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7" w:type="dxa"/>
        <w:tblInd w:w="-34" w:type="dxa"/>
        <w:tblBorders>
          <w:insideH w:val="single" w:sz="4" w:space="0" w:color="auto"/>
        </w:tblBorders>
        <w:tblLayout w:type="fixed"/>
        <w:tblLook w:val="00A0" w:firstRow="1" w:lastRow="0" w:firstColumn="1" w:lastColumn="0" w:noHBand="0" w:noVBand="0"/>
      </w:tblPr>
      <w:tblGrid>
        <w:gridCol w:w="34"/>
        <w:gridCol w:w="675"/>
        <w:gridCol w:w="2509"/>
        <w:gridCol w:w="4721"/>
        <w:gridCol w:w="141"/>
        <w:gridCol w:w="993"/>
        <w:gridCol w:w="141"/>
        <w:gridCol w:w="993"/>
      </w:tblGrid>
      <w:tr w:rsidR="00BF05CF" w:rsidRPr="003849B6" w14:paraId="7170BD99" w14:textId="77777777" w:rsidTr="00F66601">
        <w:tc>
          <w:tcPr>
            <w:tcW w:w="3218" w:type="dxa"/>
            <w:gridSpan w:val="3"/>
          </w:tcPr>
          <w:p w14:paraId="3E036C03" w14:textId="77777777" w:rsidR="006759BC" w:rsidRDefault="006759BC" w:rsidP="006759BC">
            <w:pPr>
              <w:spacing w:after="0" w:line="240" w:lineRule="auto"/>
              <w:rPr>
                <w:rFonts w:ascii="Times New Roman" w:hAnsi="Times New Roman"/>
                <w:i/>
                <w:noProof/>
                <w:color w:val="000000"/>
                <w:sz w:val="18"/>
                <w:szCs w:val="20"/>
                <w:lang w:eastAsia="uk-UA"/>
              </w:rPr>
            </w:pPr>
          </w:p>
        </w:tc>
        <w:tc>
          <w:tcPr>
            <w:tcW w:w="6989" w:type="dxa"/>
            <w:gridSpan w:val="5"/>
          </w:tcPr>
          <w:p w14:paraId="24537693" w14:textId="77777777" w:rsidR="00EB7A00" w:rsidRPr="00EB7A00" w:rsidRDefault="003A3A2C" w:rsidP="00EB7A00">
            <w:pPr>
              <w:pStyle w:val="5"/>
              <w:spacing w:before="0"/>
              <w:jc w:val="left"/>
              <w:rPr>
                <w:b w:val="0"/>
                <w:sz w:val="18"/>
                <w:szCs w:val="28"/>
                <w:lang w:val="uk-UA"/>
              </w:rPr>
            </w:pPr>
            <w:r w:rsidRPr="00EB7A00">
              <w:rPr>
                <w:b w:val="0"/>
                <w:sz w:val="18"/>
                <w:szCs w:val="28"/>
                <w:lang w:val="uk-UA"/>
              </w:rPr>
              <w:t xml:space="preserve">               </w:t>
            </w:r>
            <w:r w:rsidR="00EB7A00" w:rsidRPr="00EB7A00">
              <w:rPr>
                <w:b w:val="0"/>
                <w:sz w:val="18"/>
                <w:szCs w:val="28"/>
                <w:lang w:val="uk-UA"/>
              </w:rPr>
              <w:t xml:space="preserve">ПРАЙС-ЛИСТ </w:t>
            </w:r>
          </w:p>
          <w:p w14:paraId="30F8A3D2" w14:textId="77777777" w:rsidR="006759BC" w:rsidRPr="00EB7A00" w:rsidRDefault="00EB7A00" w:rsidP="00EB7A00">
            <w:pPr>
              <w:pStyle w:val="5"/>
              <w:spacing w:before="0"/>
              <w:jc w:val="left"/>
              <w:rPr>
                <w:b w:val="0"/>
                <w:sz w:val="18"/>
                <w:szCs w:val="28"/>
                <w:lang w:val="uk-UA"/>
              </w:rPr>
            </w:pPr>
            <w:r w:rsidRPr="00EB7A00">
              <w:rPr>
                <w:b w:val="0"/>
                <w:sz w:val="18"/>
                <w:szCs w:val="28"/>
                <w:lang w:val="uk-UA"/>
              </w:rPr>
              <w:t>НА ЛАБОРАТОРНІ ДОСЛІДЖЕННЯ</w:t>
            </w:r>
            <w:r w:rsidR="003A3A2C" w:rsidRPr="00EB7A00">
              <w:rPr>
                <w:b w:val="0"/>
                <w:sz w:val="18"/>
                <w:szCs w:val="28"/>
                <w:lang w:val="uk-UA"/>
              </w:rPr>
              <w:t xml:space="preserve">                                   </w:t>
            </w:r>
            <w:r w:rsidR="00440E64" w:rsidRPr="00EB7A00">
              <w:rPr>
                <w:b w:val="0"/>
                <w:sz w:val="18"/>
                <w:szCs w:val="28"/>
                <w:lang w:val="uk-UA"/>
              </w:rPr>
              <w:t xml:space="preserve">          </w:t>
            </w:r>
            <w:r w:rsidR="00440E64" w:rsidRPr="00EB7A00">
              <w:rPr>
                <w:b w:val="0"/>
                <w:sz w:val="18"/>
                <w:szCs w:val="28"/>
                <w:lang w:val="ru-RU"/>
              </w:rPr>
              <w:t xml:space="preserve">                                        </w:t>
            </w:r>
            <w:r w:rsidR="003A3A2C" w:rsidRPr="00EB7A00">
              <w:rPr>
                <w:b w:val="0"/>
                <w:sz w:val="18"/>
                <w:szCs w:val="28"/>
                <w:lang w:val="uk-UA"/>
              </w:rPr>
              <w:t xml:space="preserve">  </w:t>
            </w:r>
          </w:p>
          <w:p w14:paraId="4DB16E87" w14:textId="77777777" w:rsidR="00EE2C4A" w:rsidRDefault="00EE2C4A" w:rsidP="00EB7A00">
            <w:pPr>
              <w:pStyle w:val="5"/>
              <w:spacing w:before="0"/>
              <w:jc w:val="left"/>
              <w:rPr>
                <w:b w:val="0"/>
                <w:i/>
                <w:sz w:val="18"/>
                <w:szCs w:val="28"/>
                <w:lang w:val="uk-UA"/>
              </w:rPr>
            </w:pPr>
          </w:p>
          <w:p w14:paraId="2AEA1693" w14:textId="77777777" w:rsidR="00BF05CF" w:rsidRPr="003A3A2C" w:rsidRDefault="006759BC" w:rsidP="006E38EA">
            <w:pPr>
              <w:pStyle w:val="5"/>
              <w:spacing w:before="0"/>
              <w:rPr>
                <w:b w:val="0"/>
                <w:i/>
                <w:sz w:val="18"/>
                <w:szCs w:val="28"/>
                <w:lang w:val="uk-UA"/>
              </w:rPr>
            </w:pPr>
            <w:r>
              <w:rPr>
                <w:b w:val="0"/>
                <w:i/>
                <w:sz w:val="18"/>
                <w:szCs w:val="28"/>
                <w:lang w:val="uk-UA"/>
              </w:rPr>
              <w:t xml:space="preserve"> </w:t>
            </w:r>
            <w:r w:rsidR="00EB7A00">
              <w:rPr>
                <w:b w:val="0"/>
                <w:i/>
                <w:sz w:val="18"/>
                <w:szCs w:val="28"/>
                <w:lang w:val="uk-UA"/>
              </w:rPr>
              <w:t xml:space="preserve">                                                                                            </w:t>
            </w:r>
            <w:r w:rsidR="003A3A2C">
              <w:rPr>
                <w:b w:val="0"/>
                <w:i/>
                <w:sz w:val="18"/>
                <w:szCs w:val="28"/>
                <w:lang w:val="uk-UA"/>
              </w:rPr>
              <w:t>Ц</w:t>
            </w:r>
            <w:r w:rsidR="00DA2222">
              <w:rPr>
                <w:b w:val="0"/>
                <w:i/>
                <w:sz w:val="18"/>
                <w:szCs w:val="28"/>
                <w:lang w:val="uk-UA"/>
              </w:rPr>
              <w:t>іни діють з 01.0</w:t>
            </w:r>
            <w:r w:rsidR="006E38EA">
              <w:rPr>
                <w:b w:val="0"/>
                <w:i/>
                <w:sz w:val="18"/>
                <w:szCs w:val="28"/>
              </w:rPr>
              <w:t>9</w:t>
            </w:r>
            <w:r w:rsidR="003A3A2C" w:rsidRPr="003A3A2C">
              <w:rPr>
                <w:b w:val="0"/>
                <w:i/>
                <w:sz w:val="18"/>
                <w:szCs w:val="28"/>
                <w:lang w:val="uk-UA"/>
              </w:rPr>
              <w:t>.2016</w:t>
            </w:r>
            <w:r w:rsidR="003A3A2C">
              <w:rPr>
                <w:b w:val="0"/>
                <w:i/>
                <w:sz w:val="18"/>
                <w:szCs w:val="28"/>
                <w:lang w:val="uk-UA"/>
              </w:rPr>
              <w:t xml:space="preserve">                                   </w:t>
            </w:r>
          </w:p>
        </w:tc>
      </w:tr>
      <w:tr w:rsidR="007C2429" w:rsidRPr="003849B6" w14:paraId="48E1209D"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Height w:val="100"/>
          <w:tblHeader/>
        </w:trPr>
        <w:tc>
          <w:tcPr>
            <w:tcW w:w="675" w:type="dxa"/>
            <w:tcBorders>
              <w:top w:val="nil"/>
              <w:left w:val="nil"/>
              <w:right w:val="nil"/>
            </w:tcBorders>
          </w:tcPr>
          <w:p w14:paraId="0D267944" w14:textId="77777777" w:rsidR="007C2429" w:rsidRPr="003A3A2C" w:rsidRDefault="00141C70" w:rsidP="00E12605">
            <w:pPr>
              <w:keepNext/>
              <w:widowControl w:val="0"/>
              <w:tabs>
                <w:tab w:val="left" w:pos="2721"/>
              </w:tabs>
              <w:spacing w:before="6" w:after="0" w:line="240" w:lineRule="auto"/>
              <w:ind w:left="-1008"/>
              <w:jc w:val="right"/>
              <w:outlineLvl w:val="1"/>
              <w:rPr>
                <w:rFonts w:ascii="Times New Roman" w:hAnsi="Times New Roman"/>
                <w:b/>
                <w:i/>
                <w:color w:val="000000"/>
                <w:sz w:val="18"/>
                <w:szCs w:val="20"/>
                <w:lang w:eastAsia="ru-RU"/>
              </w:rPr>
            </w:pPr>
            <w:r>
              <w:rPr>
                <w:noProof/>
                <w:lang w:val="en-US" w:eastAsia="ru-RU"/>
              </w:rPr>
              <mc:AlternateContent>
                <mc:Choice Requires="wps">
                  <w:drawing>
                    <wp:anchor distT="4294967293" distB="4294967293" distL="114300" distR="114300" simplePos="0" relativeHeight="251657728" behindDoc="0" locked="0" layoutInCell="0" allowOverlap="1" wp14:anchorId="7DEC881A" wp14:editId="762E58F5">
                      <wp:simplePos x="0" y="0"/>
                      <wp:positionH relativeFrom="column">
                        <wp:posOffset>0</wp:posOffset>
                      </wp:positionH>
                      <wp:positionV relativeFrom="paragraph">
                        <wp:posOffset>11429</wp:posOffset>
                      </wp:positionV>
                      <wp:extent cx="6126480" cy="0"/>
                      <wp:effectExtent l="0" t="0" r="20320" b="25400"/>
                      <wp:wrapNone/>
                      <wp:docPr id="3"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7728;visibility:visible;mso-wrap-style:square;mso-width-percent:0;mso-height-percent:0;mso-wrap-distance-left:9pt;mso-wrap-distance-top:-3emu;mso-wrap-distance-right:9pt;mso-wrap-distance-bottom:-3emu;mso-position-horizontal:absolute;mso-position-horizontal-relative:text;mso-position-vertical:absolute;mso-position-vertical-relative:text;mso-width-percent:0;mso-height-percent:0;mso-width-relative:page;mso-height-relative:page" from="0,.9pt" to="482.4pt,.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" o:allowincell="f" strokeweight="2pt"/>
                  </w:pict>
                </mc:Fallback>
              </mc:AlternateContent>
            </w:r>
            <w:r w:rsidR="007C2429" w:rsidRPr="003849B6">
              <w:rPr>
                <w:rFonts w:ascii="Times New Roman" w:hAnsi="Times New Roman"/>
                <w:b/>
                <w:i/>
                <w:color w:val="000000"/>
                <w:sz w:val="18"/>
                <w:szCs w:val="20"/>
                <w:lang w:eastAsia="ru-RU"/>
              </w:rPr>
              <w:t xml:space="preserve">    </w:t>
            </w:r>
            <w:r w:rsidR="007C2429" w:rsidRPr="003A3A2C">
              <w:rPr>
                <w:rFonts w:ascii="Times New Roman" w:hAnsi="Times New Roman"/>
                <w:b/>
                <w:i/>
                <w:color w:val="000000"/>
                <w:sz w:val="18"/>
                <w:szCs w:val="20"/>
                <w:lang w:eastAsia="ru-RU"/>
              </w:rPr>
              <w:t>Код</w:t>
            </w:r>
          </w:p>
        </w:tc>
        <w:tc>
          <w:tcPr>
            <w:tcW w:w="7230" w:type="dxa"/>
            <w:gridSpan w:val="2"/>
            <w:tcBorders>
              <w:top w:val="nil"/>
              <w:left w:val="nil"/>
              <w:right w:val="nil"/>
            </w:tcBorders>
          </w:tcPr>
          <w:p w14:paraId="1806E1B9" w14:textId="77777777" w:rsidR="007C2429" w:rsidRPr="003A3A2C" w:rsidRDefault="007C2429" w:rsidP="00F20B22">
            <w:pPr>
              <w:keepNext/>
              <w:widowControl w:val="0"/>
              <w:tabs>
                <w:tab w:val="left" w:pos="2721"/>
              </w:tabs>
              <w:spacing w:before="6" w:after="0" w:line="240" w:lineRule="auto"/>
              <w:jc w:val="center"/>
              <w:outlineLvl w:val="1"/>
              <w:rPr>
                <w:rFonts w:ascii="Times New Roman" w:hAnsi="Times New Roman"/>
                <w:b/>
                <w:i/>
                <w:color w:val="000000"/>
                <w:sz w:val="18"/>
                <w:szCs w:val="20"/>
                <w:lang w:eastAsia="ru-RU"/>
              </w:rPr>
            </w:pPr>
            <w:r w:rsidRPr="003A3A2C">
              <w:rPr>
                <w:rFonts w:ascii="Times New Roman" w:hAnsi="Times New Roman"/>
                <w:b/>
                <w:i/>
                <w:color w:val="000000"/>
                <w:sz w:val="18"/>
                <w:szCs w:val="20"/>
                <w:lang w:eastAsia="ru-RU"/>
              </w:rPr>
              <w:t>Вид аналізу</w:t>
            </w:r>
          </w:p>
        </w:tc>
        <w:tc>
          <w:tcPr>
            <w:tcW w:w="1134" w:type="dxa"/>
            <w:gridSpan w:val="2"/>
            <w:tcBorders>
              <w:top w:val="nil"/>
              <w:left w:val="nil"/>
              <w:right w:val="nil"/>
            </w:tcBorders>
          </w:tcPr>
          <w:p w14:paraId="5B0E3CA3" w14:textId="77777777" w:rsidR="007C2429" w:rsidRPr="003A3A2C" w:rsidRDefault="007C2429" w:rsidP="008A2F84">
            <w:pPr>
              <w:widowControl w:val="0"/>
              <w:tabs>
                <w:tab w:val="left" w:pos="2721"/>
              </w:tabs>
              <w:spacing w:before="6" w:after="0" w:line="240" w:lineRule="auto"/>
              <w:jc w:val="center"/>
              <w:rPr>
                <w:rFonts w:ascii="Times New Roman" w:hAnsi="Times New Roman"/>
                <w:b/>
                <w:i/>
                <w:snapToGrid w:val="0"/>
                <w:color w:val="000000"/>
                <w:sz w:val="18"/>
                <w:szCs w:val="20"/>
                <w:lang w:eastAsia="ru-RU"/>
              </w:rPr>
            </w:pPr>
            <w:r w:rsidRPr="003A3A2C">
              <w:rPr>
                <w:rFonts w:ascii="Times New Roman" w:hAnsi="Times New Roman"/>
                <w:b/>
                <w:i/>
                <w:snapToGrid w:val="0"/>
                <w:color w:val="000000"/>
                <w:sz w:val="18"/>
                <w:szCs w:val="20"/>
                <w:lang w:eastAsia="ru-RU"/>
              </w:rPr>
              <w:t>Ціна,грн</w:t>
            </w:r>
          </w:p>
        </w:tc>
        <w:tc>
          <w:tcPr>
            <w:tcW w:w="1134" w:type="dxa"/>
            <w:gridSpan w:val="2"/>
            <w:tcBorders>
              <w:top w:val="nil"/>
              <w:left w:val="nil"/>
              <w:right w:val="nil"/>
            </w:tcBorders>
          </w:tcPr>
          <w:p w14:paraId="4C392F87" w14:textId="77777777" w:rsidR="007C2429" w:rsidRPr="003A3A2C" w:rsidRDefault="008A2F84" w:rsidP="008A2F84">
            <w:pPr>
              <w:widowControl w:val="0"/>
              <w:tabs>
                <w:tab w:val="left" w:pos="2721"/>
              </w:tabs>
              <w:spacing w:before="6" w:after="0" w:line="240" w:lineRule="auto"/>
              <w:jc w:val="center"/>
              <w:rPr>
                <w:rFonts w:ascii="Times New Roman" w:hAnsi="Times New Roman"/>
                <w:b/>
                <w:i/>
                <w:snapToGrid w:val="0"/>
                <w:color w:val="000000"/>
                <w:sz w:val="18"/>
                <w:szCs w:val="20"/>
                <w:lang w:eastAsia="ru-RU"/>
              </w:rPr>
            </w:pPr>
            <w:r w:rsidRPr="003A3A2C">
              <w:rPr>
                <w:rFonts w:ascii="Times New Roman" w:hAnsi="Times New Roman"/>
                <w:b/>
                <w:i/>
                <w:snapToGrid w:val="0"/>
                <w:color w:val="000000"/>
                <w:sz w:val="18"/>
                <w:szCs w:val="20"/>
                <w:lang w:eastAsia="ru-RU"/>
              </w:rPr>
              <w:t>Виконання</w:t>
            </w:r>
          </w:p>
        </w:tc>
      </w:tr>
      <w:tr w:rsidR="00C710F7" w:rsidRPr="003849B6" w14:paraId="2BFE97ED"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10173" w:type="dxa"/>
            <w:gridSpan w:val="7"/>
            <w:shd w:val="clear" w:color="auto" w:fill="B8CCE4"/>
          </w:tcPr>
          <w:p w14:paraId="7FAD0750" w14:textId="77777777" w:rsidR="00C710F7" w:rsidRPr="003A3A2C" w:rsidRDefault="00C710F7" w:rsidP="00914205">
            <w:pPr>
              <w:widowControl w:val="0"/>
              <w:tabs>
                <w:tab w:val="left" w:pos="2721"/>
              </w:tabs>
              <w:spacing w:after="0" w:line="240" w:lineRule="auto"/>
              <w:jc w:val="center"/>
              <w:rPr>
                <w:rFonts w:ascii="Times New Roman" w:hAnsi="Times New Roman"/>
                <w:snapToGrid w:val="0"/>
                <w:color w:val="000000"/>
                <w:sz w:val="18"/>
                <w:szCs w:val="18"/>
                <w:lang w:eastAsia="ru-RU"/>
              </w:rPr>
            </w:pPr>
            <w:r w:rsidRPr="003A3A2C">
              <w:rPr>
                <w:rFonts w:ascii="Times New Roman" w:hAnsi="Times New Roman"/>
                <w:b/>
                <w:color w:val="000000"/>
                <w:sz w:val="18"/>
                <w:szCs w:val="18"/>
                <w:lang w:eastAsia="ru-RU"/>
              </w:rPr>
              <w:t>БІОХІМІЧНІ ДОСЛІДЖЕННЯ</w:t>
            </w:r>
          </w:p>
        </w:tc>
      </w:tr>
      <w:tr w:rsidR="007C2429" w:rsidRPr="003849B6" w14:paraId="01C6AB68"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right w:val="nil"/>
            </w:tcBorders>
          </w:tcPr>
          <w:p w14:paraId="61172F58" w14:textId="77777777" w:rsidR="007C2429" w:rsidRPr="003A3A2C" w:rsidRDefault="007C2429" w:rsidP="00914205">
            <w:pPr>
              <w:widowControl w:val="0"/>
              <w:tabs>
                <w:tab w:val="left" w:pos="2721"/>
              </w:tabs>
              <w:spacing w:after="0" w:line="240" w:lineRule="auto"/>
              <w:rPr>
                <w:rFonts w:ascii="Times New Roman" w:hAnsi="Times New Roman"/>
                <w:snapToGrid w:val="0"/>
                <w:color w:val="000000"/>
                <w:sz w:val="18"/>
                <w:szCs w:val="18"/>
                <w:lang w:eastAsia="ru-RU"/>
              </w:rPr>
            </w:pPr>
            <w:r w:rsidRPr="003A3A2C">
              <w:rPr>
                <w:rFonts w:ascii="Times New Roman" w:hAnsi="Times New Roman"/>
                <w:snapToGrid w:val="0"/>
                <w:color w:val="000000"/>
                <w:sz w:val="18"/>
                <w:szCs w:val="18"/>
                <w:lang w:eastAsia="ru-RU"/>
              </w:rPr>
              <w:t>1001</w:t>
            </w:r>
          </w:p>
        </w:tc>
        <w:tc>
          <w:tcPr>
            <w:tcW w:w="7371" w:type="dxa"/>
            <w:gridSpan w:val="3"/>
            <w:tcBorders>
              <w:right w:val="nil"/>
            </w:tcBorders>
          </w:tcPr>
          <w:p w14:paraId="5180316A" w14:textId="77777777" w:rsidR="007C2429" w:rsidRPr="003A3A2C" w:rsidRDefault="007C2429" w:rsidP="00914205">
            <w:pPr>
              <w:widowControl w:val="0"/>
              <w:tabs>
                <w:tab w:val="left" w:pos="2721"/>
              </w:tabs>
              <w:spacing w:after="0" w:line="240" w:lineRule="auto"/>
              <w:rPr>
                <w:rFonts w:ascii="Times New Roman" w:hAnsi="Times New Roman"/>
                <w:snapToGrid w:val="0"/>
                <w:color w:val="000000"/>
                <w:sz w:val="18"/>
                <w:szCs w:val="18"/>
                <w:lang w:eastAsia="ru-RU"/>
              </w:rPr>
            </w:pPr>
            <w:r w:rsidRPr="003A3A2C">
              <w:rPr>
                <w:rFonts w:ascii="Times New Roman" w:hAnsi="Times New Roman"/>
                <w:snapToGrid w:val="0"/>
                <w:color w:val="000000"/>
                <w:sz w:val="18"/>
                <w:szCs w:val="18"/>
                <w:lang w:eastAsia="ru-RU"/>
              </w:rPr>
              <w:t>Аланінамінотрансфераза (А</w:t>
            </w:r>
            <w:r w:rsidRPr="003849B6">
              <w:rPr>
                <w:rFonts w:ascii="Times New Roman" w:hAnsi="Times New Roman"/>
                <w:snapToGrid w:val="0"/>
                <w:color w:val="000000"/>
                <w:sz w:val="18"/>
                <w:szCs w:val="18"/>
                <w:lang w:val="en-US" w:eastAsia="ru-RU"/>
              </w:rPr>
              <w:t>L</w:t>
            </w:r>
            <w:r w:rsidRPr="003A3A2C">
              <w:rPr>
                <w:rFonts w:ascii="Times New Roman" w:hAnsi="Times New Roman"/>
                <w:snapToGrid w:val="0"/>
                <w:color w:val="000000"/>
                <w:sz w:val="18"/>
                <w:szCs w:val="18"/>
                <w:lang w:eastAsia="ru-RU"/>
              </w:rPr>
              <w:t>Т)</w:t>
            </w:r>
          </w:p>
        </w:tc>
        <w:tc>
          <w:tcPr>
            <w:tcW w:w="1134" w:type="dxa"/>
            <w:gridSpan w:val="2"/>
            <w:tcBorders>
              <w:right w:val="nil"/>
            </w:tcBorders>
          </w:tcPr>
          <w:p w14:paraId="3DF47F4F" w14:textId="6135D349" w:rsidR="007C2429" w:rsidRPr="003A3A2C" w:rsidRDefault="008111EF" w:rsidP="00914205">
            <w:pPr>
              <w:widowControl w:val="0"/>
              <w:tabs>
                <w:tab w:val="left" w:pos="2721"/>
              </w:tabs>
              <w:spacing w:after="0" w:line="240" w:lineRule="auto"/>
              <w:jc w:val="center"/>
              <w:rPr>
                <w:rFonts w:ascii="Times New Roman" w:hAnsi="Times New Roman"/>
                <w:snapToGrid w:val="0"/>
                <w:color w:val="000000"/>
                <w:sz w:val="18"/>
                <w:szCs w:val="18"/>
                <w:lang w:eastAsia="ru-RU"/>
              </w:rPr>
            </w:pPr>
            <w:r>
              <w:rPr>
                <w:rFonts w:ascii="Times New Roman" w:hAnsi="Times New Roman"/>
                <w:snapToGrid w:val="0"/>
                <w:color w:val="000000"/>
                <w:sz w:val="18"/>
                <w:szCs w:val="18"/>
                <w:lang w:eastAsia="ru-RU"/>
              </w:rPr>
              <w:t>60</w:t>
            </w:r>
            <w:r w:rsidR="007C2429" w:rsidRPr="003A3A2C">
              <w:rPr>
                <w:rFonts w:ascii="Times New Roman" w:hAnsi="Times New Roman"/>
                <w:snapToGrid w:val="0"/>
                <w:color w:val="000000"/>
                <w:sz w:val="18"/>
                <w:szCs w:val="18"/>
                <w:lang w:eastAsia="ru-RU"/>
              </w:rPr>
              <w:t>,00</w:t>
            </w:r>
          </w:p>
        </w:tc>
        <w:tc>
          <w:tcPr>
            <w:tcW w:w="993" w:type="dxa"/>
          </w:tcPr>
          <w:p w14:paraId="67C4BE55" w14:textId="77777777" w:rsidR="007C2429" w:rsidRPr="003A3A2C" w:rsidRDefault="007C2429" w:rsidP="00914205">
            <w:pPr>
              <w:widowControl w:val="0"/>
              <w:tabs>
                <w:tab w:val="left" w:pos="2721"/>
              </w:tabs>
              <w:spacing w:after="0" w:line="240" w:lineRule="auto"/>
              <w:jc w:val="center"/>
              <w:rPr>
                <w:rFonts w:ascii="Times New Roman" w:hAnsi="Times New Roman"/>
                <w:snapToGrid w:val="0"/>
                <w:color w:val="000000"/>
                <w:sz w:val="18"/>
                <w:szCs w:val="18"/>
                <w:lang w:eastAsia="ru-RU"/>
              </w:rPr>
            </w:pPr>
            <w:r w:rsidRPr="003A3A2C">
              <w:rPr>
                <w:rFonts w:ascii="Times New Roman" w:hAnsi="Times New Roman"/>
                <w:snapToGrid w:val="0"/>
                <w:color w:val="000000"/>
                <w:sz w:val="18"/>
                <w:szCs w:val="18"/>
                <w:lang w:eastAsia="ru-RU"/>
              </w:rPr>
              <w:t>1 роб.дн.</w:t>
            </w:r>
          </w:p>
        </w:tc>
      </w:tr>
      <w:tr w:rsidR="007C2429" w:rsidRPr="003849B6" w14:paraId="471E6172"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right w:val="nil"/>
            </w:tcBorders>
          </w:tcPr>
          <w:p w14:paraId="3DAA772B" w14:textId="77777777" w:rsidR="007C2429" w:rsidRPr="003A3A2C" w:rsidRDefault="007C2429" w:rsidP="00B06138">
            <w:pPr>
              <w:widowControl w:val="0"/>
              <w:tabs>
                <w:tab w:val="left" w:pos="2721"/>
              </w:tabs>
              <w:spacing w:after="0" w:line="240" w:lineRule="auto"/>
              <w:rPr>
                <w:rFonts w:ascii="Times New Roman" w:hAnsi="Times New Roman"/>
                <w:snapToGrid w:val="0"/>
                <w:color w:val="000000"/>
                <w:sz w:val="18"/>
                <w:szCs w:val="18"/>
                <w:lang w:eastAsia="ru-RU"/>
              </w:rPr>
            </w:pPr>
            <w:r w:rsidRPr="003A3A2C">
              <w:rPr>
                <w:rFonts w:ascii="Times New Roman" w:hAnsi="Times New Roman"/>
                <w:snapToGrid w:val="0"/>
                <w:color w:val="000000"/>
                <w:sz w:val="18"/>
                <w:szCs w:val="18"/>
                <w:lang w:eastAsia="ru-RU"/>
              </w:rPr>
              <w:t>1002</w:t>
            </w:r>
          </w:p>
        </w:tc>
        <w:tc>
          <w:tcPr>
            <w:tcW w:w="7371" w:type="dxa"/>
            <w:gridSpan w:val="3"/>
            <w:tcBorders>
              <w:right w:val="nil"/>
            </w:tcBorders>
          </w:tcPr>
          <w:p w14:paraId="4FAA83EA" w14:textId="77777777" w:rsidR="007C2429" w:rsidRPr="003849B6" w:rsidRDefault="007C2429" w:rsidP="00B06138">
            <w:pPr>
              <w:widowControl w:val="0"/>
              <w:tabs>
                <w:tab w:val="left" w:pos="2721"/>
              </w:tabs>
              <w:spacing w:after="0" w:line="240" w:lineRule="auto"/>
              <w:rPr>
                <w:rFonts w:ascii="Times New Roman" w:hAnsi="Times New Roman"/>
                <w:snapToGrid w:val="0"/>
                <w:color w:val="000000"/>
                <w:sz w:val="18"/>
                <w:szCs w:val="18"/>
                <w:lang w:val="ru-RU" w:eastAsia="ru-RU"/>
              </w:rPr>
            </w:pPr>
            <w:r w:rsidRPr="003A3A2C">
              <w:rPr>
                <w:rFonts w:ascii="Times New Roman" w:hAnsi="Times New Roman"/>
                <w:snapToGrid w:val="0"/>
                <w:color w:val="000000"/>
                <w:sz w:val="18"/>
                <w:szCs w:val="18"/>
                <w:lang w:eastAsia="ru-RU"/>
              </w:rPr>
              <w:t>Аспар</w:t>
            </w:r>
            <w:r w:rsidRPr="003849B6">
              <w:rPr>
                <w:rFonts w:ascii="Times New Roman" w:hAnsi="Times New Roman"/>
                <w:snapToGrid w:val="0"/>
                <w:color w:val="000000"/>
                <w:sz w:val="18"/>
                <w:szCs w:val="18"/>
                <w:lang w:val="ru-RU" w:eastAsia="ru-RU"/>
              </w:rPr>
              <w:t>татамінотрансфераза (А</w:t>
            </w:r>
            <w:r w:rsidRPr="003849B6">
              <w:rPr>
                <w:rFonts w:ascii="Times New Roman" w:hAnsi="Times New Roman"/>
                <w:snapToGrid w:val="0"/>
                <w:color w:val="000000"/>
                <w:sz w:val="18"/>
                <w:szCs w:val="18"/>
                <w:lang w:val="en-US" w:eastAsia="ru-RU"/>
              </w:rPr>
              <w:t>S</w:t>
            </w:r>
            <w:r w:rsidRPr="003849B6">
              <w:rPr>
                <w:rFonts w:ascii="Times New Roman" w:hAnsi="Times New Roman"/>
                <w:snapToGrid w:val="0"/>
                <w:color w:val="000000"/>
                <w:sz w:val="18"/>
                <w:szCs w:val="18"/>
                <w:lang w:val="ru-RU" w:eastAsia="ru-RU"/>
              </w:rPr>
              <w:t>Т)</w:t>
            </w:r>
          </w:p>
        </w:tc>
        <w:tc>
          <w:tcPr>
            <w:tcW w:w="1134" w:type="dxa"/>
            <w:gridSpan w:val="2"/>
            <w:tcBorders>
              <w:right w:val="nil"/>
            </w:tcBorders>
          </w:tcPr>
          <w:p w14:paraId="5B9389F0" w14:textId="780F64BA" w:rsidR="007C2429" w:rsidRPr="003849B6" w:rsidRDefault="008111EF" w:rsidP="00B06138">
            <w:pPr>
              <w:widowControl w:val="0"/>
              <w:tabs>
                <w:tab w:val="left" w:pos="2721"/>
              </w:tabs>
              <w:spacing w:after="0" w:line="240" w:lineRule="auto"/>
              <w:jc w:val="center"/>
              <w:rPr>
                <w:rFonts w:ascii="Times New Roman" w:hAnsi="Times New Roman"/>
                <w:snapToGrid w:val="0"/>
                <w:color w:val="000000"/>
                <w:sz w:val="18"/>
                <w:szCs w:val="18"/>
                <w:lang w:val="ru-RU" w:eastAsia="ru-RU"/>
              </w:rPr>
            </w:pPr>
            <w:r>
              <w:rPr>
                <w:rFonts w:ascii="Times New Roman" w:hAnsi="Times New Roman"/>
                <w:snapToGrid w:val="0"/>
                <w:color w:val="000000"/>
                <w:sz w:val="18"/>
                <w:szCs w:val="18"/>
                <w:lang w:val="en-US" w:eastAsia="ru-RU"/>
              </w:rPr>
              <w:t>60</w:t>
            </w:r>
            <w:r w:rsidR="007C2429" w:rsidRPr="003849B6">
              <w:rPr>
                <w:rFonts w:ascii="Times New Roman" w:hAnsi="Times New Roman"/>
                <w:snapToGrid w:val="0"/>
                <w:color w:val="000000"/>
                <w:sz w:val="18"/>
                <w:szCs w:val="18"/>
                <w:lang w:val="ru-RU" w:eastAsia="ru-RU"/>
              </w:rPr>
              <w:t>,00</w:t>
            </w:r>
          </w:p>
        </w:tc>
        <w:tc>
          <w:tcPr>
            <w:tcW w:w="993" w:type="dxa"/>
          </w:tcPr>
          <w:p w14:paraId="461FA589" w14:textId="77777777" w:rsidR="007C2429" w:rsidRPr="003849B6" w:rsidRDefault="007C2429" w:rsidP="00B06138">
            <w:pPr>
              <w:widowControl w:val="0"/>
              <w:tabs>
                <w:tab w:val="left" w:pos="2721"/>
              </w:tabs>
              <w:spacing w:after="0" w:line="240" w:lineRule="auto"/>
              <w:jc w:val="center"/>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1 роб.дн.</w:t>
            </w:r>
          </w:p>
        </w:tc>
      </w:tr>
      <w:tr w:rsidR="007C2429" w:rsidRPr="003849B6" w14:paraId="287F28CB"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right w:val="nil"/>
            </w:tcBorders>
          </w:tcPr>
          <w:p w14:paraId="738D22BC" w14:textId="77777777" w:rsidR="007C2429" w:rsidRPr="003849B6" w:rsidRDefault="007C2429" w:rsidP="00B06138">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1003</w:t>
            </w:r>
          </w:p>
        </w:tc>
        <w:tc>
          <w:tcPr>
            <w:tcW w:w="7371" w:type="dxa"/>
            <w:gridSpan w:val="3"/>
            <w:tcBorders>
              <w:right w:val="nil"/>
            </w:tcBorders>
          </w:tcPr>
          <w:p w14:paraId="087A7BB7" w14:textId="77777777" w:rsidR="007C2429" w:rsidRPr="003849B6" w:rsidRDefault="007C2429" w:rsidP="00B06138">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Азот сечовини</w:t>
            </w:r>
          </w:p>
        </w:tc>
        <w:tc>
          <w:tcPr>
            <w:tcW w:w="1134" w:type="dxa"/>
            <w:gridSpan w:val="2"/>
            <w:tcBorders>
              <w:right w:val="nil"/>
            </w:tcBorders>
          </w:tcPr>
          <w:p w14:paraId="5DE8C0DE" w14:textId="482677BE" w:rsidR="007C2429" w:rsidRPr="003849B6" w:rsidRDefault="008111EF" w:rsidP="00B06138">
            <w:pPr>
              <w:widowControl w:val="0"/>
              <w:tabs>
                <w:tab w:val="left" w:pos="2721"/>
              </w:tabs>
              <w:spacing w:after="0" w:line="240" w:lineRule="auto"/>
              <w:jc w:val="center"/>
              <w:rPr>
                <w:rFonts w:ascii="Times New Roman" w:hAnsi="Times New Roman"/>
                <w:snapToGrid w:val="0"/>
                <w:color w:val="000000"/>
                <w:sz w:val="18"/>
                <w:szCs w:val="18"/>
                <w:lang w:eastAsia="ru-RU"/>
              </w:rPr>
            </w:pPr>
            <w:r>
              <w:rPr>
                <w:rFonts w:ascii="Times New Roman" w:hAnsi="Times New Roman"/>
                <w:snapToGrid w:val="0"/>
                <w:color w:val="000000"/>
                <w:sz w:val="18"/>
                <w:szCs w:val="18"/>
                <w:lang w:val="en-US" w:eastAsia="ru-RU"/>
              </w:rPr>
              <w:t>60</w:t>
            </w:r>
            <w:r w:rsidR="007C2429" w:rsidRPr="003849B6">
              <w:rPr>
                <w:rFonts w:ascii="Times New Roman" w:hAnsi="Times New Roman"/>
                <w:snapToGrid w:val="0"/>
                <w:color w:val="000000"/>
                <w:sz w:val="18"/>
                <w:szCs w:val="18"/>
                <w:lang w:eastAsia="ru-RU"/>
              </w:rPr>
              <w:t>,00</w:t>
            </w:r>
          </w:p>
        </w:tc>
        <w:tc>
          <w:tcPr>
            <w:tcW w:w="993" w:type="dxa"/>
          </w:tcPr>
          <w:p w14:paraId="453BF6FD" w14:textId="77777777" w:rsidR="007C2429" w:rsidRPr="003849B6" w:rsidRDefault="007C2429" w:rsidP="00B06138">
            <w:pPr>
              <w:widowControl w:val="0"/>
              <w:tabs>
                <w:tab w:val="left" w:pos="2721"/>
              </w:tabs>
              <w:spacing w:after="0" w:line="240" w:lineRule="auto"/>
              <w:jc w:val="center"/>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1 роб.дн.</w:t>
            </w:r>
          </w:p>
        </w:tc>
      </w:tr>
      <w:tr w:rsidR="007C2429" w:rsidRPr="003849B6" w14:paraId="7DE3C508"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right w:val="nil"/>
            </w:tcBorders>
          </w:tcPr>
          <w:p w14:paraId="314CC844" w14:textId="77777777" w:rsidR="007C2429" w:rsidRPr="003849B6" w:rsidRDefault="007C2429"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1004</w:t>
            </w:r>
          </w:p>
        </w:tc>
        <w:tc>
          <w:tcPr>
            <w:tcW w:w="7371" w:type="dxa"/>
            <w:gridSpan w:val="3"/>
            <w:tcBorders>
              <w:right w:val="nil"/>
            </w:tcBorders>
          </w:tcPr>
          <w:p w14:paraId="69ABAE58" w14:textId="77777777" w:rsidR="007C2429" w:rsidRPr="003849B6" w:rsidRDefault="007C2429"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Альбумін</w:t>
            </w:r>
          </w:p>
        </w:tc>
        <w:tc>
          <w:tcPr>
            <w:tcW w:w="1134" w:type="dxa"/>
            <w:gridSpan w:val="2"/>
            <w:tcBorders>
              <w:right w:val="nil"/>
            </w:tcBorders>
          </w:tcPr>
          <w:p w14:paraId="7A4C5768" w14:textId="72E0B819" w:rsidR="007C2429" w:rsidRPr="003849B6" w:rsidRDefault="008111EF" w:rsidP="000E2EB3">
            <w:pPr>
              <w:widowControl w:val="0"/>
              <w:tabs>
                <w:tab w:val="left" w:pos="2721"/>
              </w:tabs>
              <w:spacing w:after="0" w:line="240" w:lineRule="auto"/>
              <w:jc w:val="center"/>
              <w:rPr>
                <w:rFonts w:ascii="Times New Roman" w:hAnsi="Times New Roman"/>
                <w:snapToGrid w:val="0"/>
                <w:color w:val="000000"/>
                <w:sz w:val="18"/>
                <w:szCs w:val="18"/>
                <w:lang w:eastAsia="ru-RU"/>
              </w:rPr>
            </w:pPr>
            <w:r>
              <w:rPr>
                <w:rFonts w:ascii="Times New Roman" w:hAnsi="Times New Roman"/>
                <w:snapToGrid w:val="0"/>
                <w:color w:val="000000"/>
                <w:sz w:val="18"/>
                <w:szCs w:val="18"/>
                <w:lang w:val="en-US" w:eastAsia="ru-RU"/>
              </w:rPr>
              <w:t>60</w:t>
            </w:r>
            <w:r w:rsidR="007C2429" w:rsidRPr="003849B6">
              <w:rPr>
                <w:rFonts w:ascii="Times New Roman" w:hAnsi="Times New Roman"/>
                <w:snapToGrid w:val="0"/>
                <w:color w:val="000000"/>
                <w:sz w:val="18"/>
                <w:szCs w:val="18"/>
                <w:lang w:eastAsia="ru-RU"/>
              </w:rPr>
              <w:t>,00</w:t>
            </w:r>
          </w:p>
        </w:tc>
        <w:tc>
          <w:tcPr>
            <w:tcW w:w="993" w:type="dxa"/>
          </w:tcPr>
          <w:p w14:paraId="5DC23122" w14:textId="77777777" w:rsidR="007C2429" w:rsidRPr="003849B6" w:rsidRDefault="007C2429" w:rsidP="00914205">
            <w:pPr>
              <w:widowControl w:val="0"/>
              <w:tabs>
                <w:tab w:val="left" w:pos="2721"/>
              </w:tabs>
              <w:spacing w:after="0" w:line="240" w:lineRule="auto"/>
              <w:jc w:val="center"/>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1 роб.дн.</w:t>
            </w:r>
          </w:p>
        </w:tc>
      </w:tr>
      <w:tr w:rsidR="007C2429" w:rsidRPr="003849B6" w14:paraId="1D125413"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right w:val="nil"/>
            </w:tcBorders>
          </w:tcPr>
          <w:p w14:paraId="260AC263" w14:textId="77777777" w:rsidR="007C2429" w:rsidRPr="003849B6" w:rsidRDefault="007C2429"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1005</w:t>
            </w:r>
          </w:p>
        </w:tc>
        <w:tc>
          <w:tcPr>
            <w:tcW w:w="7371" w:type="dxa"/>
            <w:gridSpan w:val="3"/>
            <w:tcBorders>
              <w:right w:val="nil"/>
            </w:tcBorders>
          </w:tcPr>
          <w:p w14:paraId="05D01AD2" w14:textId="77777777" w:rsidR="007C2429" w:rsidRPr="003849B6" w:rsidRDefault="007C2429"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Амілаза</w:t>
            </w:r>
          </w:p>
        </w:tc>
        <w:tc>
          <w:tcPr>
            <w:tcW w:w="1134" w:type="dxa"/>
            <w:gridSpan w:val="2"/>
            <w:tcBorders>
              <w:right w:val="nil"/>
            </w:tcBorders>
          </w:tcPr>
          <w:p w14:paraId="1BA1AF60" w14:textId="4A858EAB" w:rsidR="007C2429" w:rsidRPr="003849B6" w:rsidRDefault="008111EF" w:rsidP="00914205">
            <w:pPr>
              <w:widowControl w:val="0"/>
              <w:tabs>
                <w:tab w:val="left" w:pos="2721"/>
              </w:tabs>
              <w:spacing w:after="0" w:line="240" w:lineRule="auto"/>
              <w:jc w:val="center"/>
              <w:rPr>
                <w:rFonts w:ascii="Times New Roman" w:hAnsi="Times New Roman"/>
                <w:snapToGrid w:val="0"/>
                <w:color w:val="000000"/>
                <w:sz w:val="18"/>
                <w:szCs w:val="18"/>
                <w:lang w:val="ru-RU" w:eastAsia="ru-RU"/>
              </w:rPr>
            </w:pPr>
            <w:r>
              <w:rPr>
                <w:rFonts w:ascii="Times New Roman" w:hAnsi="Times New Roman"/>
                <w:snapToGrid w:val="0"/>
                <w:color w:val="000000"/>
                <w:sz w:val="18"/>
                <w:szCs w:val="18"/>
                <w:lang w:val="en-US" w:eastAsia="ru-RU"/>
              </w:rPr>
              <w:t>60</w:t>
            </w:r>
            <w:r w:rsidR="007C2429" w:rsidRPr="003849B6">
              <w:rPr>
                <w:rFonts w:ascii="Times New Roman" w:hAnsi="Times New Roman"/>
                <w:snapToGrid w:val="0"/>
                <w:color w:val="000000"/>
                <w:sz w:val="18"/>
                <w:szCs w:val="18"/>
                <w:lang w:val="ru-RU" w:eastAsia="ru-RU"/>
              </w:rPr>
              <w:t>,00</w:t>
            </w:r>
          </w:p>
        </w:tc>
        <w:tc>
          <w:tcPr>
            <w:tcW w:w="993" w:type="dxa"/>
          </w:tcPr>
          <w:p w14:paraId="24D1BB7C" w14:textId="77777777" w:rsidR="007C2429" w:rsidRPr="003849B6" w:rsidRDefault="007C2429" w:rsidP="00914205">
            <w:pPr>
              <w:widowControl w:val="0"/>
              <w:tabs>
                <w:tab w:val="left" w:pos="2721"/>
              </w:tabs>
              <w:spacing w:after="0" w:line="240" w:lineRule="auto"/>
              <w:jc w:val="center"/>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1 роб.дн.</w:t>
            </w:r>
          </w:p>
        </w:tc>
      </w:tr>
      <w:tr w:rsidR="007C2429" w:rsidRPr="003849B6" w14:paraId="2B45576A"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right w:val="nil"/>
            </w:tcBorders>
          </w:tcPr>
          <w:p w14:paraId="63301014" w14:textId="77777777" w:rsidR="007C2429" w:rsidRPr="003849B6" w:rsidRDefault="007C2429"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1006</w:t>
            </w:r>
          </w:p>
        </w:tc>
        <w:tc>
          <w:tcPr>
            <w:tcW w:w="7371" w:type="dxa"/>
            <w:gridSpan w:val="3"/>
            <w:tcBorders>
              <w:right w:val="nil"/>
            </w:tcBorders>
          </w:tcPr>
          <w:p w14:paraId="45E5AB6D" w14:textId="77777777" w:rsidR="007C2429" w:rsidRPr="003849B6" w:rsidRDefault="007C2429"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Амілаза панкреатична</w:t>
            </w:r>
          </w:p>
        </w:tc>
        <w:tc>
          <w:tcPr>
            <w:tcW w:w="1134" w:type="dxa"/>
            <w:gridSpan w:val="2"/>
            <w:tcBorders>
              <w:right w:val="nil"/>
            </w:tcBorders>
          </w:tcPr>
          <w:p w14:paraId="16EE5E79" w14:textId="00BF17D5" w:rsidR="007C2429" w:rsidRPr="003849B6" w:rsidRDefault="008111EF" w:rsidP="00914205">
            <w:pPr>
              <w:widowControl w:val="0"/>
              <w:tabs>
                <w:tab w:val="left" w:pos="2721"/>
              </w:tabs>
              <w:spacing w:after="0" w:line="240" w:lineRule="auto"/>
              <w:jc w:val="center"/>
              <w:rPr>
                <w:rFonts w:ascii="Times New Roman" w:hAnsi="Times New Roman"/>
                <w:snapToGrid w:val="0"/>
                <w:sz w:val="18"/>
                <w:szCs w:val="18"/>
                <w:lang w:eastAsia="ru-RU"/>
              </w:rPr>
            </w:pPr>
            <w:r>
              <w:rPr>
                <w:rFonts w:ascii="Times New Roman" w:hAnsi="Times New Roman"/>
                <w:snapToGrid w:val="0"/>
                <w:sz w:val="18"/>
                <w:szCs w:val="18"/>
                <w:lang w:val="en-US" w:eastAsia="ru-RU"/>
              </w:rPr>
              <w:t>1</w:t>
            </w:r>
            <w:r w:rsidR="007C2429" w:rsidRPr="003849B6">
              <w:rPr>
                <w:rFonts w:ascii="Times New Roman" w:hAnsi="Times New Roman"/>
                <w:snapToGrid w:val="0"/>
                <w:sz w:val="18"/>
                <w:szCs w:val="18"/>
                <w:lang w:val="en-US" w:eastAsia="ru-RU"/>
              </w:rPr>
              <w:t>50</w:t>
            </w:r>
            <w:r w:rsidR="007C2429" w:rsidRPr="003849B6">
              <w:rPr>
                <w:rFonts w:ascii="Times New Roman" w:hAnsi="Times New Roman"/>
                <w:snapToGrid w:val="0"/>
                <w:sz w:val="18"/>
                <w:szCs w:val="18"/>
                <w:lang w:eastAsia="ru-RU"/>
              </w:rPr>
              <w:t>,00</w:t>
            </w:r>
          </w:p>
        </w:tc>
        <w:tc>
          <w:tcPr>
            <w:tcW w:w="993" w:type="dxa"/>
          </w:tcPr>
          <w:p w14:paraId="51AB14AF" w14:textId="77777777" w:rsidR="007C2429" w:rsidRPr="003849B6" w:rsidRDefault="007C2429" w:rsidP="00914205">
            <w:pPr>
              <w:widowControl w:val="0"/>
              <w:tabs>
                <w:tab w:val="left" w:pos="2721"/>
              </w:tabs>
              <w:spacing w:after="0" w:line="240" w:lineRule="auto"/>
              <w:jc w:val="center"/>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1 роб.дн.</w:t>
            </w:r>
          </w:p>
        </w:tc>
      </w:tr>
      <w:tr w:rsidR="007C2429" w:rsidRPr="003849B6" w14:paraId="2CCBBA24"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right w:val="nil"/>
            </w:tcBorders>
          </w:tcPr>
          <w:p w14:paraId="1E374F2F" w14:textId="77777777" w:rsidR="007C2429" w:rsidRPr="003849B6" w:rsidRDefault="007C2429" w:rsidP="00914205">
            <w:pPr>
              <w:keepNext/>
              <w:widowControl w:val="0"/>
              <w:tabs>
                <w:tab w:val="left" w:pos="2721"/>
              </w:tabs>
              <w:spacing w:after="0" w:line="240" w:lineRule="auto"/>
              <w:outlineLvl w:val="0"/>
              <w:rPr>
                <w:rFonts w:ascii="Times New Roman" w:hAnsi="Times New Roman"/>
                <w:color w:val="000000"/>
                <w:sz w:val="18"/>
                <w:szCs w:val="18"/>
                <w:lang w:val="ru-RU" w:eastAsia="ru-RU"/>
              </w:rPr>
            </w:pPr>
            <w:r w:rsidRPr="003849B6">
              <w:rPr>
                <w:rFonts w:ascii="Times New Roman" w:hAnsi="Times New Roman"/>
                <w:color w:val="000000"/>
                <w:sz w:val="18"/>
                <w:szCs w:val="18"/>
                <w:lang w:val="ru-RU" w:eastAsia="ru-RU"/>
              </w:rPr>
              <w:t>1007</w:t>
            </w:r>
          </w:p>
        </w:tc>
        <w:tc>
          <w:tcPr>
            <w:tcW w:w="7371" w:type="dxa"/>
            <w:gridSpan w:val="3"/>
            <w:tcBorders>
              <w:right w:val="nil"/>
            </w:tcBorders>
          </w:tcPr>
          <w:p w14:paraId="4AE5711A" w14:textId="77777777" w:rsidR="007C2429" w:rsidRPr="003849B6" w:rsidRDefault="007C2429" w:rsidP="00914205">
            <w:pPr>
              <w:keepNext/>
              <w:widowControl w:val="0"/>
              <w:tabs>
                <w:tab w:val="left" w:pos="2721"/>
              </w:tabs>
              <w:spacing w:after="0" w:line="240" w:lineRule="auto"/>
              <w:outlineLvl w:val="0"/>
              <w:rPr>
                <w:rFonts w:ascii="Times New Roman" w:hAnsi="Times New Roman"/>
                <w:color w:val="000000"/>
                <w:sz w:val="18"/>
                <w:szCs w:val="18"/>
                <w:lang w:val="ru-RU" w:eastAsia="ru-RU"/>
              </w:rPr>
            </w:pPr>
            <w:r w:rsidRPr="003849B6">
              <w:rPr>
                <w:rFonts w:ascii="Times New Roman" w:hAnsi="Times New Roman"/>
                <w:color w:val="000000"/>
                <w:sz w:val="18"/>
                <w:szCs w:val="18"/>
                <w:lang w:val="ru-RU" w:eastAsia="ru-RU"/>
              </w:rPr>
              <w:t>Білірубін загальний, прямий, непрямий</w:t>
            </w:r>
          </w:p>
        </w:tc>
        <w:tc>
          <w:tcPr>
            <w:tcW w:w="1134" w:type="dxa"/>
            <w:gridSpan w:val="2"/>
            <w:tcBorders>
              <w:right w:val="nil"/>
            </w:tcBorders>
          </w:tcPr>
          <w:p w14:paraId="5F30C0AB" w14:textId="331F2683" w:rsidR="007C2429" w:rsidRPr="003849B6" w:rsidRDefault="009046D5" w:rsidP="00914205">
            <w:pPr>
              <w:widowControl w:val="0"/>
              <w:tabs>
                <w:tab w:val="left" w:pos="2721"/>
              </w:tabs>
              <w:spacing w:after="0" w:line="240" w:lineRule="auto"/>
              <w:jc w:val="center"/>
              <w:rPr>
                <w:rFonts w:ascii="Times New Roman" w:hAnsi="Times New Roman"/>
                <w:snapToGrid w:val="0"/>
                <w:color w:val="000000"/>
                <w:sz w:val="18"/>
                <w:szCs w:val="18"/>
                <w:lang w:val="ru-RU" w:eastAsia="ru-RU"/>
              </w:rPr>
            </w:pPr>
            <w:r>
              <w:rPr>
                <w:rFonts w:ascii="Times New Roman" w:hAnsi="Times New Roman"/>
                <w:snapToGrid w:val="0"/>
                <w:color w:val="000000"/>
                <w:sz w:val="18"/>
                <w:szCs w:val="18"/>
                <w:lang w:val="en-US" w:eastAsia="ru-RU"/>
              </w:rPr>
              <w:t>13</w:t>
            </w:r>
            <w:r w:rsidR="00101172">
              <w:rPr>
                <w:rFonts w:ascii="Times New Roman" w:hAnsi="Times New Roman"/>
                <w:snapToGrid w:val="0"/>
                <w:color w:val="000000"/>
                <w:sz w:val="18"/>
                <w:szCs w:val="18"/>
                <w:lang w:val="en-US" w:eastAsia="ru-RU"/>
              </w:rPr>
              <w:t>5</w:t>
            </w:r>
            <w:r w:rsidR="007C2429" w:rsidRPr="003849B6">
              <w:rPr>
                <w:rFonts w:ascii="Times New Roman" w:hAnsi="Times New Roman"/>
                <w:snapToGrid w:val="0"/>
                <w:color w:val="000000"/>
                <w:sz w:val="18"/>
                <w:szCs w:val="18"/>
                <w:lang w:val="ru-RU" w:eastAsia="ru-RU"/>
              </w:rPr>
              <w:t>,00</w:t>
            </w:r>
          </w:p>
        </w:tc>
        <w:tc>
          <w:tcPr>
            <w:tcW w:w="993" w:type="dxa"/>
          </w:tcPr>
          <w:p w14:paraId="6C5C523C" w14:textId="77777777" w:rsidR="007C2429" w:rsidRPr="003849B6" w:rsidRDefault="007C2429" w:rsidP="00914205">
            <w:pPr>
              <w:widowControl w:val="0"/>
              <w:tabs>
                <w:tab w:val="left" w:pos="2721"/>
              </w:tabs>
              <w:spacing w:after="0" w:line="240" w:lineRule="auto"/>
              <w:jc w:val="center"/>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1 роб.дн.</w:t>
            </w:r>
          </w:p>
        </w:tc>
      </w:tr>
      <w:tr w:rsidR="007C2429" w:rsidRPr="003849B6" w14:paraId="284251EC"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right w:val="nil"/>
            </w:tcBorders>
          </w:tcPr>
          <w:p w14:paraId="1EB0B1C0" w14:textId="77777777" w:rsidR="007C2429" w:rsidRPr="003849B6" w:rsidRDefault="007C2429"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en-US" w:eastAsia="ru-RU"/>
              </w:rPr>
              <w:t>100</w:t>
            </w:r>
            <w:r w:rsidRPr="003849B6">
              <w:rPr>
                <w:rFonts w:ascii="Times New Roman" w:hAnsi="Times New Roman"/>
                <w:snapToGrid w:val="0"/>
                <w:color w:val="000000"/>
                <w:sz w:val="18"/>
                <w:szCs w:val="18"/>
                <w:lang w:val="ru-RU" w:eastAsia="ru-RU"/>
              </w:rPr>
              <w:t>8</w:t>
            </w:r>
          </w:p>
        </w:tc>
        <w:tc>
          <w:tcPr>
            <w:tcW w:w="7371" w:type="dxa"/>
            <w:gridSpan w:val="3"/>
            <w:tcBorders>
              <w:right w:val="nil"/>
            </w:tcBorders>
          </w:tcPr>
          <w:p w14:paraId="7B9FCED7" w14:textId="77777777" w:rsidR="007C2429" w:rsidRPr="003849B6" w:rsidRDefault="007C2429"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color w:val="000000"/>
                <w:sz w:val="18"/>
                <w:szCs w:val="18"/>
                <w:lang w:val="ru-RU" w:eastAsia="ru-RU"/>
              </w:rPr>
              <w:t>Білірубін загальний</w:t>
            </w:r>
          </w:p>
        </w:tc>
        <w:tc>
          <w:tcPr>
            <w:tcW w:w="1134" w:type="dxa"/>
            <w:gridSpan w:val="2"/>
            <w:tcBorders>
              <w:right w:val="nil"/>
            </w:tcBorders>
          </w:tcPr>
          <w:p w14:paraId="3CCF01DF" w14:textId="445E5641" w:rsidR="007C2429" w:rsidRPr="003849B6" w:rsidRDefault="009046D5" w:rsidP="00914205">
            <w:pPr>
              <w:widowControl w:val="0"/>
              <w:tabs>
                <w:tab w:val="left" w:pos="2721"/>
              </w:tabs>
              <w:spacing w:after="0" w:line="240" w:lineRule="auto"/>
              <w:jc w:val="center"/>
              <w:rPr>
                <w:rFonts w:ascii="Times New Roman" w:hAnsi="Times New Roman"/>
                <w:snapToGrid w:val="0"/>
                <w:color w:val="000000"/>
                <w:sz w:val="18"/>
                <w:szCs w:val="18"/>
                <w:lang w:eastAsia="ru-RU"/>
              </w:rPr>
            </w:pPr>
            <w:r>
              <w:rPr>
                <w:rFonts w:ascii="Times New Roman" w:hAnsi="Times New Roman"/>
                <w:snapToGrid w:val="0"/>
                <w:color w:val="000000"/>
                <w:sz w:val="18"/>
                <w:szCs w:val="18"/>
                <w:lang w:val="en-US" w:eastAsia="ru-RU"/>
              </w:rPr>
              <w:t>60</w:t>
            </w:r>
            <w:r w:rsidR="007C2429" w:rsidRPr="003849B6">
              <w:rPr>
                <w:rFonts w:ascii="Times New Roman" w:hAnsi="Times New Roman"/>
                <w:snapToGrid w:val="0"/>
                <w:color w:val="000000"/>
                <w:sz w:val="18"/>
                <w:szCs w:val="18"/>
                <w:lang w:eastAsia="ru-RU"/>
              </w:rPr>
              <w:t>,00</w:t>
            </w:r>
          </w:p>
        </w:tc>
        <w:tc>
          <w:tcPr>
            <w:tcW w:w="993" w:type="dxa"/>
          </w:tcPr>
          <w:p w14:paraId="6C8793E9" w14:textId="77777777" w:rsidR="007C2429" w:rsidRPr="003849B6" w:rsidRDefault="007C2429" w:rsidP="00914205">
            <w:pPr>
              <w:widowControl w:val="0"/>
              <w:tabs>
                <w:tab w:val="left" w:pos="2721"/>
              </w:tabs>
              <w:spacing w:after="0" w:line="240" w:lineRule="auto"/>
              <w:jc w:val="center"/>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1 роб.дн.</w:t>
            </w:r>
          </w:p>
        </w:tc>
      </w:tr>
      <w:tr w:rsidR="007C2429" w:rsidRPr="003849B6" w14:paraId="59C159CE"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right w:val="nil"/>
            </w:tcBorders>
          </w:tcPr>
          <w:p w14:paraId="134DA361" w14:textId="77777777" w:rsidR="007C2429" w:rsidRPr="003849B6" w:rsidRDefault="007C2429"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en-US" w:eastAsia="ru-RU"/>
              </w:rPr>
              <w:t>100</w:t>
            </w:r>
            <w:r w:rsidRPr="003849B6">
              <w:rPr>
                <w:rFonts w:ascii="Times New Roman" w:hAnsi="Times New Roman"/>
                <w:snapToGrid w:val="0"/>
                <w:color w:val="000000"/>
                <w:sz w:val="18"/>
                <w:szCs w:val="18"/>
                <w:lang w:val="ru-RU" w:eastAsia="ru-RU"/>
              </w:rPr>
              <w:t>9</w:t>
            </w:r>
          </w:p>
        </w:tc>
        <w:tc>
          <w:tcPr>
            <w:tcW w:w="7371" w:type="dxa"/>
            <w:gridSpan w:val="3"/>
            <w:tcBorders>
              <w:right w:val="nil"/>
            </w:tcBorders>
          </w:tcPr>
          <w:p w14:paraId="24816F25" w14:textId="77777777" w:rsidR="007C2429" w:rsidRPr="003849B6" w:rsidRDefault="007C2429" w:rsidP="00914205">
            <w:pPr>
              <w:widowControl w:val="0"/>
              <w:tabs>
                <w:tab w:val="left" w:pos="2721"/>
              </w:tabs>
              <w:spacing w:after="0" w:line="240" w:lineRule="auto"/>
              <w:rPr>
                <w:rFonts w:ascii="Times New Roman" w:hAnsi="Times New Roman"/>
                <w:snapToGrid w:val="0"/>
                <w:color w:val="000000"/>
                <w:sz w:val="18"/>
                <w:szCs w:val="18"/>
                <w:lang w:eastAsia="ru-RU"/>
              </w:rPr>
            </w:pPr>
            <w:r w:rsidRPr="003849B6">
              <w:rPr>
                <w:rFonts w:ascii="Times New Roman" w:hAnsi="Times New Roman"/>
                <w:color w:val="000000"/>
                <w:sz w:val="18"/>
                <w:szCs w:val="18"/>
                <w:lang w:val="ru-RU" w:eastAsia="ru-RU"/>
              </w:rPr>
              <w:t>Білірубін</w:t>
            </w:r>
            <w:r w:rsidRPr="003849B6">
              <w:rPr>
                <w:rFonts w:ascii="Times New Roman" w:hAnsi="Times New Roman"/>
                <w:color w:val="000000"/>
                <w:sz w:val="18"/>
                <w:szCs w:val="18"/>
                <w:lang w:val="en-US" w:eastAsia="ru-RU"/>
              </w:rPr>
              <w:t xml:space="preserve"> </w:t>
            </w:r>
            <w:r w:rsidRPr="003849B6">
              <w:rPr>
                <w:rFonts w:ascii="Times New Roman" w:hAnsi="Times New Roman"/>
                <w:color w:val="000000"/>
                <w:sz w:val="18"/>
                <w:szCs w:val="18"/>
                <w:lang w:eastAsia="ru-RU"/>
              </w:rPr>
              <w:t>прямий</w:t>
            </w:r>
          </w:p>
        </w:tc>
        <w:tc>
          <w:tcPr>
            <w:tcW w:w="1134" w:type="dxa"/>
            <w:gridSpan w:val="2"/>
            <w:tcBorders>
              <w:right w:val="nil"/>
            </w:tcBorders>
          </w:tcPr>
          <w:p w14:paraId="1491AD0B" w14:textId="4A46D512" w:rsidR="007C2429" w:rsidRPr="00733177" w:rsidRDefault="009046D5" w:rsidP="00733177">
            <w:pPr>
              <w:widowControl w:val="0"/>
              <w:tabs>
                <w:tab w:val="left" w:pos="2721"/>
              </w:tabs>
              <w:spacing w:after="0" w:line="240" w:lineRule="auto"/>
              <w:jc w:val="center"/>
              <w:rPr>
                <w:rFonts w:ascii="Times New Roman" w:hAnsi="Times New Roman"/>
                <w:snapToGrid w:val="0"/>
                <w:color w:val="000000"/>
                <w:sz w:val="18"/>
                <w:szCs w:val="18"/>
                <w:lang w:val="en-US" w:eastAsia="ru-RU"/>
              </w:rPr>
            </w:pPr>
            <w:r>
              <w:rPr>
                <w:rFonts w:ascii="Times New Roman" w:hAnsi="Times New Roman"/>
                <w:snapToGrid w:val="0"/>
                <w:color w:val="000000"/>
                <w:sz w:val="18"/>
                <w:szCs w:val="18"/>
                <w:lang w:val="en-US" w:eastAsia="ru-RU"/>
              </w:rPr>
              <w:t>60</w:t>
            </w:r>
            <w:r w:rsidR="007C2429" w:rsidRPr="003849B6">
              <w:rPr>
                <w:rFonts w:ascii="Times New Roman" w:hAnsi="Times New Roman"/>
                <w:snapToGrid w:val="0"/>
                <w:color w:val="000000"/>
                <w:sz w:val="18"/>
                <w:szCs w:val="18"/>
                <w:lang w:eastAsia="ru-RU"/>
              </w:rPr>
              <w:t>,00</w:t>
            </w:r>
          </w:p>
        </w:tc>
        <w:tc>
          <w:tcPr>
            <w:tcW w:w="993" w:type="dxa"/>
          </w:tcPr>
          <w:p w14:paraId="33A8473A" w14:textId="77777777" w:rsidR="007C2429" w:rsidRPr="003849B6" w:rsidRDefault="007C2429" w:rsidP="00914205">
            <w:pPr>
              <w:widowControl w:val="0"/>
              <w:tabs>
                <w:tab w:val="left" w:pos="2721"/>
              </w:tabs>
              <w:spacing w:after="0" w:line="240" w:lineRule="auto"/>
              <w:jc w:val="center"/>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1 роб.дн.</w:t>
            </w:r>
          </w:p>
        </w:tc>
      </w:tr>
      <w:tr w:rsidR="007C2429" w:rsidRPr="003849B6" w14:paraId="329330D9"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right w:val="nil"/>
            </w:tcBorders>
          </w:tcPr>
          <w:p w14:paraId="699F1697" w14:textId="77777777" w:rsidR="007C2429" w:rsidRPr="003849B6" w:rsidRDefault="007C2429"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1010</w:t>
            </w:r>
          </w:p>
        </w:tc>
        <w:tc>
          <w:tcPr>
            <w:tcW w:w="7371" w:type="dxa"/>
            <w:gridSpan w:val="3"/>
            <w:tcBorders>
              <w:right w:val="nil"/>
            </w:tcBorders>
          </w:tcPr>
          <w:p w14:paraId="17328822" w14:textId="77777777" w:rsidR="007C2429" w:rsidRPr="003849B6" w:rsidRDefault="007C2429"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Білкові фракції (альбуміни, α-1-глобуліни, α-2-глобуліни, β-1-глобуліни, γ-глобуліни, коефіцієнт А/Г)</w:t>
            </w:r>
          </w:p>
        </w:tc>
        <w:tc>
          <w:tcPr>
            <w:tcW w:w="1134" w:type="dxa"/>
            <w:gridSpan w:val="2"/>
            <w:tcBorders>
              <w:right w:val="nil"/>
            </w:tcBorders>
          </w:tcPr>
          <w:p w14:paraId="089D3BB3" w14:textId="47926676" w:rsidR="007C2429" w:rsidRPr="003849B6" w:rsidRDefault="009046D5" w:rsidP="00914205">
            <w:pPr>
              <w:widowControl w:val="0"/>
              <w:tabs>
                <w:tab w:val="left" w:pos="2721"/>
              </w:tabs>
              <w:spacing w:after="0" w:line="240" w:lineRule="auto"/>
              <w:jc w:val="center"/>
              <w:rPr>
                <w:rFonts w:ascii="Times New Roman" w:hAnsi="Times New Roman"/>
                <w:snapToGrid w:val="0"/>
                <w:color w:val="000000"/>
                <w:sz w:val="18"/>
                <w:szCs w:val="18"/>
                <w:lang w:val="ru-RU" w:eastAsia="ru-RU"/>
              </w:rPr>
            </w:pPr>
            <w:r>
              <w:rPr>
                <w:rFonts w:ascii="Times New Roman" w:hAnsi="Times New Roman"/>
                <w:snapToGrid w:val="0"/>
                <w:color w:val="000000"/>
                <w:sz w:val="18"/>
                <w:szCs w:val="18"/>
                <w:lang w:val="en-US" w:eastAsia="ru-RU"/>
              </w:rPr>
              <w:t>155</w:t>
            </w:r>
            <w:r w:rsidR="007C2429" w:rsidRPr="003849B6">
              <w:rPr>
                <w:rFonts w:ascii="Times New Roman" w:hAnsi="Times New Roman"/>
                <w:snapToGrid w:val="0"/>
                <w:color w:val="000000"/>
                <w:sz w:val="18"/>
                <w:szCs w:val="18"/>
                <w:lang w:val="ru-RU" w:eastAsia="ru-RU"/>
              </w:rPr>
              <w:t>,00</w:t>
            </w:r>
          </w:p>
        </w:tc>
        <w:tc>
          <w:tcPr>
            <w:tcW w:w="993" w:type="dxa"/>
          </w:tcPr>
          <w:p w14:paraId="1307F01C" w14:textId="77777777" w:rsidR="007C2429" w:rsidRPr="003849B6" w:rsidRDefault="007C2429" w:rsidP="00914205">
            <w:pPr>
              <w:widowControl w:val="0"/>
              <w:tabs>
                <w:tab w:val="left" w:pos="2721"/>
              </w:tabs>
              <w:spacing w:after="0" w:line="240" w:lineRule="auto"/>
              <w:jc w:val="center"/>
              <w:rPr>
                <w:rFonts w:ascii="Times New Roman" w:hAnsi="Times New Roman"/>
                <w:snapToGrid w:val="0"/>
                <w:color w:val="000000"/>
                <w:sz w:val="18"/>
                <w:szCs w:val="18"/>
                <w:lang w:eastAsia="ru-RU"/>
              </w:rPr>
            </w:pPr>
            <w:r w:rsidRPr="003849B6">
              <w:rPr>
                <w:rFonts w:ascii="Times New Roman" w:hAnsi="Times New Roman"/>
                <w:snapToGrid w:val="0"/>
                <w:sz w:val="18"/>
                <w:szCs w:val="18"/>
                <w:lang w:val="en-US" w:eastAsia="ru-RU"/>
              </w:rPr>
              <w:t>4</w:t>
            </w:r>
            <w:r w:rsidRPr="003849B6">
              <w:rPr>
                <w:rFonts w:ascii="Times New Roman" w:hAnsi="Times New Roman"/>
                <w:snapToGrid w:val="0"/>
                <w:sz w:val="18"/>
                <w:szCs w:val="18"/>
                <w:lang w:eastAsia="ru-RU"/>
              </w:rPr>
              <w:t xml:space="preserve"> роб.дн.</w:t>
            </w:r>
          </w:p>
        </w:tc>
      </w:tr>
      <w:tr w:rsidR="007C2429" w:rsidRPr="003849B6" w14:paraId="3941C6B9"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right w:val="nil"/>
            </w:tcBorders>
          </w:tcPr>
          <w:p w14:paraId="53C5C408" w14:textId="77777777" w:rsidR="007C2429" w:rsidRPr="003849B6" w:rsidRDefault="007C2429"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1011</w:t>
            </w:r>
          </w:p>
        </w:tc>
        <w:tc>
          <w:tcPr>
            <w:tcW w:w="7371" w:type="dxa"/>
            <w:gridSpan w:val="3"/>
            <w:tcBorders>
              <w:right w:val="nil"/>
            </w:tcBorders>
          </w:tcPr>
          <w:p w14:paraId="64FE4085" w14:textId="77777777" w:rsidR="007C2429" w:rsidRPr="003849B6" w:rsidRDefault="007C2429"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Глюкоза</w:t>
            </w:r>
          </w:p>
        </w:tc>
        <w:tc>
          <w:tcPr>
            <w:tcW w:w="1134" w:type="dxa"/>
            <w:gridSpan w:val="2"/>
            <w:tcBorders>
              <w:right w:val="nil"/>
            </w:tcBorders>
          </w:tcPr>
          <w:p w14:paraId="08FE1173" w14:textId="5DA13B95" w:rsidR="007C2429" w:rsidRPr="003849B6" w:rsidRDefault="009046D5" w:rsidP="00914205">
            <w:pPr>
              <w:widowControl w:val="0"/>
              <w:tabs>
                <w:tab w:val="left" w:pos="2721"/>
              </w:tabs>
              <w:spacing w:after="0" w:line="240" w:lineRule="auto"/>
              <w:jc w:val="center"/>
              <w:rPr>
                <w:rFonts w:ascii="Times New Roman" w:hAnsi="Times New Roman"/>
                <w:snapToGrid w:val="0"/>
                <w:color w:val="000000"/>
                <w:sz w:val="18"/>
                <w:szCs w:val="18"/>
                <w:lang w:val="ru-RU" w:eastAsia="ru-RU"/>
              </w:rPr>
            </w:pPr>
            <w:r>
              <w:rPr>
                <w:rFonts w:ascii="Times New Roman" w:hAnsi="Times New Roman"/>
                <w:snapToGrid w:val="0"/>
                <w:color w:val="000000"/>
                <w:sz w:val="18"/>
                <w:szCs w:val="18"/>
                <w:lang w:val="en-US" w:eastAsia="ru-RU"/>
              </w:rPr>
              <w:t>75</w:t>
            </w:r>
            <w:r w:rsidR="007C2429" w:rsidRPr="003849B6">
              <w:rPr>
                <w:rFonts w:ascii="Times New Roman" w:hAnsi="Times New Roman"/>
                <w:snapToGrid w:val="0"/>
                <w:color w:val="000000"/>
                <w:sz w:val="18"/>
                <w:szCs w:val="18"/>
                <w:lang w:val="ru-RU" w:eastAsia="ru-RU"/>
              </w:rPr>
              <w:t>,00</w:t>
            </w:r>
          </w:p>
        </w:tc>
        <w:tc>
          <w:tcPr>
            <w:tcW w:w="993" w:type="dxa"/>
          </w:tcPr>
          <w:p w14:paraId="15F0282B" w14:textId="77777777" w:rsidR="007C2429" w:rsidRPr="003849B6" w:rsidRDefault="007C2429" w:rsidP="00914205">
            <w:pPr>
              <w:widowControl w:val="0"/>
              <w:tabs>
                <w:tab w:val="left" w:pos="2721"/>
              </w:tabs>
              <w:spacing w:after="0" w:line="240" w:lineRule="auto"/>
              <w:jc w:val="center"/>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1 роб.дн.</w:t>
            </w:r>
          </w:p>
        </w:tc>
      </w:tr>
      <w:tr w:rsidR="007C2429" w:rsidRPr="003849B6" w14:paraId="52E2F327"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right w:val="nil"/>
            </w:tcBorders>
          </w:tcPr>
          <w:p w14:paraId="2B717D87" w14:textId="77777777" w:rsidR="007C2429" w:rsidRPr="003849B6" w:rsidRDefault="007C2429" w:rsidP="00B06138">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en-US" w:eastAsia="ru-RU"/>
              </w:rPr>
              <w:t>101</w:t>
            </w:r>
            <w:r w:rsidRPr="003849B6">
              <w:rPr>
                <w:rFonts w:ascii="Times New Roman" w:hAnsi="Times New Roman"/>
                <w:snapToGrid w:val="0"/>
                <w:color w:val="000000"/>
                <w:sz w:val="18"/>
                <w:szCs w:val="18"/>
                <w:lang w:val="ru-RU" w:eastAsia="ru-RU"/>
              </w:rPr>
              <w:t>2</w:t>
            </w:r>
          </w:p>
        </w:tc>
        <w:tc>
          <w:tcPr>
            <w:tcW w:w="7371" w:type="dxa"/>
            <w:gridSpan w:val="3"/>
            <w:tcBorders>
              <w:right w:val="nil"/>
            </w:tcBorders>
          </w:tcPr>
          <w:p w14:paraId="3BE9611C" w14:textId="77777777" w:rsidR="007C2429" w:rsidRPr="003849B6" w:rsidRDefault="007C2429" w:rsidP="00A04CC0">
            <w:pPr>
              <w:widowControl w:val="0"/>
              <w:tabs>
                <w:tab w:val="left" w:pos="2721"/>
              </w:tabs>
              <w:spacing w:after="0" w:line="240" w:lineRule="auto"/>
              <w:rPr>
                <w:rFonts w:ascii="Times New Roman" w:hAnsi="Times New Roman"/>
                <w:snapToGrid w:val="0"/>
                <w:color w:val="000000"/>
                <w:sz w:val="18"/>
                <w:szCs w:val="18"/>
                <w:lang w:val="en-US" w:eastAsia="ru-RU"/>
              </w:rPr>
            </w:pPr>
            <w:r w:rsidRPr="003849B6">
              <w:rPr>
                <w:rFonts w:ascii="Times New Roman" w:hAnsi="Times New Roman"/>
                <w:snapToGrid w:val="0"/>
                <w:color w:val="000000"/>
                <w:sz w:val="18"/>
                <w:szCs w:val="18"/>
                <w:lang w:val="ru-RU" w:eastAsia="ru-RU"/>
              </w:rPr>
              <w:t>Гамма</w:t>
            </w:r>
            <w:r w:rsidRPr="003849B6">
              <w:rPr>
                <w:rFonts w:ascii="Times New Roman" w:hAnsi="Times New Roman"/>
                <w:snapToGrid w:val="0"/>
                <w:color w:val="000000"/>
                <w:sz w:val="18"/>
                <w:szCs w:val="18"/>
                <w:lang w:val="en-US" w:eastAsia="ru-RU"/>
              </w:rPr>
              <w:t>–</w:t>
            </w:r>
            <w:r w:rsidRPr="003849B6">
              <w:rPr>
                <w:rFonts w:ascii="Times New Roman" w:hAnsi="Times New Roman"/>
                <w:snapToGrid w:val="0"/>
                <w:color w:val="000000"/>
                <w:sz w:val="18"/>
                <w:szCs w:val="18"/>
                <w:lang w:val="ru-RU" w:eastAsia="ru-RU"/>
              </w:rPr>
              <w:t>глутамілтранспептидаза</w:t>
            </w:r>
            <w:r w:rsidRPr="003849B6">
              <w:rPr>
                <w:rFonts w:ascii="Times New Roman" w:hAnsi="Times New Roman"/>
                <w:snapToGrid w:val="0"/>
                <w:color w:val="000000"/>
                <w:sz w:val="18"/>
                <w:szCs w:val="18"/>
                <w:lang w:val="en-US" w:eastAsia="ru-RU"/>
              </w:rPr>
              <w:t xml:space="preserve"> (GGT)</w:t>
            </w:r>
          </w:p>
        </w:tc>
        <w:tc>
          <w:tcPr>
            <w:tcW w:w="1134" w:type="dxa"/>
            <w:gridSpan w:val="2"/>
            <w:tcBorders>
              <w:right w:val="nil"/>
            </w:tcBorders>
          </w:tcPr>
          <w:p w14:paraId="033F4A70" w14:textId="414C2213" w:rsidR="007C2429" w:rsidRPr="003849B6" w:rsidRDefault="009046D5" w:rsidP="00B06138">
            <w:pPr>
              <w:widowControl w:val="0"/>
              <w:tabs>
                <w:tab w:val="left" w:pos="2721"/>
              </w:tabs>
              <w:spacing w:after="0" w:line="240" w:lineRule="auto"/>
              <w:jc w:val="center"/>
              <w:rPr>
                <w:rFonts w:ascii="Times New Roman" w:hAnsi="Times New Roman"/>
                <w:snapToGrid w:val="0"/>
                <w:color w:val="000000"/>
                <w:sz w:val="18"/>
                <w:szCs w:val="18"/>
                <w:lang w:val="ru-RU" w:eastAsia="ru-RU"/>
              </w:rPr>
            </w:pPr>
            <w:r>
              <w:rPr>
                <w:rFonts w:ascii="Times New Roman" w:hAnsi="Times New Roman"/>
                <w:snapToGrid w:val="0"/>
                <w:color w:val="000000"/>
                <w:sz w:val="18"/>
                <w:szCs w:val="18"/>
                <w:lang w:val="en-US" w:eastAsia="ru-RU"/>
              </w:rPr>
              <w:t>60</w:t>
            </w:r>
            <w:r w:rsidR="007C2429" w:rsidRPr="003849B6">
              <w:rPr>
                <w:rFonts w:ascii="Times New Roman" w:hAnsi="Times New Roman"/>
                <w:snapToGrid w:val="0"/>
                <w:color w:val="000000"/>
                <w:sz w:val="18"/>
                <w:szCs w:val="18"/>
                <w:lang w:val="ru-RU" w:eastAsia="ru-RU"/>
              </w:rPr>
              <w:t>,00</w:t>
            </w:r>
          </w:p>
        </w:tc>
        <w:tc>
          <w:tcPr>
            <w:tcW w:w="993" w:type="dxa"/>
          </w:tcPr>
          <w:p w14:paraId="2E17674E" w14:textId="77777777" w:rsidR="007C2429" w:rsidRPr="003849B6" w:rsidRDefault="007C2429" w:rsidP="00B06138">
            <w:pPr>
              <w:widowControl w:val="0"/>
              <w:tabs>
                <w:tab w:val="left" w:pos="2721"/>
              </w:tabs>
              <w:spacing w:after="0" w:line="240" w:lineRule="auto"/>
              <w:jc w:val="center"/>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1 роб.дн.</w:t>
            </w:r>
          </w:p>
        </w:tc>
      </w:tr>
      <w:tr w:rsidR="007C2429" w:rsidRPr="003849B6" w14:paraId="27353379"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right w:val="nil"/>
            </w:tcBorders>
          </w:tcPr>
          <w:p w14:paraId="67970B83" w14:textId="77777777" w:rsidR="007C2429" w:rsidRPr="003849B6" w:rsidRDefault="007C2429"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1013</w:t>
            </w:r>
          </w:p>
        </w:tc>
        <w:tc>
          <w:tcPr>
            <w:tcW w:w="7371" w:type="dxa"/>
            <w:gridSpan w:val="3"/>
            <w:tcBorders>
              <w:right w:val="nil"/>
            </w:tcBorders>
          </w:tcPr>
          <w:p w14:paraId="28A19375" w14:textId="77777777" w:rsidR="007C2429" w:rsidRPr="003849B6" w:rsidRDefault="007C2429"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Діастаза сечі</w:t>
            </w:r>
          </w:p>
        </w:tc>
        <w:tc>
          <w:tcPr>
            <w:tcW w:w="1134" w:type="dxa"/>
            <w:gridSpan w:val="2"/>
            <w:tcBorders>
              <w:right w:val="nil"/>
            </w:tcBorders>
          </w:tcPr>
          <w:p w14:paraId="59A2B470" w14:textId="1DAAD55E" w:rsidR="007C2429" w:rsidRPr="003849B6" w:rsidRDefault="009046D5" w:rsidP="00914205">
            <w:pPr>
              <w:widowControl w:val="0"/>
              <w:tabs>
                <w:tab w:val="left" w:pos="2721"/>
              </w:tabs>
              <w:spacing w:after="0" w:line="240" w:lineRule="auto"/>
              <w:jc w:val="center"/>
              <w:rPr>
                <w:rFonts w:ascii="Times New Roman" w:hAnsi="Times New Roman"/>
                <w:snapToGrid w:val="0"/>
                <w:color w:val="000000"/>
                <w:sz w:val="18"/>
                <w:szCs w:val="18"/>
                <w:lang w:val="ru-RU" w:eastAsia="ru-RU"/>
              </w:rPr>
            </w:pPr>
            <w:r>
              <w:rPr>
                <w:rFonts w:ascii="Times New Roman" w:hAnsi="Times New Roman"/>
                <w:snapToGrid w:val="0"/>
                <w:color w:val="000000"/>
                <w:sz w:val="18"/>
                <w:szCs w:val="18"/>
                <w:lang w:val="en-US" w:eastAsia="ru-RU"/>
              </w:rPr>
              <w:t>60</w:t>
            </w:r>
            <w:r w:rsidR="007C2429" w:rsidRPr="003849B6">
              <w:rPr>
                <w:rFonts w:ascii="Times New Roman" w:hAnsi="Times New Roman"/>
                <w:snapToGrid w:val="0"/>
                <w:color w:val="000000"/>
                <w:sz w:val="18"/>
                <w:szCs w:val="18"/>
                <w:lang w:val="ru-RU" w:eastAsia="ru-RU"/>
              </w:rPr>
              <w:t>,00</w:t>
            </w:r>
          </w:p>
        </w:tc>
        <w:tc>
          <w:tcPr>
            <w:tcW w:w="993" w:type="dxa"/>
          </w:tcPr>
          <w:p w14:paraId="51F10AB9" w14:textId="77777777" w:rsidR="007C2429" w:rsidRPr="003849B6" w:rsidRDefault="007C2429" w:rsidP="00914205">
            <w:pPr>
              <w:widowControl w:val="0"/>
              <w:tabs>
                <w:tab w:val="left" w:pos="2721"/>
              </w:tabs>
              <w:spacing w:after="0" w:line="240" w:lineRule="auto"/>
              <w:jc w:val="center"/>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1 роб.дн.</w:t>
            </w:r>
          </w:p>
        </w:tc>
      </w:tr>
      <w:tr w:rsidR="007C2429" w:rsidRPr="003849B6" w14:paraId="66576414"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right w:val="nil"/>
            </w:tcBorders>
          </w:tcPr>
          <w:p w14:paraId="3F0481BF" w14:textId="77777777" w:rsidR="007C2429" w:rsidRPr="003849B6" w:rsidRDefault="007C2429"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1014</w:t>
            </w:r>
          </w:p>
        </w:tc>
        <w:tc>
          <w:tcPr>
            <w:tcW w:w="7371" w:type="dxa"/>
            <w:gridSpan w:val="3"/>
            <w:tcBorders>
              <w:right w:val="nil"/>
            </w:tcBorders>
          </w:tcPr>
          <w:p w14:paraId="2AF25F98" w14:textId="77777777" w:rsidR="007C2429" w:rsidRPr="003849B6" w:rsidRDefault="007C2429"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Загальний білок</w:t>
            </w:r>
          </w:p>
        </w:tc>
        <w:tc>
          <w:tcPr>
            <w:tcW w:w="1134" w:type="dxa"/>
            <w:gridSpan w:val="2"/>
            <w:tcBorders>
              <w:right w:val="nil"/>
            </w:tcBorders>
          </w:tcPr>
          <w:p w14:paraId="2F4A1094" w14:textId="4681E67B" w:rsidR="007C2429" w:rsidRPr="003849B6" w:rsidRDefault="009046D5" w:rsidP="00914205">
            <w:pPr>
              <w:widowControl w:val="0"/>
              <w:tabs>
                <w:tab w:val="left" w:pos="2721"/>
              </w:tabs>
              <w:spacing w:after="0" w:line="240" w:lineRule="auto"/>
              <w:jc w:val="center"/>
              <w:rPr>
                <w:rFonts w:ascii="Times New Roman" w:hAnsi="Times New Roman"/>
                <w:snapToGrid w:val="0"/>
                <w:color w:val="000000"/>
                <w:sz w:val="18"/>
                <w:szCs w:val="18"/>
                <w:lang w:val="ru-RU" w:eastAsia="ru-RU"/>
              </w:rPr>
            </w:pPr>
            <w:r>
              <w:rPr>
                <w:rFonts w:ascii="Times New Roman" w:hAnsi="Times New Roman"/>
                <w:snapToGrid w:val="0"/>
                <w:color w:val="000000"/>
                <w:sz w:val="18"/>
                <w:szCs w:val="18"/>
                <w:lang w:val="en-US" w:eastAsia="ru-RU"/>
              </w:rPr>
              <w:t>60</w:t>
            </w:r>
            <w:r w:rsidR="007C2429" w:rsidRPr="003849B6">
              <w:rPr>
                <w:rFonts w:ascii="Times New Roman" w:hAnsi="Times New Roman"/>
                <w:snapToGrid w:val="0"/>
                <w:color w:val="000000"/>
                <w:sz w:val="18"/>
                <w:szCs w:val="18"/>
                <w:lang w:val="ru-RU" w:eastAsia="ru-RU"/>
              </w:rPr>
              <w:t>,00</w:t>
            </w:r>
          </w:p>
        </w:tc>
        <w:tc>
          <w:tcPr>
            <w:tcW w:w="993" w:type="dxa"/>
          </w:tcPr>
          <w:p w14:paraId="476AC6BF" w14:textId="77777777" w:rsidR="007C2429" w:rsidRPr="003849B6" w:rsidRDefault="007C2429" w:rsidP="00914205">
            <w:pPr>
              <w:widowControl w:val="0"/>
              <w:tabs>
                <w:tab w:val="left" w:pos="2721"/>
              </w:tabs>
              <w:spacing w:after="0" w:line="240" w:lineRule="auto"/>
              <w:jc w:val="center"/>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1 роб.дн.</w:t>
            </w:r>
          </w:p>
        </w:tc>
      </w:tr>
      <w:tr w:rsidR="007C2429" w:rsidRPr="003849B6" w14:paraId="4EBA23A1"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right w:val="nil"/>
            </w:tcBorders>
          </w:tcPr>
          <w:p w14:paraId="41A7332D" w14:textId="77777777" w:rsidR="007C2429" w:rsidRPr="003849B6" w:rsidRDefault="007C2429"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1015</w:t>
            </w:r>
          </w:p>
        </w:tc>
        <w:tc>
          <w:tcPr>
            <w:tcW w:w="7371" w:type="dxa"/>
            <w:gridSpan w:val="3"/>
            <w:tcBorders>
              <w:right w:val="nil"/>
            </w:tcBorders>
          </w:tcPr>
          <w:p w14:paraId="46630C01" w14:textId="77777777" w:rsidR="007C2429" w:rsidRPr="003849B6" w:rsidRDefault="007C2429"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Креатинін</w:t>
            </w:r>
          </w:p>
        </w:tc>
        <w:tc>
          <w:tcPr>
            <w:tcW w:w="1134" w:type="dxa"/>
            <w:gridSpan w:val="2"/>
            <w:tcBorders>
              <w:right w:val="nil"/>
            </w:tcBorders>
          </w:tcPr>
          <w:p w14:paraId="60D06737" w14:textId="78E24E5D" w:rsidR="007C2429" w:rsidRPr="003849B6" w:rsidRDefault="009046D5" w:rsidP="00914205">
            <w:pPr>
              <w:widowControl w:val="0"/>
              <w:tabs>
                <w:tab w:val="left" w:pos="2721"/>
              </w:tabs>
              <w:spacing w:after="0" w:line="240" w:lineRule="auto"/>
              <w:jc w:val="center"/>
              <w:rPr>
                <w:rFonts w:ascii="Times New Roman" w:hAnsi="Times New Roman"/>
                <w:snapToGrid w:val="0"/>
                <w:color w:val="000000"/>
                <w:sz w:val="18"/>
                <w:szCs w:val="18"/>
                <w:lang w:eastAsia="ru-RU"/>
              </w:rPr>
            </w:pPr>
            <w:r>
              <w:rPr>
                <w:rFonts w:ascii="Times New Roman" w:hAnsi="Times New Roman"/>
                <w:snapToGrid w:val="0"/>
                <w:color w:val="000000"/>
                <w:sz w:val="18"/>
                <w:szCs w:val="18"/>
                <w:lang w:val="en-US" w:eastAsia="ru-RU"/>
              </w:rPr>
              <w:t>60</w:t>
            </w:r>
            <w:r w:rsidR="007C2429" w:rsidRPr="003849B6">
              <w:rPr>
                <w:rFonts w:ascii="Times New Roman" w:hAnsi="Times New Roman"/>
                <w:snapToGrid w:val="0"/>
                <w:color w:val="000000"/>
                <w:sz w:val="18"/>
                <w:szCs w:val="18"/>
                <w:lang w:eastAsia="ru-RU"/>
              </w:rPr>
              <w:t>,00</w:t>
            </w:r>
          </w:p>
        </w:tc>
        <w:tc>
          <w:tcPr>
            <w:tcW w:w="993" w:type="dxa"/>
          </w:tcPr>
          <w:p w14:paraId="3614958D" w14:textId="77777777" w:rsidR="007C2429" w:rsidRPr="003849B6" w:rsidRDefault="007C2429" w:rsidP="00914205">
            <w:pPr>
              <w:widowControl w:val="0"/>
              <w:tabs>
                <w:tab w:val="left" w:pos="2721"/>
              </w:tabs>
              <w:spacing w:after="0" w:line="240" w:lineRule="auto"/>
              <w:jc w:val="center"/>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1 роб.дн.</w:t>
            </w:r>
          </w:p>
        </w:tc>
      </w:tr>
      <w:tr w:rsidR="007C2429" w:rsidRPr="003849B6" w14:paraId="1F7C155F"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right w:val="nil"/>
            </w:tcBorders>
          </w:tcPr>
          <w:p w14:paraId="55F5B66C" w14:textId="77777777" w:rsidR="007C2429" w:rsidRPr="003849B6" w:rsidRDefault="007C2429"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1016</w:t>
            </w:r>
          </w:p>
        </w:tc>
        <w:tc>
          <w:tcPr>
            <w:tcW w:w="7371" w:type="dxa"/>
            <w:gridSpan w:val="3"/>
            <w:tcBorders>
              <w:right w:val="nil"/>
            </w:tcBorders>
          </w:tcPr>
          <w:p w14:paraId="4E642C65" w14:textId="77777777" w:rsidR="007C2429" w:rsidRPr="003849B6" w:rsidRDefault="007C2429" w:rsidP="00A04CC0">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Лактатдегідрогеназа (</w:t>
            </w:r>
            <w:r w:rsidRPr="003849B6">
              <w:rPr>
                <w:rFonts w:ascii="Times New Roman" w:hAnsi="Times New Roman"/>
                <w:snapToGrid w:val="0"/>
                <w:color w:val="000000"/>
                <w:sz w:val="18"/>
                <w:szCs w:val="18"/>
                <w:lang w:val="en-US" w:eastAsia="ru-RU"/>
              </w:rPr>
              <w:t>LDH</w:t>
            </w:r>
            <w:r w:rsidRPr="003849B6">
              <w:rPr>
                <w:rFonts w:ascii="Times New Roman" w:hAnsi="Times New Roman"/>
                <w:snapToGrid w:val="0"/>
                <w:color w:val="000000"/>
                <w:sz w:val="18"/>
                <w:szCs w:val="18"/>
                <w:lang w:val="ru-RU" w:eastAsia="ru-RU"/>
              </w:rPr>
              <w:t>)</w:t>
            </w:r>
          </w:p>
        </w:tc>
        <w:tc>
          <w:tcPr>
            <w:tcW w:w="1134" w:type="dxa"/>
            <w:gridSpan w:val="2"/>
            <w:tcBorders>
              <w:right w:val="nil"/>
            </w:tcBorders>
          </w:tcPr>
          <w:p w14:paraId="7407EC64" w14:textId="21286A4E" w:rsidR="007C2429" w:rsidRPr="003849B6" w:rsidRDefault="009046D5" w:rsidP="00914205">
            <w:pPr>
              <w:widowControl w:val="0"/>
              <w:tabs>
                <w:tab w:val="left" w:pos="2721"/>
              </w:tabs>
              <w:spacing w:after="0" w:line="240" w:lineRule="auto"/>
              <w:jc w:val="center"/>
              <w:rPr>
                <w:rFonts w:ascii="Times New Roman" w:hAnsi="Times New Roman"/>
                <w:snapToGrid w:val="0"/>
                <w:color w:val="000000"/>
                <w:sz w:val="18"/>
                <w:szCs w:val="18"/>
                <w:lang w:eastAsia="ru-RU"/>
              </w:rPr>
            </w:pPr>
            <w:r>
              <w:rPr>
                <w:rFonts w:ascii="Times New Roman" w:hAnsi="Times New Roman"/>
                <w:snapToGrid w:val="0"/>
                <w:color w:val="000000"/>
                <w:sz w:val="18"/>
                <w:szCs w:val="18"/>
                <w:lang w:val="en-US" w:eastAsia="ru-RU"/>
              </w:rPr>
              <w:t>60</w:t>
            </w:r>
            <w:r w:rsidR="007C2429" w:rsidRPr="003849B6">
              <w:rPr>
                <w:rFonts w:ascii="Times New Roman" w:hAnsi="Times New Roman"/>
                <w:snapToGrid w:val="0"/>
                <w:color w:val="000000"/>
                <w:sz w:val="18"/>
                <w:szCs w:val="18"/>
                <w:lang w:eastAsia="ru-RU"/>
              </w:rPr>
              <w:t>,00</w:t>
            </w:r>
          </w:p>
        </w:tc>
        <w:tc>
          <w:tcPr>
            <w:tcW w:w="993" w:type="dxa"/>
          </w:tcPr>
          <w:p w14:paraId="6F04A007" w14:textId="77777777" w:rsidR="007C2429" w:rsidRPr="003849B6" w:rsidRDefault="007C2429" w:rsidP="00914205">
            <w:pPr>
              <w:widowControl w:val="0"/>
              <w:tabs>
                <w:tab w:val="left" w:pos="2721"/>
              </w:tabs>
              <w:spacing w:after="0" w:line="240" w:lineRule="auto"/>
              <w:jc w:val="center"/>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1 роб.дн.</w:t>
            </w:r>
          </w:p>
        </w:tc>
      </w:tr>
      <w:tr w:rsidR="007C2429" w:rsidRPr="003849B6" w14:paraId="438EA60A"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right w:val="nil"/>
            </w:tcBorders>
          </w:tcPr>
          <w:p w14:paraId="764C957B" w14:textId="77777777" w:rsidR="007C2429" w:rsidRPr="003849B6" w:rsidRDefault="007C2429"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1017</w:t>
            </w:r>
          </w:p>
        </w:tc>
        <w:tc>
          <w:tcPr>
            <w:tcW w:w="7371" w:type="dxa"/>
            <w:gridSpan w:val="3"/>
            <w:tcBorders>
              <w:right w:val="nil"/>
            </w:tcBorders>
          </w:tcPr>
          <w:p w14:paraId="730F83D2" w14:textId="77777777" w:rsidR="007C2429" w:rsidRPr="003849B6" w:rsidRDefault="007C2429" w:rsidP="00914205">
            <w:pPr>
              <w:widowControl w:val="0"/>
              <w:tabs>
                <w:tab w:val="left" w:pos="2721"/>
              </w:tabs>
              <w:spacing w:after="0" w:line="240" w:lineRule="auto"/>
              <w:rPr>
                <w:rFonts w:ascii="Times New Roman" w:hAnsi="Times New Roman"/>
                <w:snapToGrid w:val="0"/>
                <w:color w:val="000000"/>
                <w:sz w:val="18"/>
                <w:szCs w:val="18"/>
                <w:lang w:val="en-US" w:eastAsia="ru-RU"/>
              </w:rPr>
            </w:pPr>
            <w:r w:rsidRPr="003849B6">
              <w:rPr>
                <w:rFonts w:ascii="Times New Roman" w:hAnsi="Times New Roman"/>
                <w:snapToGrid w:val="0"/>
                <w:color w:val="000000"/>
                <w:sz w:val="18"/>
                <w:szCs w:val="18"/>
                <w:lang w:val="ru-RU" w:eastAsia="ru-RU"/>
              </w:rPr>
              <w:t>Лужна фосфатаза</w:t>
            </w:r>
          </w:p>
        </w:tc>
        <w:tc>
          <w:tcPr>
            <w:tcW w:w="1134" w:type="dxa"/>
            <w:gridSpan w:val="2"/>
            <w:tcBorders>
              <w:right w:val="nil"/>
            </w:tcBorders>
          </w:tcPr>
          <w:p w14:paraId="3540FE1C" w14:textId="07C28236" w:rsidR="007C2429" w:rsidRPr="003849B6" w:rsidRDefault="009046D5" w:rsidP="00914205">
            <w:pPr>
              <w:widowControl w:val="0"/>
              <w:tabs>
                <w:tab w:val="left" w:pos="2721"/>
              </w:tabs>
              <w:spacing w:after="0" w:line="240" w:lineRule="auto"/>
              <w:jc w:val="center"/>
              <w:rPr>
                <w:rFonts w:ascii="Times New Roman" w:hAnsi="Times New Roman"/>
                <w:snapToGrid w:val="0"/>
                <w:color w:val="000000"/>
                <w:sz w:val="18"/>
                <w:szCs w:val="18"/>
                <w:lang w:eastAsia="ru-RU"/>
              </w:rPr>
            </w:pPr>
            <w:r>
              <w:rPr>
                <w:rFonts w:ascii="Times New Roman" w:hAnsi="Times New Roman"/>
                <w:snapToGrid w:val="0"/>
                <w:color w:val="000000"/>
                <w:sz w:val="18"/>
                <w:szCs w:val="18"/>
                <w:lang w:val="en-US" w:eastAsia="ru-RU"/>
              </w:rPr>
              <w:t>60</w:t>
            </w:r>
            <w:r w:rsidR="007C2429" w:rsidRPr="003849B6">
              <w:rPr>
                <w:rFonts w:ascii="Times New Roman" w:hAnsi="Times New Roman"/>
                <w:snapToGrid w:val="0"/>
                <w:color w:val="000000"/>
                <w:sz w:val="18"/>
                <w:szCs w:val="18"/>
                <w:lang w:eastAsia="ru-RU"/>
              </w:rPr>
              <w:t>,00</w:t>
            </w:r>
          </w:p>
        </w:tc>
        <w:tc>
          <w:tcPr>
            <w:tcW w:w="993" w:type="dxa"/>
          </w:tcPr>
          <w:p w14:paraId="19614487" w14:textId="77777777" w:rsidR="007C2429" w:rsidRPr="003849B6" w:rsidRDefault="007C2429" w:rsidP="00914205">
            <w:pPr>
              <w:widowControl w:val="0"/>
              <w:tabs>
                <w:tab w:val="left" w:pos="2721"/>
              </w:tabs>
              <w:spacing w:after="0" w:line="240" w:lineRule="auto"/>
              <w:jc w:val="center"/>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1 роб.дн.</w:t>
            </w:r>
          </w:p>
        </w:tc>
      </w:tr>
      <w:tr w:rsidR="007C2429" w:rsidRPr="003849B6" w14:paraId="2DEE5EBD"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right w:val="nil"/>
            </w:tcBorders>
          </w:tcPr>
          <w:p w14:paraId="5284B3E9" w14:textId="77777777" w:rsidR="007C2429" w:rsidRPr="003849B6" w:rsidRDefault="007C2429"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1018</w:t>
            </w:r>
          </w:p>
        </w:tc>
        <w:tc>
          <w:tcPr>
            <w:tcW w:w="7371" w:type="dxa"/>
            <w:gridSpan w:val="3"/>
            <w:tcBorders>
              <w:right w:val="nil"/>
            </w:tcBorders>
          </w:tcPr>
          <w:p w14:paraId="47F6C929" w14:textId="77777777" w:rsidR="007C2429" w:rsidRPr="003849B6" w:rsidRDefault="007C2429"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рН крові</w:t>
            </w:r>
          </w:p>
        </w:tc>
        <w:tc>
          <w:tcPr>
            <w:tcW w:w="1134" w:type="dxa"/>
            <w:gridSpan w:val="2"/>
            <w:tcBorders>
              <w:right w:val="nil"/>
            </w:tcBorders>
          </w:tcPr>
          <w:p w14:paraId="619009BA" w14:textId="376F5B85" w:rsidR="007C2429" w:rsidRPr="003849B6" w:rsidRDefault="009046D5" w:rsidP="00914205">
            <w:pPr>
              <w:widowControl w:val="0"/>
              <w:tabs>
                <w:tab w:val="left" w:pos="2721"/>
              </w:tabs>
              <w:spacing w:after="0" w:line="240" w:lineRule="auto"/>
              <w:jc w:val="center"/>
              <w:rPr>
                <w:rFonts w:ascii="Times New Roman" w:hAnsi="Times New Roman"/>
                <w:snapToGrid w:val="0"/>
                <w:color w:val="000000"/>
                <w:sz w:val="18"/>
                <w:szCs w:val="18"/>
                <w:lang w:eastAsia="ru-RU"/>
              </w:rPr>
            </w:pPr>
            <w:r>
              <w:rPr>
                <w:rFonts w:ascii="Times New Roman" w:hAnsi="Times New Roman"/>
                <w:snapToGrid w:val="0"/>
                <w:color w:val="000000"/>
                <w:sz w:val="18"/>
                <w:szCs w:val="18"/>
                <w:lang w:val="en-US" w:eastAsia="ru-RU"/>
              </w:rPr>
              <w:t>60</w:t>
            </w:r>
            <w:r w:rsidR="007C2429" w:rsidRPr="003849B6">
              <w:rPr>
                <w:rFonts w:ascii="Times New Roman" w:hAnsi="Times New Roman"/>
                <w:snapToGrid w:val="0"/>
                <w:color w:val="000000"/>
                <w:sz w:val="18"/>
                <w:szCs w:val="18"/>
                <w:lang w:eastAsia="ru-RU"/>
              </w:rPr>
              <w:t>,00</w:t>
            </w:r>
          </w:p>
        </w:tc>
        <w:tc>
          <w:tcPr>
            <w:tcW w:w="993" w:type="dxa"/>
          </w:tcPr>
          <w:p w14:paraId="6DD20A9F" w14:textId="77777777" w:rsidR="007C2429" w:rsidRPr="003849B6" w:rsidRDefault="007C2429" w:rsidP="00914205">
            <w:pPr>
              <w:widowControl w:val="0"/>
              <w:tabs>
                <w:tab w:val="left" w:pos="2721"/>
              </w:tabs>
              <w:spacing w:after="0" w:line="240" w:lineRule="auto"/>
              <w:jc w:val="center"/>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1 роб.дн.</w:t>
            </w:r>
          </w:p>
        </w:tc>
      </w:tr>
      <w:tr w:rsidR="007C2429" w:rsidRPr="003849B6" w14:paraId="416E610C"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right w:val="nil"/>
            </w:tcBorders>
          </w:tcPr>
          <w:p w14:paraId="2CB53E92" w14:textId="77777777" w:rsidR="007C2429" w:rsidRPr="003849B6" w:rsidRDefault="007C2429"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1019</w:t>
            </w:r>
          </w:p>
        </w:tc>
        <w:tc>
          <w:tcPr>
            <w:tcW w:w="7371" w:type="dxa"/>
            <w:gridSpan w:val="3"/>
            <w:tcBorders>
              <w:right w:val="nil"/>
            </w:tcBorders>
          </w:tcPr>
          <w:p w14:paraId="402E2C93" w14:textId="77777777" w:rsidR="007C2429" w:rsidRPr="003849B6" w:rsidRDefault="007C2429"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Сечова кислота</w:t>
            </w:r>
          </w:p>
        </w:tc>
        <w:tc>
          <w:tcPr>
            <w:tcW w:w="1134" w:type="dxa"/>
            <w:gridSpan w:val="2"/>
            <w:tcBorders>
              <w:right w:val="nil"/>
            </w:tcBorders>
          </w:tcPr>
          <w:p w14:paraId="4670CC75" w14:textId="75D5C4DD" w:rsidR="007C2429" w:rsidRPr="003849B6" w:rsidRDefault="009046D5" w:rsidP="00914205">
            <w:pPr>
              <w:widowControl w:val="0"/>
              <w:tabs>
                <w:tab w:val="left" w:pos="2721"/>
              </w:tabs>
              <w:spacing w:after="0" w:line="240" w:lineRule="auto"/>
              <w:jc w:val="center"/>
              <w:rPr>
                <w:rFonts w:ascii="Times New Roman" w:hAnsi="Times New Roman"/>
                <w:snapToGrid w:val="0"/>
                <w:color w:val="000000"/>
                <w:sz w:val="18"/>
                <w:szCs w:val="18"/>
                <w:lang w:eastAsia="ru-RU"/>
              </w:rPr>
            </w:pPr>
            <w:r>
              <w:rPr>
                <w:rFonts w:ascii="Times New Roman" w:hAnsi="Times New Roman"/>
                <w:snapToGrid w:val="0"/>
                <w:color w:val="000000"/>
                <w:sz w:val="18"/>
                <w:szCs w:val="18"/>
                <w:lang w:val="en-US" w:eastAsia="ru-RU"/>
              </w:rPr>
              <w:t>60</w:t>
            </w:r>
            <w:r w:rsidR="007C2429" w:rsidRPr="003849B6">
              <w:rPr>
                <w:rFonts w:ascii="Times New Roman" w:hAnsi="Times New Roman"/>
                <w:snapToGrid w:val="0"/>
                <w:color w:val="000000"/>
                <w:sz w:val="18"/>
                <w:szCs w:val="18"/>
                <w:lang w:eastAsia="ru-RU"/>
              </w:rPr>
              <w:t>,00</w:t>
            </w:r>
          </w:p>
        </w:tc>
        <w:tc>
          <w:tcPr>
            <w:tcW w:w="993" w:type="dxa"/>
          </w:tcPr>
          <w:p w14:paraId="70608229" w14:textId="77777777" w:rsidR="007C2429" w:rsidRPr="003849B6" w:rsidRDefault="007C2429" w:rsidP="00914205">
            <w:pPr>
              <w:widowControl w:val="0"/>
              <w:tabs>
                <w:tab w:val="left" w:pos="2721"/>
              </w:tabs>
              <w:spacing w:after="0" w:line="240" w:lineRule="auto"/>
              <w:jc w:val="center"/>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1 роб.дн.</w:t>
            </w:r>
          </w:p>
        </w:tc>
      </w:tr>
      <w:tr w:rsidR="007C2429" w:rsidRPr="003849B6" w14:paraId="5B61FE16"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right w:val="nil"/>
            </w:tcBorders>
          </w:tcPr>
          <w:p w14:paraId="428DD077" w14:textId="77777777" w:rsidR="007C2429" w:rsidRPr="003849B6" w:rsidRDefault="007C2429"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1020</w:t>
            </w:r>
          </w:p>
        </w:tc>
        <w:tc>
          <w:tcPr>
            <w:tcW w:w="7371" w:type="dxa"/>
            <w:gridSpan w:val="3"/>
            <w:tcBorders>
              <w:right w:val="nil"/>
            </w:tcBorders>
          </w:tcPr>
          <w:p w14:paraId="55834D88" w14:textId="77777777" w:rsidR="007C2429" w:rsidRPr="003849B6" w:rsidRDefault="007C2429"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Сечовина</w:t>
            </w:r>
          </w:p>
        </w:tc>
        <w:tc>
          <w:tcPr>
            <w:tcW w:w="1134" w:type="dxa"/>
            <w:gridSpan w:val="2"/>
            <w:tcBorders>
              <w:right w:val="nil"/>
            </w:tcBorders>
          </w:tcPr>
          <w:p w14:paraId="29422E41" w14:textId="644A0977" w:rsidR="007C2429" w:rsidRPr="003849B6" w:rsidRDefault="009046D5" w:rsidP="00914205">
            <w:pPr>
              <w:widowControl w:val="0"/>
              <w:tabs>
                <w:tab w:val="left" w:pos="2721"/>
              </w:tabs>
              <w:spacing w:after="0" w:line="240" w:lineRule="auto"/>
              <w:jc w:val="center"/>
              <w:rPr>
                <w:rFonts w:ascii="Times New Roman" w:hAnsi="Times New Roman"/>
                <w:snapToGrid w:val="0"/>
                <w:color w:val="000000"/>
                <w:sz w:val="18"/>
                <w:szCs w:val="18"/>
                <w:lang w:eastAsia="ru-RU"/>
              </w:rPr>
            </w:pPr>
            <w:r>
              <w:rPr>
                <w:rFonts w:ascii="Times New Roman" w:hAnsi="Times New Roman"/>
                <w:snapToGrid w:val="0"/>
                <w:color w:val="000000"/>
                <w:sz w:val="18"/>
                <w:szCs w:val="18"/>
                <w:lang w:val="en-US" w:eastAsia="ru-RU"/>
              </w:rPr>
              <w:t>60</w:t>
            </w:r>
            <w:r w:rsidR="007C2429" w:rsidRPr="003849B6">
              <w:rPr>
                <w:rFonts w:ascii="Times New Roman" w:hAnsi="Times New Roman"/>
                <w:snapToGrid w:val="0"/>
                <w:color w:val="000000"/>
                <w:sz w:val="18"/>
                <w:szCs w:val="18"/>
                <w:lang w:eastAsia="ru-RU"/>
              </w:rPr>
              <w:t>,00</w:t>
            </w:r>
          </w:p>
        </w:tc>
        <w:tc>
          <w:tcPr>
            <w:tcW w:w="993" w:type="dxa"/>
          </w:tcPr>
          <w:p w14:paraId="6AF530E7" w14:textId="77777777" w:rsidR="007C2429" w:rsidRPr="003849B6" w:rsidRDefault="007C2429" w:rsidP="00914205">
            <w:pPr>
              <w:widowControl w:val="0"/>
              <w:tabs>
                <w:tab w:val="left" w:pos="2721"/>
              </w:tabs>
              <w:spacing w:after="0" w:line="240" w:lineRule="auto"/>
              <w:jc w:val="center"/>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1 роб.дн.</w:t>
            </w:r>
          </w:p>
        </w:tc>
      </w:tr>
      <w:tr w:rsidR="007C2429" w:rsidRPr="003849B6" w14:paraId="72BB950A"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right w:val="nil"/>
            </w:tcBorders>
          </w:tcPr>
          <w:p w14:paraId="595D68AF" w14:textId="77777777" w:rsidR="007C2429" w:rsidRPr="003849B6" w:rsidRDefault="007C2429"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1021</w:t>
            </w:r>
          </w:p>
        </w:tc>
        <w:tc>
          <w:tcPr>
            <w:tcW w:w="7371" w:type="dxa"/>
            <w:gridSpan w:val="3"/>
            <w:tcBorders>
              <w:right w:val="nil"/>
            </w:tcBorders>
          </w:tcPr>
          <w:p w14:paraId="6F85E17B" w14:textId="77777777" w:rsidR="007C2429" w:rsidRPr="003849B6" w:rsidRDefault="007C2429"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Тимолова проба</w:t>
            </w:r>
          </w:p>
        </w:tc>
        <w:tc>
          <w:tcPr>
            <w:tcW w:w="1134" w:type="dxa"/>
            <w:gridSpan w:val="2"/>
            <w:tcBorders>
              <w:right w:val="nil"/>
            </w:tcBorders>
          </w:tcPr>
          <w:p w14:paraId="7E2818B3" w14:textId="23D2273C" w:rsidR="007C2429" w:rsidRPr="003849B6" w:rsidRDefault="009046D5" w:rsidP="00914205">
            <w:pPr>
              <w:widowControl w:val="0"/>
              <w:tabs>
                <w:tab w:val="left" w:pos="2721"/>
              </w:tabs>
              <w:spacing w:after="0" w:line="240" w:lineRule="auto"/>
              <w:jc w:val="center"/>
              <w:rPr>
                <w:rFonts w:ascii="Times New Roman" w:hAnsi="Times New Roman"/>
                <w:snapToGrid w:val="0"/>
                <w:color w:val="000000"/>
                <w:sz w:val="18"/>
                <w:szCs w:val="18"/>
                <w:lang w:eastAsia="ru-RU"/>
              </w:rPr>
            </w:pPr>
            <w:r>
              <w:rPr>
                <w:rFonts w:ascii="Times New Roman" w:hAnsi="Times New Roman"/>
                <w:snapToGrid w:val="0"/>
                <w:color w:val="000000"/>
                <w:sz w:val="18"/>
                <w:szCs w:val="18"/>
                <w:lang w:val="en-US" w:eastAsia="ru-RU"/>
              </w:rPr>
              <w:t>60</w:t>
            </w:r>
            <w:r w:rsidR="007C2429" w:rsidRPr="003849B6">
              <w:rPr>
                <w:rFonts w:ascii="Times New Roman" w:hAnsi="Times New Roman"/>
                <w:snapToGrid w:val="0"/>
                <w:color w:val="000000"/>
                <w:sz w:val="18"/>
                <w:szCs w:val="18"/>
                <w:lang w:eastAsia="ru-RU"/>
              </w:rPr>
              <w:t>,00</w:t>
            </w:r>
          </w:p>
        </w:tc>
        <w:tc>
          <w:tcPr>
            <w:tcW w:w="993" w:type="dxa"/>
          </w:tcPr>
          <w:p w14:paraId="63489651" w14:textId="77777777" w:rsidR="007C2429" w:rsidRPr="003849B6" w:rsidRDefault="007C2429" w:rsidP="00914205">
            <w:pPr>
              <w:widowControl w:val="0"/>
              <w:tabs>
                <w:tab w:val="left" w:pos="2721"/>
              </w:tabs>
              <w:spacing w:after="0" w:line="240" w:lineRule="auto"/>
              <w:jc w:val="center"/>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1 роб.дн.</w:t>
            </w:r>
          </w:p>
        </w:tc>
      </w:tr>
      <w:tr w:rsidR="007C2429" w:rsidRPr="003849B6" w14:paraId="1FAD8B2E"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right w:val="nil"/>
            </w:tcBorders>
          </w:tcPr>
          <w:p w14:paraId="215184E4" w14:textId="77777777" w:rsidR="007C2429" w:rsidRPr="003849B6" w:rsidRDefault="007C2429"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1022</w:t>
            </w:r>
          </w:p>
        </w:tc>
        <w:tc>
          <w:tcPr>
            <w:tcW w:w="7371" w:type="dxa"/>
            <w:gridSpan w:val="3"/>
            <w:tcBorders>
              <w:right w:val="nil"/>
            </w:tcBorders>
          </w:tcPr>
          <w:p w14:paraId="4F63D3CD" w14:textId="77777777" w:rsidR="007C2429" w:rsidRPr="003849B6" w:rsidRDefault="007C2429" w:rsidP="00914205">
            <w:pPr>
              <w:widowControl w:val="0"/>
              <w:tabs>
                <w:tab w:val="left" w:pos="2721"/>
              </w:tabs>
              <w:spacing w:after="0" w:line="240" w:lineRule="auto"/>
              <w:rPr>
                <w:rFonts w:ascii="Times New Roman" w:hAnsi="Times New Roman"/>
                <w:b/>
                <w:i/>
                <w:snapToGrid w:val="0"/>
                <w:color w:val="000000"/>
                <w:sz w:val="18"/>
                <w:szCs w:val="18"/>
                <w:lang w:eastAsia="ru-RU"/>
              </w:rPr>
            </w:pPr>
            <w:r w:rsidRPr="003849B6">
              <w:rPr>
                <w:rFonts w:ascii="Times New Roman" w:hAnsi="Times New Roman"/>
                <w:snapToGrid w:val="0"/>
                <w:color w:val="000000"/>
                <w:sz w:val="18"/>
                <w:szCs w:val="18"/>
                <w:lang w:val="ru-RU" w:eastAsia="ru-RU"/>
              </w:rPr>
              <w:t>Ф</w:t>
            </w:r>
            <w:r w:rsidRPr="003849B6">
              <w:rPr>
                <w:rFonts w:ascii="Times New Roman" w:hAnsi="Times New Roman"/>
                <w:snapToGrid w:val="0"/>
                <w:color w:val="000000"/>
                <w:sz w:val="18"/>
                <w:szCs w:val="18"/>
                <w:lang w:eastAsia="ru-RU"/>
              </w:rPr>
              <w:t>іброТест</w:t>
            </w:r>
            <w:r w:rsidRPr="003849B6">
              <w:rPr>
                <w:rFonts w:ascii="Times New Roman" w:hAnsi="Times New Roman"/>
                <w:b/>
                <w:i/>
                <w:snapToGrid w:val="0"/>
                <w:color w:val="000000"/>
                <w:sz w:val="18"/>
                <w:szCs w:val="18"/>
                <w:lang w:eastAsia="ru-RU"/>
              </w:rPr>
              <w:t xml:space="preserve"> </w:t>
            </w:r>
            <w:r w:rsidRPr="003849B6">
              <w:rPr>
                <w:rFonts w:ascii="Times New Roman" w:hAnsi="Times New Roman"/>
                <w:snapToGrid w:val="0"/>
                <w:color w:val="000000"/>
                <w:sz w:val="18"/>
                <w:szCs w:val="18"/>
                <w:lang w:eastAsia="ru-RU"/>
              </w:rPr>
              <w:t>( білірубін загальний, гамма– глутамілтранс-пептидаза (</w:t>
            </w:r>
            <w:r w:rsidRPr="003849B6">
              <w:rPr>
                <w:rFonts w:ascii="Times New Roman" w:hAnsi="Times New Roman"/>
                <w:snapToGrid w:val="0"/>
                <w:color w:val="000000"/>
                <w:sz w:val="18"/>
                <w:szCs w:val="18"/>
                <w:lang w:val="ru-RU" w:eastAsia="ru-RU"/>
              </w:rPr>
              <w:t>GGT</w:t>
            </w:r>
            <w:r w:rsidRPr="003849B6">
              <w:rPr>
                <w:rFonts w:ascii="Times New Roman" w:hAnsi="Times New Roman"/>
                <w:snapToGrid w:val="0"/>
                <w:color w:val="000000"/>
                <w:sz w:val="18"/>
                <w:szCs w:val="18"/>
                <w:lang w:eastAsia="ru-RU"/>
              </w:rPr>
              <w:t>), гаптоглобін, аланінамінотрансфераза (АЛТ), аполіпопротеїн А1, альфа-2-макроглобулін)</w:t>
            </w:r>
          </w:p>
        </w:tc>
        <w:tc>
          <w:tcPr>
            <w:tcW w:w="1134" w:type="dxa"/>
            <w:gridSpan w:val="2"/>
            <w:tcBorders>
              <w:right w:val="nil"/>
            </w:tcBorders>
          </w:tcPr>
          <w:p w14:paraId="43C1496C" w14:textId="0D76F3A9" w:rsidR="007C2429" w:rsidRPr="003849B6" w:rsidRDefault="009046D5" w:rsidP="00914205">
            <w:pPr>
              <w:widowControl w:val="0"/>
              <w:tabs>
                <w:tab w:val="left" w:pos="2721"/>
              </w:tabs>
              <w:spacing w:after="0" w:line="240" w:lineRule="auto"/>
              <w:jc w:val="center"/>
              <w:rPr>
                <w:rFonts w:ascii="Times New Roman" w:hAnsi="Times New Roman"/>
                <w:snapToGrid w:val="0"/>
                <w:color w:val="000000"/>
                <w:sz w:val="18"/>
                <w:szCs w:val="18"/>
                <w:lang w:eastAsia="ru-RU"/>
              </w:rPr>
            </w:pPr>
            <w:r>
              <w:rPr>
                <w:rFonts w:ascii="Times New Roman" w:hAnsi="Times New Roman"/>
                <w:snapToGrid w:val="0"/>
                <w:color w:val="000000"/>
                <w:sz w:val="18"/>
                <w:szCs w:val="18"/>
                <w:lang w:val="en-US" w:eastAsia="ru-RU"/>
              </w:rPr>
              <w:t>2496</w:t>
            </w:r>
            <w:r w:rsidR="007C2429" w:rsidRPr="003849B6">
              <w:rPr>
                <w:rFonts w:ascii="Times New Roman" w:hAnsi="Times New Roman"/>
                <w:snapToGrid w:val="0"/>
                <w:color w:val="000000"/>
                <w:sz w:val="18"/>
                <w:szCs w:val="18"/>
                <w:lang w:eastAsia="ru-RU"/>
              </w:rPr>
              <w:t>,00</w:t>
            </w:r>
          </w:p>
        </w:tc>
        <w:tc>
          <w:tcPr>
            <w:tcW w:w="993" w:type="dxa"/>
          </w:tcPr>
          <w:p w14:paraId="692A87ED" w14:textId="77777777" w:rsidR="007C2429" w:rsidRPr="003849B6" w:rsidRDefault="007C2429" w:rsidP="00914205">
            <w:pPr>
              <w:widowControl w:val="0"/>
              <w:tabs>
                <w:tab w:val="left" w:pos="2721"/>
              </w:tabs>
              <w:spacing w:after="0" w:line="240" w:lineRule="auto"/>
              <w:jc w:val="center"/>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7 роб.дн.</w:t>
            </w:r>
          </w:p>
        </w:tc>
      </w:tr>
      <w:tr w:rsidR="007C2429" w:rsidRPr="003849B6" w14:paraId="0BA3CB70"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right w:val="nil"/>
            </w:tcBorders>
          </w:tcPr>
          <w:p w14:paraId="5FC135C1" w14:textId="77777777" w:rsidR="007C2429" w:rsidRPr="003849B6" w:rsidRDefault="007C2429"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1023</w:t>
            </w:r>
          </w:p>
        </w:tc>
        <w:tc>
          <w:tcPr>
            <w:tcW w:w="7371" w:type="dxa"/>
            <w:gridSpan w:val="3"/>
            <w:tcBorders>
              <w:right w:val="nil"/>
            </w:tcBorders>
          </w:tcPr>
          <w:p w14:paraId="12382959" w14:textId="77777777" w:rsidR="007C2429" w:rsidRPr="003849B6" w:rsidRDefault="007C2429"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Холінестераза</w:t>
            </w:r>
          </w:p>
        </w:tc>
        <w:tc>
          <w:tcPr>
            <w:tcW w:w="1134" w:type="dxa"/>
            <w:gridSpan w:val="2"/>
            <w:tcBorders>
              <w:right w:val="nil"/>
            </w:tcBorders>
          </w:tcPr>
          <w:p w14:paraId="0F96F4F5" w14:textId="4EF8C6CF" w:rsidR="007C2429" w:rsidRPr="003849B6" w:rsidRDefault="009046D5" w:rsidP="00914205">
            <w:pPr>
              <w:widowControl w:val="0"/>
              <w:tabs>
                <w:tab w:val="left" w:pos="2721"/>
              </w:tabs>
              <w:spacing w:after="0" w:line="240" w:lineRule="auto"/>
              <w:jc w:val="center"/>
              <w:rPr>
                <w:rFonts w:ascii="Times New Roman" w:hAnsi="Times New Roman"/>
                <w:snapToGrid w:val="0"/>
                <w:color w:val="000000"/>
                <w:sz w:val="18"/>
                <w:szCs w:val="18"/>
                <w:lang w:eastAsia="ru-RU"/>
              </w:rPr>
            </w:pPr>
            <w:r>
              <w:rPr>
                <w:rFonts w:ascii="Times New Roman" w:hAnsi="Times New Roman"/>
                <w:snapToGrid w:val="0"/>
                <w:color w:val="000000"/>
                <w:sz w:val="18"/>
                <w:szCs w:val="18"/>
                <w:lang w:val="en-US" w:eastAsia="ru-RU"/>
              </w:rPr>
              <w:t>9</w:t>
            </w:r>
            <w:r w:rsidR="007C2429" w:rsidRPr="003849B6">
              <w:rPr>
                <w:rFonts w:ascii="Times New Roman" w:hAnsi="Times New Roman"/>
                <w:snapToGrid w:val="0"/>
                <w:color w:val="000000"/>
                <w:sz w:val="18"/>
                <w:szCs w:val="18"/>
                <w:lang w:val="en-US" w:eastAsia="ru-RU"/>
              </w:rPr>
              <w:t>0</w:t>
            </w:r>
            <w:r w:rsidR="007C2429" w:rsidRPr="003849B6">
              <w:rPr>
                <w:rFonts w:ascii="Times New Roman" w:hAnsi="Times New Roman"/>
                <w:snapToGrid w:val="0"/>
                <w:color w:val="000000"/>
                <w:sz w:val="18"/>
                <w:szCs w:val="18"/>
                <w:lang w:eastAsia="ru-RU"/>
              </w:rPr>
              <w:t>,00</w:t>
            </w:r>
          </w:p>
        </w:tc>
        <w:tc>
          <w:tcPr>
            <w:tcW w:w="993" w:type="dxa"/>
          </w:tcPr>
          <w:p w14:paraId="2D400245" w14:textId="77777777" w:rsidR="007C2429" w:rsidRPr="003849B6" w:rsidRDefault="007C2429" w:rsidP="00914205">
            <w:pPr>
              <w:widowControl w:val="0"/>
              <w:tabs>
                <w:tab w:val="left" w:pos="2721"/>
              </w:tabs>
              <w:spacing w:after="0" w:line="240" w:lineRule="auto"/>
              <w:jc w:val="center"/>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1 роб.дн.</w:t>
            </w:r>
          </w:p>
        </w:tc>
      </w:tr>
      <w:tr w:rsidR="007C2429" w:rsidRPr="003849B6" w14:paraId="4E890915"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right w:val="nil"/>
            </w:tcBorders>
          </w:tcPr>
          <w:p w14:paraId="25C04E46" w14:textId="77777777" w:rsidR="007C2429" w:rsidRPr="003849B6" w:rsidRDefault="007C2429"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1024</w:t>
            </w:r>
          </w:p>
        </w:tc>
        <w:tc>
          <w:tcPr>
            <w:tcW w:w="7371" w:type="dxa"/>
            <w:gridSpan w:val="3"/>
            <w:tcBorders>
              <w:right w:val="nil"/>
            </w:tcBorders>
          </w:tcPr>
          <w:p w14:paraId="5D878AF3" w14:textId="77777777" w:rsidR="007C2429" w:rsidRPr="003849B6" w:rsidRDefault="007C2429"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Церулоплазмін</w:t>
            </w:r>
          </w:p>
        </w:tc>
        <w:tc>
          <w:tcPr>
            <w:tcW w:w="1134" w:type="dxa"/>
            <w:gridSpan w:val="2"/>
            <w:tcBorders>
              <w:right w:val="nil"/>
            </w:tcBorders>
          </w:tcPr>
          <w:p w14:paraId="33EA7CF8" w14:textId="66400046" w:rsidR="007C2429" w:rsidRPr="003849B6" w:rsidRDefault="009046D5" w:rsidP="00914205">
            <w:pPr>
              <w:widowControl w:val="0"/>
              <w:tabs>
                <w:tab w:val="left" w:pos="2721"/>
              </w:tabs>
              <w:spacing w:after="0" w:line="240" w:lineRule="auto"/>
              <w:jc w:val="center"/>
              <w:rPr>
                <w:rFonts w:ascii="Times New Roman" w:hAnsi="Times New Roman"/>
                <w:snapToGrid w:val="0"/>
                <w:color w:val="000000"/>
                <w:sz w:val="18"/>
                <w:szCs w:val="18"/>
                <w:lang w:val="ru-RU" w:eastAsia="ru-RU"/>
              </w:rPr>
            </w:pPr>
            <w:r>
              <w:rPr>
                <w:rFonts w:ascii="Times New Roman" w:hAnsi="Times New Roman"/>
                <w:snapToGrid w:val="0"/>
                <w:color w:val="000000"/>
                <w:sz w:val="18"/>
                <w:szCs w:val="18"/>
                <w:lang w:val="en-US" w:eastAsia="ru-RU"/>
              </w:rPr>
              <w:t>160</w:t>
            </w:r>
            <w:r w:rsidR="007C2429" w:rsidRPr="003849B6">
              <w:rPr>
                <w:rFonts w:ascii="Times New Roman" w:hAnsi="Times New Roman"/>
                <w:snapToGrid w:val="0"/>
                <w:color w:val="000000"/>
                <w:sz w:val="18"/>
                <w:szCs w:val="18"/>
                <w:lang w:val="ru-RU" w:eastAsia="ru-RU"/>
              </w:rPr>
              <w:t>,00</w:t>
            </w:r>
          </w:p>
        </w:tc>
        <w:tc>
          <w:tcPr>
            <w:tcW w:w="993" w:type="dxa"/>
          </w:tcPr>
          <w:p w14:paraId="45C91720" w14:textId="77777777" w:rsidR="007C2429" w:rsidRPr="003849B6" w:rsidRDefault="007C2429" w:rsidP="00914205">
            <w:pPr>
              <w:widowControl w:val="0"/>
              <w:tabs>
                <w:tab w:val="left" w:pos="2721"/>
              </w:tabs>
              <w:spacing w:after="0" w:line="240" w:lineRule="auto"/>
              <w:jc w:val="center"/>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1 роб.дн.</w:t>
            </w:r>
          </w:p>
        </w:tc>
      </w:tr>
      <w:tr w:rsidR="00882C8B" w:rsidRPr="003849B6" w14:paraId="3C5AD56A"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right w:val="nil"/>
            </w:tcBorders>
          </w:tcPr>
          <w:p w14:paraId="7A2E3807" w14:textId="77777777" w:rsidR="00882C8B" w:rsidRPr="003849B6" w:rsidRDefault="00882C8B" w:rsidP="00882C8B">
            <w:pPr>
              <w:tabs>
                <w:tab w:val="left" w:pos="2721"/>
              </w:tabs>
              <w:spacing w:after="0" w:line="240" w:lineRule="auto"/>
              <w:rPr>
                <w:rFonts w:ascii="Times New Roman" w:hAnsi="Times New Roman"/>
                <w:sz w:val="18"/>
                <w:szCs w:val="18"/>
                <w:lang w:val="ru-RU"/>
              </w:rPr>
            </w:pPr>
            <w:r w:rsidRPr="003849B6">
              <w:rPr>
                <w:rFonts w:ascii="Times New Roman" w:hAnsi="Times New Roman"/>
                <w:sz w:val="18"/>
                <w:szCs w:val="18"/>
                <w:lang w:val="ru-RU"/>
              </w:rPr>
              <w:t>9010</w:t>
            </w:r>
          </w:p>
        </w:tc>
        <w:tc>
          <w:tcPr>
            <w:tcW w:w="7371" w:type="dxa"/>
            <w:gridSpan w:val="3"/>
            <w:tcBorders>
              <w:right w:val="nil"/>
            </w:tcBorders>
          </w:tcPr>
          <w:p w14:paraId="5A2856BB" w14:textId="77777777" w:rsidR="00882C8B" w:rsidRPr="003849B6" w:rsidRDefault="00882C8B" w:rsidP="00882C8B">
            <w:pPr>
              <w:tabs>
                <w:tab w:val="left" w:pos="2721"/>
              </w:tabs>
              <w:spacing w:after="0" w:line="240" w:lineRule="auto"/>
              <w:rPr>
                <w:rFonts w:ascii="Times New Roman" w:hAnsi="Times New Roman"/>
                <w:sz w:val="18"/>
                <w:szCs w:val="18"/>
              </w:rPr>
            </w:pPr>
            <w:r w:rsidRPr="003849B6">
              <w:rPr>
                <w:rFonts w:ascii="Times New Roman" w:hAnsi="Times New Roman"/>
                <w:b/>
                <w:sz w:val="18"/>
                <w:szCs w:val="18"/>
              </w:rPr>
              <w:t>Пакет№10 «Печінкові проби»:</w:t>
            </w:r>
            <w:r w:rsidRPr="003849B6">
              <w:rPr>
                <w:rFonts w:ascii="Times New Roman" w:hAnsi="Times New Roman"/>
                <w:sz w:val="18"/>
                <w:szCs w:val="18"/>
              </w:rPr>
              <w:t xml:space="preserve"> </w:t>
            </w:r>
            <w:r w:rsidRPr="003849B6">
              <w:rPr>
                <w:rFonts w:ascii="Times New Roman" w:hAnsi="Times New Roman"/>
                <w:color w:val="000000"/>
                <w:sz w:val="18"/>
                <w:szCs w:val="18"/>
              </w:rPr>
              <w:t>Білірубін загальний, прямий, непрямий, Аланінамінотрансфераза (А</w:t>
            </w:r>
            <w:r w:rsidRPr="003849B6">
              <w:rPr>
                <w:rFonts w:ascii="Times New Roman" w:hAnsi="Times New Roman"/>
                <w:color w:val="000000"/>
                <w:sz w:val="18"/>
                <w:szCs w:val="18"/>
                <w:lang w:val="en-US"/>
              </w:rPr>
              <w:t>L</w:t>
            </w:r>
            <w:r w:rsidRPr="003849B6">
              <w:rPr>
                <w:rFonts w:ascii="Times New Roman" w:hAnsi="Times New Roman"/>
                <w:color w:val="000000"/>
                <w:sz w:val="18"/>
                <w:szCs w:val="18"/>
              </w:rPr>
              <w:t>Т), Аспартатамінотрансфераза (А</w:t>
            </w:r>
            <w:r w:rsidRPr="003849B6">
              <w:rPr>
                <w:rFonts w:ascii="Times New Roman" w:hAnsi="Times New Roman"/>
                <w:color w:val="000000"/>
                <w:sz w:val="18"/>
                <w:szCs w:val="18"/>
                <w:lang w:val="en-US"/>
              </w:rPr>
              <w:t>S</w:t>
            </w:r>
            <w:r w:rsidRPr="003849B6">
              <w:rPr>
                <w:rFonts w:ascii="Times New Roman" w:hAnsi="Times New Roman"/>
                <w:color w:val="000000"/>
                <w:sz w:val="18"/>
                <w:szCs w:val="18"/>
              </w:rPr>
              <w:t>Т), Лужна фосфатаза, Загальний білок, g – глутамілтранспептидаза</w:t>
            </w:r>
          </w:p>
        </w:tc>
        <w:tc>
          <w:tcPr>
            <w:tcW w:w="1134" w:type="dxa"/>
            <w:gridSpan w:val="2"/>
            <w:tcBorders>
              <w:right w:val="nil"/>
            </w:tcBorders>
          </w:tcPr>
          <w:p w14:paraId="58943D3E" w14:textId="180B24CA" w:rsidR="00882C8B" w:rsidRPr="00C56B42" w:rsidRDefault="009046D5" w:rsidP="00C56B42">
            <w:pPr>
              <w:tabs>
                <w:tab w:val="left" w:pos="2721"/>
              </w:tabs>
              <w:spacing w:after="0" w:line="240" w:lineRule="auto"/>
              <w:jc w:val="center"/>
              <w:rPr>
                <w:rFonts w:ascii="Times New Roman" w:hAnsi="Times New Roman"/>
                <w:sz w:val="18"/>
                <w:szCs w:val="18"/>
              </w:rPr>
            </w:pPr>
            <w:r>
              <w:rPr>
                <w:rFonts w:ascii="Times New Roman" w:hAnsi="Times New Roman"/>
                <w:sz w:val="18"/>
                <w:szCs w:val="18"/>
              </w:rPr>
              <w:t>290</w:t>
            </w:r>
            <w:r w:rsidR="009B7E2D" w:rsidRPr="00C56B42">
              <w:rPr>
                <w:rFonts w:ascii="Times New Roman" w:hAnsi="Times New Roman"/>
                <w:sz w:val="18"/>
                <w:szCs w:val="18"/>
              </w:rPr>
              <w:t>,00</w:t>
            </w:r>
          </w:p>
        </w:tc>
        <w:tc>
          <w:tcPr>
            <w:tcW w:w="993" w:type="dxa"/>
          </w:tcPr>
          <w:p w14:paraId="49FE5049" w14:textId="77777777" w:rsidR="00882C8B" w:rsidRPr="003849B6" w:rsidRDefault="00882C8B" w:rsidP="00882C8B">
            <w:pPr>
              <w:tabs>
                <w:tab w:val="left" w:pos="2721"/>
              </w:tabs>
              <w:spacing w:after="0" w:line="240" w:lineRule="auto"/>
              <w:jc w:val="center"/>
              <w:rPr>
                <w:sz w:val="18"/>
                <w:szCs w:val="18"/>
              </w:rPr>
            </w:pPr>
            <w:r w:rsidRPr="003849B6">
              <w:rPr>
                <w:rFonts w:ascii="Times New Roman" w:hAnsi="Times New Roman"/>
                <w:color w:val="000000"/>
                <w:sz w:val="18"/>
                <w:szCs w:val="18"/>
              </w:rPr>
              <w:t>1 роб.дн.</w:t>
            </w:r>
          </w:p>
        </w:tc>
      </w:tr>
      <w:tr w:rsidR="00882C8B" w:rsidRPr="003849B6" w14:paraId="11FE6C6E"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right w:val="nil"/>
            </w:tcBorders>
          </w:tcPr>
          <w:p w14:paraId="03BA15A2" w14:textId="77777777" w:rsidR="00882C8B" w:rsidRPr="003849B6" w:rsidRDefault="00882C8B" w:rsidP="00882C8B">
            <w:pPr>
              <w:tabs>
                <w:tab w:val="left" w:pos="2721"/>
              </w:tabs>
              <w:spacing w:after="0" w:line="240" w:lineRule="auto"/>
              <w:rPr>
                <w:rFonts w:ascii="Times New Roman" w:hAnsi="Times New Roman"/>
                <w:sz w:val="18"/>
                <w:szCs w:val="18"/>
                <w:lang w:val="ru-RU"/>
              </w:rPr>
            </w:pPr>
            <w:r w:rsidRPr="003849B6">
              <w:rPr>
                <w:rFonts w:ascii="Times New Roman" w:hAnsi="Times New Roman"/>
                <w:sz w:val="18"/>
                <w:szCs w:val="18"/>
                <w:lang w:val="ru-RU"/>
              </w:rPr>
              <w:t>9011</w:t>
            </w:r>
          </w:p>
        </w:tc>
        <w:tc>
          <w:tcPr>
            <w:tcW w:w="7371" w:type="dxa"/>
            <w:gridSpan w:val="3"/>
            <w:tcBorders>
              <w:right w:val="nil"/>
            </w:tcBorders>
          </w:tcPr>
          <w:p w14:paraId="14DC9E54" w14:textId="77777777" w:rsidR="00882C8B" w:rsidRPr="003849B6" w:rsidRDefault="00882C8B" w:rsidP="00882C8B">
            <w:pPr>
              <w:tabs>
                <w:tab w:val="left" w:pos="2721"/>
              </w:tabs>
              <w:spacing w:after="0" w:line="240" w:lineRule="auto"/>
              <w:rPr>
                <w:sz w:val="18"/>
                <w:szCs w:val="18"/>
              </w:rPr>
            </w:pPr>
            <w:r w:rsidRPr="003849B6">
              <w:rPr>
                <w:rFonts w:ascii="Times New Roman" w:hAnsi="Times New Roman"/>
                <w:b/>
                <w:sz w:val="18"/>
                <w:szCs w:val="18"/>
              </w:rPr>
              <w:t>Пакет №11 «Ниркові проби»:</w:t>
            </w:r>
            <w:r w:rsidRPr="003849B6">
              <w:rPr>
                <w:rFonts w:ascii="Times New Roman" w:hAnsi="Times New Roman"/>
                <w:sz w:val="18"/>
                <w:szCs w:val="18"/>
              </w:rPr>
              <w:t xml:space="preserve"> Кретинін, Сечовина, Сечова кислота, Азот сечовини</w:t>
            </w:r>
          </w:p>
        </w:tc>
        <w:tc>
          <w:tcPr>
            <w:tcW w:w="1134" w:type="dxa"/>
            <w:gridSpan w:val="2"/>
            <w:tcBorders>
              <w:right w:val="nil"/>
            </w:tcBorders>
          </w:tcPr>
          <w:p w14:paraId="6EB2B203" w14:textId="5160206C" w:rsidR="00882C8B" w:rsidRPr="00C56B42" w:rsidRDefault="009046D5" w:rsidP="00882C8B">
            <w:pPr>
              <w:tabs>
                <w:tab w:val="left" w:pos="2721"/>
              </w:tabs>
              <w:spacing w:after="0" w:line="240" w:lineRule="auto"/>
              <w:jc w:val="center"/>
              <w:rPr>
                <w:rFonts w:ascii="Times New Roman" w:hAnsi="Times New Roman"/>
                <w:sz w:val="18"/>
                <w:szCs w:val="18"/>
              </w:rPr>
            </w:pPr>
            <w:r>
              <w:rPr>
                <w:rFonts w:ascii="Times New Roman" w:hAnsi="Times New Roman"/>
                <w:sz w:val="18"/>
                <w:szCs w:val="18"/>
              </w:rPr>
              <w:t>210</w:t>
            </w:r>
            <w:r w:rsidR="009B7E2D" w:rsidRPr="00C56B42">
              <w:rPr>
                <w:rFonts w:ascii="Times New Roman" w:hAnsi="Times New Roman"/>
                <w:sz w:val="18"/>
                <w:szCs w:val="18"/>
              </w:rPr>
              <w:t>,00</w:t>
            </w:r>
          </w:p>
        </w:tc>
        <w:tc>
          <w:tcPr>
            <w:tcW w:w="993" w:type="dxa"/>
          </w:tcPr>
          <w:p w14:paraId="58641174" w14:textId="77777777" w:rsidR="00882C8B" w:rsidRPr="003849B6" w:rsidRDefault="00882C8B" w:rsidP="00882C8B">
            <w:pPr>
              <w:tabs>
                <w:tab w:val="left" w:pos="2721"/>
              </w:tabs>
              <w:spacing w:after="0" w:line="240" w:lineRule="auto"/>
              <w:jc w:val="center"/>
              <w:rPr>
                <w:sz w:val="18"/>
                <w:szCs w:val="18"/>
              </w:rPr>
            </w:pPr>
            <w:r w:rsidRPr="003849B6">
              <w:rPr>
                <w:rFonts w:ascii="Times New Roman" w:hAnsi="Times New Roman"/>
                <w:color w:val="000000"/>
                <w:sz w:val="18"/>
                <w:szCs w:val="18"/>
              </w:rPr>
              <w:t>1 роб.дн.</w:t>
            </w:r>
          </w:p>
        </w:tc>
      </w:tr>
      <w:tr w:rsidR="00C710F7" w:rsidRPr="003849B6" w14:paraId="55024FEB"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10173" w:type="dxa"/>
            <w:gridSpan w:val="7"/>
            <w:shd w:val="clear" w:color="auto" w:fill="B8CCE4"/>
          </w:tcPr>
          <w:p w14:paraId="689270E7" w14:textId="77777777" w:rsidR="00C710F7" w:rsidRPr="003849B6" w:rsidRDefault="00C710F7" w:rsidP="009C2396">
            <w:pPr>
              <w:tabs>
                <w:tab w:val="left" w:pos="2721"/>
              </w:tabs>
              <w:spacing w:after="0" w:line="240" w:lineRule="auto"/>
              <w:jc w:val="center"/>
              <w:rPr>
                <w:rFonts w:ascii="Times New Roman" w:hAnsi="Times New Roman"/>
                <w:b/>
                <w:sz w:val="18"/>
                <w:szCs w:val="18"/>
              </w:rPr>
            </w:pPr>
            <w:r w:rsidRPr="003849B6">
              <w:rPr>
                <w:rFonts w:ascii="Times New Roman" w:hAnsi="Times New Roman"/>
                <w:b/>
                <w:sz w:val="18"/>
                <w:szCs w:val="18"/>
              </w:rPr>
              <w:t>ПОКАЗНИКИ ЛІПІДНОГО ОБМІНУ</w:t>
            </w:r>
          </w:p>
        </w:tc>
      </w:tr>
      <w:tr w:rsidR="007C2429" w:rsidRPr="003849B6" w14:paraId="03856877"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right w:val="nil"/>
            </w:tcBorders>
          </w:tcPr>
          <w:p w14:paraId="54C0C9D4" w14:textId="77777777" w:rsidR="007C2429" w:rsidRPr="003849B6" w:rsidRDefault="007C2429" w:rsidP="00A04CC0">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1025</w:t>
            </w:r>
          </w:p>
        </w:tc>
        <w:tc>
          <w:tcPr>
            <w:tcW w:w="7371" w:type="dxa"/>
            <w:gridSpan w:val="3"/>
            <w:tcBorders>
              <w:right w:val="nil"/>
            </w:tcBorders>
          </w:tcPr>
          <w:p w14:paraId="030BB398" w14:textId="77777777" w:rsidR="007C2429" w:rsidRPr="003849B6" w:rsidRDefault="007C2429" w:rsidP="00A04CC0">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Аполіпопротеїн А1</w:t>
            </w:r>
          </w:p>
        </w:tc>
        <w:tc>
          <w:tcPr>
            <w:tcW w:w="1134" w:type="dxa"/>
            <w:gridSpan w:val="2"/>
            <w:tcBorders>
              <w:right w:val="nil"/>
            </w:tcBorders>
          </w:tcPr>
          <w:p w14:paraId="72F57F12" w14:textId="0394AC58" w:rsidR="007C2429" w:rsidRPr="003849B6" w:rsidRDefault="00B036E2" w:rsidP="00A04CC0">
            <w:pPr>
              <w:widowControl w:val="0"/>
              <w:tabs>
                <w:tab w:val="left" w:pos="2721"/>
              </w:tabs>
              <w:spacing w:after="0" w:line="240" w:lineRule="auto"/>
              <w:jc w:val="center"/>
              <w:rPr>
                <w:rFonts w:ascii="Times New Roman" w:hAnsi="Times New Roman"/>
                <w:snapToGrid w:val="0"/>
                <w:color w:val="000000"/>
                <w:sz w:val="18"/>
                <w:szCs w:val="18"/>
                <w:lang w:val="ru-RU" w:eastAsia="ru-RU"/>
              </w:rPr>
            </w:pPr>
            <w:r>
              <w:rPr>
                <w:rFonts w:ascii="Times New Roman" w:hAnsi="Times New Roman"/>
                <w:snapToGrid w:val="0"/>
                <w:color w:val="000000"/>
                <w:sz w:val="18"/>
                <w:szCs w:val="18"/>
                <w:lang w:val="en-US" w:eastAsia="ru-RU"/>
              </w:rPr>
              <w:t>100</w:t>
            </w:r>
            <w:r w:rsidR="007C2429" w:rsidRPr="003849B6">
              <w:rPr>
                <w:rFonts w:ascii="Times New Roman" w:hAnsi="Times New Roman"/>
                <w:snapToGrid w:val="0"/>
                <w:color w:val="000000"/>
                <w:sz w:val="18"/>
                <w:szCs w:val="18"/>
                <w:lang w:val="ru-RU" w:eastAsia="ru-RU"/>
              </w:rPr>
              <w:t>,00</w:t>
            </w:r>
          </w:p>
        </w:tc>
        <w:tc>
          <w:tcPr>
            <w:tcW w:w="993" w:type="dxa"/>
          </w:tcPr>
          <w:p w14:paraId="4F18BFDD" w14:textId="77777777" w:rsidR="007C2429" w:rsidRPr="003849B6" w:rsidRDefault="007C2429" w:rsidP="00A04CC0">
            <w:pPr>
              <w:widowControl w:val="0"/>
              <w:tabs>
                <w:tab w:val="left" w:pos="2721"/>
              </w:tabs>
              <w:spacing w:after="0" w:line="240" w:lineRule="auto"/>
              <w:jc w:val="center"/>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1 роб.дн.</w:t>
            </w:r>
          </w:p>
        </w:tc>
      </w:tr>
      <w:tr w:rsidR="007C2429" w:rsidRPr="003849B6" w14:paraId="7597570C"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right w:val="nil"/>
            </w:tcBorders>
          </w:tcPr>
          <w:p w14:paraId="30055547" w14:textId="77777777" w:rsidR="007C2429" w:rsidRPr="003849B6" w:rsidRDefault="007C2429" w:rsidP="00A04CC0">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1026</w:t>
            </w:r>
          </w:p>
        </w:tc>
        <w:tc>
          <w:tcPr>
            <w:tcW w:w="7371" w:type="dxa"/>
            <w:gridSpan w:val="3"/>
            <w:tcBorders>
              <w:right w:val="nil"/>
            </w:tcBorders>
          </w:tcPr>
          <w:p w14:paraId="57A55989" w14:textId="77777777" w:rsidR="007C2429" w:rsidRPr="003849B6" w:rsidRDefault="007C2429" w:rsidP="00A04CC0">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Аполіпопротеїн В</w:t>
            </w:r>
          </w:p>
        </w:tc>
        <w:tc>
          <w:tcPr>
            <w:tcW w:w="1134" w:type="dxa"/>
            <w:gridSpan w:val="2"/>
            <w:tcBorders>
              <w:right w:val="nil"/>
            </w:tcBorders>
          </w:tcPr>
          <w:p w14:paraId="7D68C750" w14:textId="25AB4262" w:rsidR="007C2429" w:rsidRPr="003849B6" w:rsidRDefault="00B036E2" w:rsidP="00A04CC0">
            <w:pPr>
              <w:widowControl w:val="0"/>
              <w:tabs>
                <w:tab w:val="left" w:pos="2721"/>
              </w:tabs>
              <w:spacing w:after="0" w:line="240" w:lineRule="auto"/>
              <w:jc w:val="center"/>
              <w:rPr>
                <w:rFonts w:ascii="Times New Roman" w:hAnsi="Times New Roman"/>
                <w:snapToGrid w:val="0"/>
                <w:color w:val="000000"/>
                <w:sz w:val="18"/>
                <w:szCs w:val="18"/>
                <w:lang w:val="ru-RU" w:eastAsia="ru-RU"/>
              </w:rPr>
            </w:pPr>
            <w:r>
              <w:rPr>
                <w:rFonts w:ascii="Times New Roman" w:hAnsi="Times New Roman"/>
                <w:snapToGrid w:val="0"/>
                <w:color w:val="000000"/>
                <w:sz w:val="18"/>
                <w:szCs w:val="18"/>
                <w:lang w:val="en-US" w:eastAsia="ru-RU"/>
              </w:rPr>
              <w:t>100</w:t>
            </w:r>
            <w:r w:rsidR="007C2429" w:rsidRPr="003849B6">
              <w:rPr>
                <w:rFonts w:ascii="Times New Roman" w:hAnsi="Times New Roman"/>
                <w:snapToGrid w:val="0"/>
                <w:color w:val="000000"/>
                <w:sz w:val="18"/>
                <w:szCs w:val="18"/>
                <w:lang w:val="ru-RU" w:eastAsia="ru-RU"/>
              </w:rPr>
              <w:t>,00</w:t>
            </w:r>
          </w:p>
        </w:tc>
        <w:tc>
          <w:tcPr>
            <w:tcW w:w="993" w:type="dxa"/>
          </w:tcPr>
          <w:p w14:paraId="37B35381" w14:textId="77777777" w:rsidR="007C2429" w:rsidRPr="003849B6" w:rsidRDefault="007C2429" w:rsidP="00A04CC0">
            <w:pPr>
              <w:widowControl w:val="0"/>
              <w:tabs>
                <w:tab w:val="left" w:pos="2721"/>
              </w:tabs>
              <w:spacing w:after="0" w:line="240" w:lineRule="auto"/>
              <w:jc w:val="center"/>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1 роб.дн.</w:t>
            </w:r>
          </w:p>
        </w:tc>
      </w:tr>
      <w:tr w:rsidR="007C2429" w:rsidRPr="003849B6" w14:paraId="68EF30F6"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right w:val="nil"/>
            </w:tcBorders>
          </w:tcPr>
          <w:p w14:paraId="49F369BC" w14:textId="77777777" w:rsidR="007C2429" w:rsidRPr="003849B6" w:rsidRDefault="007C2429" w:rsidP="00A04CC0">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1027</w:t>
            </w:r>
          </w:p>
        </w:tc>
        <w:tc>
          <w:tcPr>
            <w:tcW w:w="7371" w:type="dxa"/>
            <w:gridSpan w:val="3"/>
            <w:tcBorders>
              <w:right w:val="nil"/>
            </w:tcBorders>
          </w:tcPr>
          <w:p w14:paraId="1A2C2D3D" w14:textId="77777777" w:rsidR="007C2429" w:rsidRPr="003849B6" w:rsidRDefault="007C2429" w:rsidP="00A04CC0">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Ліпаза</w:t>
            </w:r>
          </w:p>
        </w:tc>
        <w:tc>
          <w:tcPr>
            <w:tcW w:w="1134" w:type="dxa"/>
            <w:gridSpan w:val="2"/>
            <w:tcBorders>
              <w:right w:val="nil"/>
            </w:tcBorders>
          </w:tcPr>
          <w:p w14:paraId="2BD02BC4" w14:textId="47192C19" w:rsidR="007C2429" w:rsidRPr="003849B6" w:rsidRDefault="00B036E2" w:rsidP="00A04CC0">
            <w:pPr>
              <w:widowControl w:val="0"/>
              <w:tabs>
                <w:tab w:val="left" w:pos="2721"/>
              </w:tabs>
              <w:spacing w:after="0" w:line="240" w:lineRule="auto"/>
              <w:jc w:val="center"/>
              <w:rPr>
                <w:rFonts w:ascii="Times New Roman" w:hAnsi="Times New Roman"/>
                <w:snapToGrid w:val="0"/>
                <w:color w:val="000000"/>
                <w:sz w:val="18"/>
                <w:szCs w:val="18"/>
                <w:lang w:eastAsia="ru-RU"/>
              </w:rPr>
            </w:pPr>
            <w:r>
              <w:rPr>
                <w:rFonts w:ascii="Times New Roman" w:hAnsi="Times New Roman"/>
                <w:snapToGrid w:val="0"/>
                <w:color w:val="000000"/>
                <w:sz w:val="18"/>
                <w:szCs w:val="18"/>
                <w:lang w:val="en-US" w:eastAsia="ru-RU"/>
              </w:rPr>
              <w:t>12</w:t>
            </w:r>
            <w:r w:rsidR="007C2429" w:rsidRPr="003849B6">
              <w:rPr>
                <w:rFonts w:ascii="Times New Roman" w:hAnsi="Times New Roman"/>
                <w:snapToGrid w:val="0"/>
                <w:color w:val="000000"/>
                <w:sz w:val="18"/>
                <w:szCs w:val="18"/>
                <w:lang w:val="en-US" w:eastAsia="ru-RU"/>
              </w:rPr>
              <w:t>0</w:t>
            </w:r>
            <w:r w:rsidR="007C2429" w:rsidRPr="003849B6">
              <w:rPr>
                <w:rFonts w:ascii="Times New Roman" w:hAnsi="Times New Roman"/>
                <w:snapToGrid w:val="0"/>
                <w:color w:val="000000"/>
                <w:sz w:val="18"/>
                <w:szCs w:val="18"/>
                <w:lang w:eastAsia="ru-RU"/>
              </w:rPr>
              <w:t>,00</w:t>
            </w:r>
          </w:p>
        </w:tc>
        <w:tc>
          <w:tcPr>
            <w:tcW w:w="993" w:type="dxa"/>
          </w:tcPr>
          <w:p w14:paraId="6C2BD74A" w14:textId="77777777" w:rsidR="007C2429" w:rsidRPr="003849B6" w:rsidRDefault="007C2429" w:rsidP="00A04CC0">
            <w:pPr>
              <w:widowControl w:val="0"/>
              <w:tabs>
                <w:tab w:val="left" w:pos="2721"/>
              </w:tabs>
              <w:spacing w:after="0" w:line="240" w:lineRule="auto"/>
              <w:jc w:val="center"/>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1 роб.дн.</w:t>
            </w:r>
          </w:p>
        </w:tc>
      </w:tr>
      <w:tr w:rsidR="007C2429" w:rsidRPr="003849B6" w14:paraId="0E8B8FC7"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right w:val="nil"/>
            </w:tcBorders>
          </w:tcPr>
          <w:p w14:paraId="3B36299B" w14:textId="77777777" w:rsidR="007C2429" w:rsidRPr="003849B6" w:rsidRDefault="007C2429" w:rsidP="00A04CC0">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1028</w:t>
            </w:r>
          </w:p>
        </w:tc>
        <w:tc>
          <w:tcPr>
            <w:tcW w:w="7371" w:type="dxa"/>
            <w:gridSpan w:val="3"/>
            <w:tcBorders>
              <w:right w:val="nil"/>
            </w:tcBorders>
          </w:tcPr>
          <w:p w14:paraId="27E6E9CA" w14:textId="77777777" w:rsidR="007C2429" w:rsidRPr="003849B6" w:rsidRDefault="007C2429" w:rsidP="00A04CC0">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Тригліцериди</w:t>
            </w:r>
          </w:p>
        </w:tc>
        <w:tc>
          <w:tcPr>
            <w:tcW w:w="1134" w:type="dxa"/>
            <w:gridSpan w:val="2"/>
            <w:tcBorders>
              <w:right w:val="nil"/>
            </w:tcBorders>
          </w:tcPr>
          <w:p w14:paraId="60A3B2FD" w14:textId="25DE32B0" w:rsidR="007C2429" w:rsidRPr="003849B6" w:rsidRDefault="00B036E2" w:rsidP="00A04CC0">
            <w:pPr>
              <w:widowControl w:val="0"/>
              <w:tabs>
                <w:tab w:val="left" w:pos="2721"/>
              </w:tabs>
              <w:spacing w:after="0" w:line="240" w:lineRule="auto"/>
              <w:jc w:val="center"/>
              <w:rPr>
                <w:rFonts w:ascii="Times New Roman" w:hAnsi="Times New Roman"/>
                <w:snapToGrid w:val="0"/>
                <w:color w:val="000000"/>
                <w:sz w:val="18"/>
                <w:szCs w:val="18"/>
                <w:lang w:eastAsia="ru-RU"/>
              </w:rPr>
            </w:pPr>
            <w:r>
              <w:rPr>
                <w:rFonts w:ascii="Times New Roman" w:hAnsi="Times New Roman"/>
                <w:snapToGrid w:val="0"/>
                <w:color w:val="000000"/>
                <w:sz w:val="18"/>
                <w:szCs w:val="18"/>
                <w:lang w:val="en-US" w:eastAsia="ru-RU"/>
              </w:rPr>
              <w:t>60</w:t>
            </w:r>
            <w:r w:rsidR="007C2429" w:rsidRPr="003849B6">
              <w:rPr>
                <w:rFonts w:ascii="Times New Roman" w:hAnsi="Times New Roman"/>
                <w:snapToGrid w:val="0"/>
                <w:color w:val="000000"/>
                <w:sz w:val="18"/>
                <w:szCs w:val="18"/>
                <w:lang w:eastAsia="ru-RU"/>
              </w:rPr>
              <w:t>,00</w:t>
            </w:r>
          </w:p>
        </w:tc>
        <w:tc>
          <w:tcPr>
            <w:tcW w:w="993" w:type="dxa"/>
          </w:tcPr>
          <w:p w14:paraId="03166E21" w14:textId="77777777" w:rsidR="007C2429" w:rsidRPr="003849B6" w:rsidRDefault="007C2429" w:rsidP="00A04CC0">
            <w:pPr>
              <w:widowControl w:val="0"/>
              <w:tabs>
                <w:tab w:val="left" w:pos="2721"/>
              </w:tabs>
              <w:spacing w:after="0" w:line="240" w:lineRule="auto"/>
              <w:jc w:val="center"/>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1 роб.дн.</w:t>
            </w:r>
          </w:p>
        </w:tc>
      </w:tr>
      <w:tr w:rsidR="007C2429" w:rsidRPr="003849B6" w14:paraId="12DE8EE4"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right w:val="nil"/>
            </w:tcBorders>
          </w:tcPr>
          <w:p w14:paraId="1B178A15" w14:textId="77777777" w:rsidR="007C2429" w:rsidRPr="003849B6" w:rsidRDefault="007C2429" w:rsidP="00A04CC0">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1029</w:t>
            </w:r>
          </w:p>
        </w:tc>
        <w:tc>
          <w:tcPr>
            <w:tcW w:w="7371" w:type="dxa"/>
            <w:gridSpan w:val="3"/>
            <w:tcBorders>
              <w:right w:val="nil"/>
            </w:tcBorders>
          </w:tcPr>
          <w:p w14:paraId="7119085D" w14:textId="77777777" w:rsidR="007C2429" w:rsidRPr="003849B6" w:rsidRDefault="007C2429" w:rsidP="00A04CC0">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Холестерин</w:t>
            </w:r>
          </w:p>
        </w:tc>
        <w:tc>
          <w:tcPr>
            <w:tcW w:w="1134" w:type="dxa"/>
            <w:gridSpan w:val="2"/>
            <w:tcBorders>
              <w:right w:val="nil"/>
            </w:tcBorders>
          </w:tcPr>
          <w:p w14:paraId="6862D596" w14:textId="5E28C782" w:rsidR="007C2429" w:rsidRPr="003849B6" w:rsidRDefault="00B036E2" w:rsidP="00A04CC0">
            <w:pPr>
              <w:widowControl w:val="0"/>
              <w:tabs>
                <w:tab w:val="left" w:pos="2721"/>
              </w:tabs>
              <w:spacing w:after="0" w:line="240" w:lineRule="auto"/>
              <w:jc w:val="center"/>
              <w:rPr>
                <w:rFonts w:ascii="Times New Roman" w:hAnsi="Times New Roman"/>
                <w:snapToGrid w:val="0"/>
                <w:color w:val="000000"/>
                <w:sz w:val="18"/>
                <w:szCs w:val="18"/>
                <w:lang w:eastAsia="ru-RU"/>
              </w:rPr>
            </w:pPr>
            <w:r>
              <w:rPr>
                <w:rFonts w:ascii="Times New Roman" w:hAnsi="Times New Roman"/>
                <w:snapToGrid w:val="0"/>
                <w:color w:val="000000"/>
                <w:sz w:val="18"/>
                <w:szCs w:val="18"/>
                <w:lang w:val="en-US" w:eastAsia="ru-RU"/>
              </w:rPr>
              <w:t>6</w:t>
            </w:r>
            <w:r w:rsidR="00101172">
              <w:rPr>
                <w:rFonts w:ascii="Times New Roman" w:hAnsi="Times New Roman"/>
                <w:snapToGrid w:val="0"/>
                <w:color w:val="000000"/>
                <w:sz w:val="18"/>
                <w:szCs w:val="18"/>
                <w:lang w:val="en-US" w:eastAsia="ru-RU"/>
              </w:rPr>
              <w:t>5</w:t>
            </w:r>
            <w:r w:rsidR="007C2429" w:rsidRPr="003849B6">
              <w:rPr>
                <w:rFonts w:ascii="Times New Roman" w:hAnsi="Times New Roman"/>
                <w:snapToGrid w:val="0"/>
                <w:color w:val="000000"/>
                <w:sz w:val="18"/>
                <w:szCs w:val="18"/>
                <w:lang w:eastAsia="ru-RU"/>
              </w:rPr>
              <w:t>,00</w:t>
            </w:r>
          </w:p>
        </w:tc>
        <w:tc>
          <w:tcPr>
            <w:tcW w:w="993" w:type="dxa"/>
          </w:tcPr>
          <w:p w14:paraId="32A8DACC" w14:textId="77777777" w:rsidR="007C2429" w:rsidRPr="003849B6" w:rsidRDefault="007C2429" w:rsidP="00A04CC0">
            <w:pPr>
              <w:widowControl w:val="0"/>
              <w:tabs>
                <w:tab w:val="left" w:pos="2721"/>
              </w:tabs>
              <w:spacing w:after="0" w:line="240" w:lineRule="auto"/>
              <w:jc w:val="center"/>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1 роб.дн.</w:t>
            </w:r>
          </w:p>
        </w:tc>
      </w:tr>
      <w:tr w:rsidR="007C2429" w:rsidRPr="003849B6" w14:paraId="075231C8"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right w:val="nil"/>
            </w:tcBorders>
          </w:tcPr>
          <w:p w14:paraId="7F1C7EF1" w14:textId="77777777" w:rsidR="007C2429" w:rsidRPr="003849B6" w:rsidRDefault="007C2429" w:rsidP="009D16F4">
            <w:pPr>
              <w:widowControl w:val="0"/>
              <w:tabs>
                <w:tab w:val="left" w:pos="2721"/>
              </w:tabs>
              <w:spacing w:after="0" w:line="240" w:lineRule="auto"/>
              <w:rPr>
                <w:rFonts w:ascii="Times New Roman" w:hAnsi="Times New Roman"/>
                <w:snapToGrid w:val="0"/>
                <w:color w:val="000000"/>
                <w:sz w:val="18"/>
                <w:szCs w:val="20"/>
                <w:lang w:val="ru-RU" w:eastAsia="ru-RU"/>
              </w:rPr>
            </w:pPr>
            <w:r w:rsidRPr="003849B6">
              <w:rPr>
                <w:rFonts w:ascii="Times New Roman" w:hAnsi="Times New Roman"/>
                <w:snapToGrid w:val="0"/>
                <w:color w:val="000000"/>
                <w:sz w:val="18"/>
                <w:szCs w:val="20"/>
                <w:lang w:val="ru-RU" w:eastAsia="ru-RU"/>
              </w:rPr>
              <w:t>9043</w:t>
            </w:r>
          </w:p>
        </w:tc>
        <w:tc>
          <w:tcPr>
            <w:tcW w:w="7371" w:type="dxa"/>
            <w:gridSpan w:val="3"/>
            <w:tcBorders>
              <w:right w:val="nil"/>
            </w:tcBorders>
          </w:tcPr>
          <w:p w14:paraId="033ED3A6" w14:textId="77777777" w:rsidR="007C2429" w:rsidRPr="003849B6" w:rsidRDefault="007C2429" w:rsidP="009D16F4">
            <w:pPr>
              <w:widowControl w:val="0"/>
              <w:tabs>
                <w:tab w:val="left" w:pos="2721"/>
              </w:tabs>
              <w:spacing w:after="0" w:line="240" w:lineRule="auto"/>
              <w:rPr>
                <w:rFonts w:ascii="Times New Roman" w:hAnsi="Times New Roman"/>
                <w:snapToGrid w:val="0"/>
                <w:color w:val="000000"/>
                <w:sz w:val="18"/>
                <w:szCs w:val="20"/>
                <w:lang w:val="ru-RU" w:eastAsia="ru-RU"/>
              </w:rPr>
            </w:pPr>
            <w:r w:rsidRPr="003849B6">
              <w:rPr>
                <w:rFonts w:ascii="Times New Roman" w:hAnsi="Times New Roman"/>
                <w:b/>
                <w:snapToGrid w:val="0"/>
                <w:color w:val="000000"/>
                <w:sz w:val="18"/>
                <w:szCs w:val="20"/>
                <w:lang w:val="ru-RU" w:eastAsia="ru-RU"/>
              </w:rPr>
              <w:t>Пакет№ 43 «Ліпідограма»:</w:t>
            </w:r>
            <w:r w:rsidRPr="003849B6">
              <w:rPr>
                <w:rFonts w:ascii="Times New Roman" w:hAnsi="Times New Roman"/>
                <w:snapToGrid w:val="0"/>
                <w:color w:val="000000"/>
                <w:sz w:val="18"/>
                <w:szCs w:val="20"/>
                <w:lang w:val="ru-RU" w:eastAsia="ru-RU"/>
              </w:rPr>
              <w:t xml:space="preserve"> (</w:t>
            </w:r>
            <w:r w:rsidRPr="003849B6">
              <w:rPr>
                <w:rFonts w:ascii="Times New Roman" w:hAnsi="Times New Roman"/>
                <w:snapToGrid w:val="0"/>
                <w:color w:val="000000"/>
                <w:sz w:val="18"/>
                <w:szCs w:val="20"/>
                <w:lang w:eastAsia="ru-RU"/>
              </w:rPr>
              <w:t>Холестерин, Тригліцериди, ЛП високої щільності, ЛП низької щільності, ЛП дуже низької щільності, Коефіцієнт атерогенності</w:t>
            </w:r>
            <w:r w:rsidRPr="003849B6">
              <w:rPr>
                <w:rFonts w:ascii="Times New Roman" w:hAnsi="Times New Roman"/>
                <w:snapToGrid w:val="0"/>
                <w:color w:val="000000"/>
                <w:sz w:val="18"/>
                <w:szCs w:val="20"/>
                <w:lang w:val="ru-RU" w:eastAsia="ru-RU"/>
              </w:rPr>
              <w:t>)</w:t>
            </w:r>
          </w:p>
        </w:tc>
        <w:tc>
          <w:tcPr>
            <w:tcW w:w="1134" w:type="dxa"/>
            <w:gridSpan w:val="2"/>
            <w:tcBorders>
              <w:right w:val="nil"/>
            </w:tcBorders>
          </w:tcPr>
          <w:p w14:paraId="1C4A3098" w14:textId="0C743A60" w:rsidR="007C2429" w:rsidRPr="003849B6" w:rsidRDefault="00B036E2" w:rsidP="009D16F4">
            <w:pPr>
              <w:widowControl w:val="0"/>
              <w:tabs>
                <w:tab w:val="left" w:pos="2721"/>
              </w:tabs>
              <w:spacing w:after="0" w:line="240" w:lineRule="auto"/>
              <w:jc w:val="center"/>
              <w:rPr>
                <w:rFonts w:ascii="Times New Roman" w:hAnsi="Times New Roman"/>
                <w:snapToGrid w:val="0"/>
                <w:color w:val="000000"/>
                <w:sz w:val="18"/>
                <w:szCs w:val="20"/>
                <w:lang w:eastAsia="ru-RU"/>
              </w:rPr>
            </w:pPr>
            <w:r>
              <w:rPr>
                <w:rFonts w:ascii="Times New Roman" w:hAnsi="Times New Roman"/>
                <w:snapToGrid w:val="0"/>
                <w:color w:val="000000"/>
                <w:sz w:val="18"/>
                <w:szCs w:val="20"/>
                <w:lang w:val="en-US" w:eastAsia="ru-RU"/>
              </w:rPr>
              <w:t>240</w:t>
            </w:r>
            <w:r w:rsidR="007C2429" w:rsidRPr="003849B6">
              <w:rPr>
                <w:rFonts w:ascii="Times New Roman" w:hAnsi="Times New Roman"/>
                <w:snapToGrid w:val="0"/>
                <w:color w:val="000000"/>
                <w:sz w:val="18"/>
                <w:szCs w:val="20"/>
                <w:lang w:eastAsia="ru-RU"/>
              </w:rPr>
              <w:t>,00</w:t>
            </w:r>
          </w:p>
        </w:tc>
        <w:tc>
          <w:tcPr>
            <w:tcW w:w="993" w:type="dxa"/>
          </w:tcPr>
          <w:p w14:paraId="6536EDEB" w14:textId="77777777" w:rsidR="007C2429" w:rsidRPr="003849B6" w:rsidRDefault="007C2429" w:rsidP="009D16F4">
            <w:pPr>
              <w:widowControl w:val="0"/>
              <w:tabs>
                <w:tab w:val="left" w:pos="2721"/>
              </w:tabs>
              <w:spacing w:after="0" w:line="240" w:lineRule="auto"/>
              <w:jc w:val="center"/>
              <w:rPr>
                <w:rFonts w:ascii="Times New Roman" w:hAnsi="Times New Roman"/>
                <w:snapToGrid w:val="0"/>
                <w:color w:val="000000"/>
                <w:sz w:val="18"/>
                <w:szCs w:val="20"/>
                <w:lang w:val="ru-RU" w:eastAsia="ru-RU"/>
              </w:rPr>
            </w:pPr>
            <w:r w:rsidRPr="003849B6">
              <w:rPr>
                <w:rFonts w:ascii="Times New Roman" w:hAnsi="Times New Roman"/>
                <w:snapToGrid w:val="0"/>
                <w:color w:val="000000"/>
                <w:sz w:val="18"/>
                <w:szCs w:val="20"/>
                <w:lang w:val="ru-RU" w:eastAsia="ru-RU"/>
              </w:rPr>
              <w:t>1 роб.дн.</w:t>
            </w:r>
          </w:p>
        </w:tc>
      </w:tr>
      <w:tr w:rsidR="00C710F7" w:rsidRPr="003849B6" w14:paraId="4C93563B"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10173" w:type="dxa"/>
            <w:gridSpan w:val="7"/>
            <w:shd w:val="clear" w:color="auto" w:fill="B8CCE4"/>
          </w:tcPr>
          <w:p w14:paraId="774C7E39" w14:textId="77777777" w:rsidR="00C710F7" w:rsidRPr="003849B6" w:rsidRDefault="00C710F7" w:rsidP="009A45A0">
            <w:pPr>
              <w:tabs>
                <w:tab w:val="left" w:pos="2721"/>
              </w:tabs>
              <w:spacing w:after="0" w:line="240" w:lineRule="auto"/>
              <w:jc w:val="center"/>
              <w:rPr>
                <w:rFonts w:ascii="Times New Roman" w:hAnsi="Times New Roman"/>
                <w:b/>
                <w:sz w:val="18"/>
                <w:szCs w:val="18"/>
              </w:rPr>
            </w:pPr>
            <w:r w:rsidRPr="003849B6">
              <w:rPr>
                <w:rFonts w:ascii="Times New Roman" w:hAnsi="Times New Roman"/>
                <w:b/>
                <w:sz w:val="18"/>
                <w:szCs w:val="18"/>
              </w:rPr>
              <w:t>МІКРОЕЛЕМЕНТИ ТА ЕЛЕКТРОЛІТИ</w:t>
            </w:r>
          </w:p>
        </w:tc>
      </w:tr>
      <w:tr w:rsidR="007C2429" w:rsidRPr="003849B6" w14:paraId="3A2535CF"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right w:val="nil"/>
            </w:tcBorders>
          </w:tcPr>
          <w:p w14:paraId="4B5FE349" w14:textId="77777777" w:rsidR="007C2429" w:rsidRPr="003849B6" w:rsidRDefault="007C2429" w:rsidP="009A45A0">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1030</w:t>
            </w:r>
          </w:p>
        </w:tc>
        <w:tc>
          <w:tcPr>
            <w:tcW w:w="7371" w:type="dxa"/>
            <w:gridSpan w:val="3"/>
            <w:tcBorders>
              <w:right w:val="nil"/>
            </w:tcBorders>
          </w:tcPr>
          <w:p w14:paraId="389F36CB" w14:textId="77777777" w:rsidR="007C2429" w:rsidRPr="003849B6" w:rsidRDefault="007C2429" w:rsidP="009A45A0">
            <w:pPr>
              <w:widowControl w:val="0"/>
              <w:tabs>
                <w:tab w:val="left" w:pos="2721"/>
              </w:tabs>
              <w:spacing w:after="0" w:line="240" w:lineRule="auto"/>
              <w:rPr>
                <w:rFonts w:ascii="Times New Roman" w:hAnsi="Times New Roman"/>
                <w:snapToGrid w:val="0"/>
                <w:color w:val="000000"/>
                <w:sz w:val="18"/>
                <w:szCs w:val="18"/>
                <w:lang w:val="en-US" w:eastAsia="ru-RU"/>
              </w:rPr>
            </w:pPr>
            <w:r w:rsidRPr="003849B6">
              <w:rPr>
                <w:rFonts w:ascii="Times New Roman" w:hAnsi="Times New Roman"/>
                <w:snapToGrid w:val="0"/>
                <w:color w:val="000000"/>
                <w:sz w:val="18"/>
                <w:szCs w:val="18"/>
                <w:lang w:val="ru-RU" w:eastAsia="ru-RU"/>
              </w:rPr>
              <w:t xml:space="preserve">Залізо </w:t>
            </w:r>
            <w:r w:rsidRPr="003849B6">
              <w:rPr>
                <w:rFonts w:ascii="Times New Roman" w:hAnsi="Times New Roman"/>
                <w:snapToGrid w:val="0"/>
                <w:color w:val="000000"/>
                <w:sz w:val="18"/>
                <w:szCs w:val="18"/>
                <w:lang w:val="en-US" w:eastAsia="ru-RU"/>
              </w:rPr>
              <w:t>(Fe)</w:t>
            </w:r>
          </w:p>
        </w:tc>
        <w:tc>
          <w:tcPr>
            <w:tcW w:w="1134" w:type="dxa"/>
            <w:gridSpan w:val="2"/>
            <w:tcBorders>
              <w:right w:val="nil"/>
            </w:tcBorders>
          </w:tcPr>
          <w:p w14:paraId="4F05EA54" w14:textId="41812A81" w:rsidR="007C2429" w:rsidRPr="003849B6" w:rsidRDefault="00C36087" w:rsidP="009A45A0">
            <w:pPr>
              <w:widowControl w:val="0"/>
              <w:tabs>
                <w:tab w:val="left" w:pos="2721"/>
              </w:tabs>
              <w:spacing w:after="0" w:line="240" w:lineRule="auto"/>
              <w:jc w:val="center"/>
              <w:rPr>
                <w:rFonts w:ascii="Times New Roman" w:hAnsi="Times New Roman"/>
                <w:snapToGrid w:val="0"/>
                <w:color w:val="000000"/>
                <w:sz w:val="18"/>
                <w:szCs w:val="18"/>
                <w:lang w:val="ru-RU" w:eastAsia="ru-RU"/>
              </w:rPr>
            </w:pPr>
            <w:r>
              <w:rPr>
                <w:rFonts w:ascii="Times New Roman" w:hAnsi="Times New Roman"/>
                <w:snapToGrid w:val="0"/>
                <w:color w:val="000000"/>
                <w:sz w:val="18"/>
                <w:szCs w:val="18"/>
                <w:lang w:val="en-US" w:eastAsia="ru-RU"/>
              </w:rPr>
              <w:t>60</w:t>
            </w:r>
            <w:r w:rsidR="007C2429" w:rsidRPr="003849B6">
              <w:rPr>
                <w:rFonts w:ascii="Times New Roman" w:hAnsi="Times New Roman"/>
                <w:snapToGrid w:val="0"/>
                <w:color w:val="000000"/>
                <w:sz w:val="18"/>
                <w:szCs w:val="18"/>
                <w:lang w:val="ru-RU" w:eastAsia="ru-RU"/>
              </w:rPr>
              <w:t>,00</w:t>
            </w:r>
          </w:p>
        </w:tc>
        <w:tc>
          <w:tcPr>
            <w:tcW w:w="993" w:type="dxa"/>
          </w:tcPr>
          <w:p w14:paraId="30FB7787" w14:textId="77777777" w:rsidR="007C2429" w:rsidRPr="003849B6" w:rsidRDefault="007C2429" w:rsidP="009A45A0">
            <w:pPr>
              <w:widowControl w:val="0"/>
              <w:tabs>
                <w:tab w:val="left" w:pos="2721"/>
              </w:tabs>
              <w:spacing w:after="0" w:line="240" w:lineRule="auto"/>
              <w:jc w:val="center"/>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1 роб.дн.</w:t>
            </w:r>
          </w:p>
        </w:tc>
      </w:tr>
      <w:tr w:rsidR="007C2429" w:rsidRPr="003849B6" w14:paraId="5B29EDCA"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right w:val="nil"/>
            </w:tcBorders>
          </w:tcPr>
          <w:p w14:paraId="408E0FC7" w14:textId="77777777" w:rsidR="007C2429" w:rsidRPr="003849B6" w:rsidRDefault="007C2429" w:rsidP="009A45A0">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1031</w:t>
            </w:r>
          </w:p>
        </w:tc>
        <w:tc>
          <w:tcPr>
            <w:tcW w:w="7371" w:type="dxa"/>
            <w:gridSpan w:val="3"/>
            <w:tcBorders>
              <w:right w:val="nil"/>
            </w:tcBorders>
          </w:tcPr>
          <w:p w14:paraId="25002D5F" w14:textId="77777777" w:rsidR="007C2429" w:rsidRPr="003849B6" w:rsidRDefault="007C2429" w:rsidP="009A45A0">
            <w:pPr>
              <w:widowControl w:val="0"/>
              <w:tabs>
                <w:tab w:val="left" w:pos="2721"/>
              </w:tabs>
              <w:spacing w:after="0" w:line="240" w:lineRule="auto"/>
              <w:rPr>
                <w:rFonts w:ascii="Times New Roman" w:hAnsi="Times New Roman"/>
                <w:snapToGrid w:val="0"/>
                <w:color w:val="000000"/>
                <w:sz w:val="18"/>
                <w:szCs w:val="18"/>
                <w:lang w:val="en-US" w:eastAsia="ru-RU"/>
              </w:rPr>
            </w:pPr>
            <w:r w:rsidRPr="003849B6">
              <w:rPr>
                <w:rFonts w:ascii="Times New Roman" w:hAnsi="Times New Roman"/>
                <w:snapToGrid w:val="0"/>
                <w:color w:val="000000"/>
                <w:sz w:val="18"/>
                <w:szCs w:val="18"/>
                <w:lang w:val="ru-RU" w:eastAsia="ru-RU"/>
              </w:rPr>
              <w:t>Калій</w:t>
            </w:r>
            <w:r w:rsidRPr="003849B6">
              <w:rPr>
                <w:rFonts w:ascii="Times New Roman" w:hAnsi="Times New Roman"/>
                <w:snapToGrid w:val="0"/>
                <w:color w:val="000000"/>
                <w:sz w:val="18"/>
                <w:szCs w:val="18"/>
                <w:lang w:val="en-US" w:eastAsia="ru-RU"/>
              </w:rPr>
              <w:t xml:space="preserve"> (K)</w:t>
            </w:r>
          </w:p>
        </w:tc>
        <w:tc>
          <w:tcPr>
            <w:tcW w:w="1134" w:type="dxa"/>
            <w:gridSpan w:val="2"/>
            <w:tcBorders>
              <w:right w:val="nil"/>
            </w:tcBorders>
          </w:tcPr>
          <w:p w14:paraId="12D95474" w14:textId="5C15C6B3" w:rsidR="007C2429" w:rsidRPr="003849B6" w:rsidRDefault="00C36087" w:rsidP="009A45A0">
            <w:pPr>
              <w:widowControl w:val="0"/>
              <w:tabs>
                <w:tab w:val="left" w:pos="2721"/>
              </w:tabs>
              <w:spacing w:after="0" w:line="240" w:lineRule="auto"/>
              <w:jc w:val="center"/>
              <w:rPr>
                <w:rFonts w:ascii="Times New Roman" w:hAnsi="Times New Roman"/>
                <w:snapToGrid w:val="0"/>
                <w:color w:val="000000"/>
                <w:sz w:val="18"/>
                <w:szCs w:val="18"/>
                <w:lang w:val="ru-RU" w:eastAsia="ru-RU"/>
              </w:rPr>
            </w:pPr>
            <w:r>
              <w:rPr>
                <w:rFonts w:ascii="Times New Roman" w:hAnsi="Times New Roman"/>
                <w:snapToGrid w:val="0"/>
                <w:color w:val="000000"/>
                <w:sz w:val="18"/>
                <w:szCs w:val="18"/>
                <w:lang w:val="en-US" w:eastAsia="ru-RU"/>
              </w:rPr>
              <w:t>60</w:t>
            </w:r>
            <w:r w:rsidR="007C2429" w:rsidRPr="003849B6">
              <w:rPr>
                <w:rFonts w:ascii="Times New Roman" w:hAnsi="Times New Roman"/>
                <w:snapToGrid w:val="0"/>
                <w:color w:val="000000"/>
                <w:sz w:val="18"/>
                <w:szCs w:val="18"/>
                <w:lang w:val="ru-RU" w:eastAsia="ru-RU"/>
              </w:rPr>
              <w:t>,00</w:t>
            </w:r>
          </w:p>
        </w:tc>
        <w:tc>
          <w:tcPr>
            <w:tcW w:w="993" w:type="dxa"/>
          </w:tcPr>
          <w:p w14:paraId="3689AFCC" w14:textId="77777777" w:rsidR="007C2429" w:rsidRPr="003849B6" w:rsidRDefault="007C2429" w:rsidP="009A45A0">
            <w:pPr>
              <w:widowControl w:val="0"/>
              <w:tabs>
                <w:tab w:val="left" w:pos="2721"/>
              </w:tabs>
              <w:spacing w:after="0" w:line="240" w:lineRule="auto"/>
              <w:jc w:val="center"/>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1 роб.дн.</w:t>
            </w:r>
          </w:p>
        </w:tc>
      </w:tr>
      <w:tr w:rsidR="007C2429" w:rsidRPr="003849B6" w14:paraId="53279665"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right w:val="nil"/>
            </w:tcBorders>
          </w:tcPr>
          <w:p w14:paraId="72943F90" w14:textId="77777777" w:rsidR="007C2429" w:rsidRPr="003849B6" w:rsidRDefault="007C2429" w:rsidP="009A45A0">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1032</w:t>
            </w:r>
          </w:p>
        </w:tc>
        <w:tc>
          <w:tcPr>
            <w:tcW w:w="7371" w:type="dxa"/>
            <w:gridSpan w:val="3"/>
            <w:tcBorders>
              <w:right w:val="nil"/>
            </w:tcBorders>
          </w:tcPr>
          <w:p w14:paraId="3C5767B5" w14:textId="77777777" w:rsidR="007C2429" w:rsidRPr="003849B6" w:rsidRDefault="007C2429" w:rsidP="009A45A0">
            <w:pPr>
              <w:widowControl w:val="0"/>
              <w:tabs>
                <w:tab w:val="left" w:pos="2721"/>
              </w:tabs>
              <w:spacing w:after="0" w:line="240" w:lineRule="auto"/>
              <w:rPr>
                <w:rFonts w:ascii="Times New Roman" w:hAnsi="Times New Roman"/>
                <w:snapToGrid w:val="0"/>
                <w:color w:val="000000"/>
                <w:sz w:val="18"/>
                <w:szCs w:val="18"/>
                <w:lang w:val="en-US" w:eastAsia="ru-RU"/>
              </w:rPr>
            </w:pPr>
            <w:r w:rsidRPr="003849B6">
              <w:rPr>
                <w:rFonts w:ascii="Times New Roman" w:hAnsi="Times New Roman"/>
                <w:snapToGrid w:val="0"/>
                <w:color w:val="000000"/>
                <w:sz w:val="18"/>
                <w:szCs w:val="18"/>
                <w:lang w:val="ru-RU" w:eastAsia="ru-RU"/>
              </w:rPr>
              <w:t>Кальцій</w:t>
            </w:r>
            <w:r w:rsidRPr="003849B6">
              <w:rPr>
                <w:rFonts w:ascii="Times New Roman" w:hAnsi="Times New Roman"/>
                <w:snapToGrid w:val="0"/>
                <w:color w:val="000000"/>
                <w:sz w:val="18"/>
                <w:szCs w:val="18"/>
                <w:lang w:val="en-US" w:eastAsia="ru-RU"/>
              </w:rPr>
              <w:t xml:space="preserve"> (Ca)</w:t>
            </w:r>
          </w:p>
        </w:tc>
        <w:tc>
          <w:tcPr>
            <w:tcW w:w="1134" w:type="dxa"/>
            <w:gridSpan w:val="2"/>
            <w:tcBorders>
              <w:right w:val="nil"/>
            </w:tcBorders>
          </w:tcPr>
          <w:p w14:paraId="00324FEB" w14:textId="7A2BDCDD" w:rsidR="007C2429" w:rsidRPr="003849B6" w:rsidRDefault="00C36087" w:rsidP="009A45A0">
            <w:pPr>
              <w:widowControl w:val="0"/>
              <w:tabs>
                <w:tab w:val="left" w:pos="2721"/>
              </w:tabs>
              <w:spacing w:after="0" w:line="240" w:lineRule="auto"/>
              <w:jc w:val="center"/>
              <w:rPr>
                <w:rFonts w:ascii="Times New Roman" w:hAnsi="Times New Roman"/>
                <w:snapToGrid w:val="0"/>
                <w:color w:val="000000"/>
                <w:sz w:val="18"/>
                <w:szCs w:val="18"/>
                <w:lang w:eastAsia="ru-RU"/>
              </w:rPr>
            </w:pPr>
            <w:r>
              <w:rPr>
                <w:rFonts w:ascii="Times New Roman" w:hAnsi="Times New Roman"/>
                <w:snapToGrid w:val="0"/>
                <w:color w:val="000000"/>
                <w:sz w:val="18"/>
                <w:szCs w:val="18"/>
                <w:lang w:val="en-US" w:eastAsia="ru-RU"/>
              </w:rPr>
              <w:t>60</w:t>
            </w:r>
            <w:r w:rsidR="007C2429" w:rsidRPr="003849B6">
              <w:rPr>
                <w:rFonts w:ascii="Times New Roman" w:hAnsi="Times New Roman"/>
                <w:snapToGrid w:val="0"/>
                <w:color w:val="000000"/>
                <w:sz w:val="18"/>
                <w:szCs w:val="18"/>
                <w:lang w:eastAsia="ru-RU"/>
              </w:rPr>
              <w:t>,00</w:t>
            </w:r>
          </w:p>
        </w:tc>
        <w:tc>
          <w:tcPr>
            <w:tcW w:w="993" w:type="dxa"/>
          </w:tcPr>
          <w:p w14:paraId="25309096" w14:textId="77777777" w:rsidR="007C2429" w:rsidRPr="003849B6" w:rsidRDefault="007C2429" w:rsidP="009A45A0">
            <w:pPr>
              <w:widowControl w:val="0"/>
              <w:tabs>
                <w:tab w:val="left" w:pos="2721"/>
              </w:tabs>
              <w:spacing w:after="0" w:line="240" w:lineRule="auto"/>
              <w:jc w:val="center"/>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1 роб.дн.</w:t>
            </w:r>
          </w:p>
        </w:tc>
      </w:tr>
      <w:tr w:rsidR="007C2429" w:rsidRPr="003849B6" w14:paraId="1AD86DF3"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right w:val="nil"/>
            </w:tcBorders>
          </w:tcPr>
          <w:p w14:paraId="30C188FE" w14:textId="77777777" w:rsidR="007C2429" w:rsidRPr="003849B6" w:rsidRDefault="007C2429" w:rsidP="009A45A0">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en-US" w:eastAsia="ru-RU"/>
              </w:rPr>
              <w:t>10</w:t>
            </w:r>
            <w:r w:rsidRPr="003849B6">
              <w:rPr>
                <w:rFonts w:ascii="Times New Roman" w:hAnsi="Times New Roman"/>
                <w:snapToGrid w:val="0"/>
                <w:color w:val="000000"/>
                <w:sz w:val="18"/>
                <w:szCs w:val="18"/>
                <w:lang w:val="ru-RU" w:eastAsia="ru-RU"/>
              </w:rPr>
              <w:t>33</w:t>
            </w:r>
          </w:p>
        </w:tc>
        <w:tc>
          <w:tcPr>
            <w:tcW w:w="7371" w:type="dxa"/>
            <w:gridSpan w:val="3"/>
            <w:tcBorders>
              <w:right w:val="nil"/>
            </w:tcBorders>
          </w:tcPr>
          <w:p w14:paraId="0BB14C1F" w14:textId="77777777" w:rsidR="007C2429" w:rsidRPr="003849B6" w:rsidRDefault="007C2429" w:rsidP="009A45A0">
            <w:pPr>
              <w:widowControl w:val="0"/>
              <w:tabs>
                <w:tab w:val="left" w:pos="2721"/>
              </w:tabs>
              <w:spacing w:after="0" w:line="240" w:lineRule="auto"/>
              <w:rPr>
                <w:rFonts w:ascii="Times New Roman" w:hAnsi="Times New Roman"/>
                <w:snapToGrid w:val="0"/>
                <w:color w:val="000000"/>
                <w:sz w:val="18"/>
                <w:szCs w:val="18"/>
                <w:lang w:eastAsia="ru-RU"/>
              </w:rPr>
            </w:pPr>
            <w:r w:rsidRPr="003849B6">
              <w:rPr>
                <w:rFonts w:ascii="Times New Roman" w:hAnsi="Times New Roman"/>
                <w:snapToGrid w:val="0"/>
                <w:color w:val="000000"/>
                <w:sz w:val="18"/>
                <w:szCs w:val="18"/>
                <w:lang w:val="ru-RU" w:eastAsia="ru-RU"/>
              </w:rPr>
              <w:t>Кальцій іонізований (</w:t>
            </w:r>
            <w:r w:rsidRPr="003849B6">
              <w:rPr>
                <w:rFonts w:ascii="Times New Roman" w:hAnsi="Times New Roman"/>
                <w:snapToGrid w:val="0"/>
                <w:color w:val="000000"/>
                <w:sz w:val="18"/>
                <w:szCs w:val="18"/>
                <w:lang w:val="en-US" w:eastAsia="ru-RU"/>
              </w:rPr>
              <w:t>i</w:t>
            </w:r>
            <w:r w:rsidRPr="003849B6">
              <w:rPr>
                <w:rFonts w:ascii="Times New Roman" w:hAnsi="Times New Roman"/>
                <w:snapToGrid w:val="0"/>
                <w:color w:val="000000"/>
                <w:sz w:val="18"/>
                <w:szCs w:val="18"/>
                <w:lang w:eastAsia="ru-RU"/>
              </w:rPr>
              <w:t>Са)</w:t>
            </w:r>
          </w:p>
        </w:tc>
        <w:tc>
          <w:tcPr>
            <w:tcW w:w="1134" w:type="dxa"/>
            <w:gridSpan w:val="2"/>
            <w:tcBorders>
              <w:right w:val="nil"/>
            </w:tcBorders>
          </w:tcPr>
          <w:p w14:paraId="2BC1FE8E" w14:textId="4494F624" w:rsidR="007C2429" w:rsidRPr="003849B6" w:rsidRDefault="00C36087" w:rsidP="009A45A0">
            <w:pPr>
              <w:widowControl w:val="0"/>
              <w:tabs>
                <w:tab w:val="left" w:pos="2721"/>
              </w:tabs>
              <w:spacing w:after="0" w:line="240" w:lineRule="auto"/>
              <w:jc w:val="center"/>
              <w:rPr>
                <w:rFonts w:ascii="Times New Roman" w:hAnsi="Times New Roman"/>
                <w:snapToGrid w:val="0"/>
                <w:color w:val="000000"/>
                <w:sz w:val="18"/>
                <w:szCs w:val="18"/>
                <w:lang w:eastAsia="ru-RU"/>
              </w:rPr>
            </w:pPr>
            <w:r>
              <w:rPr>
                <w:rFonts w:ascii="Times New Roman" w:hAnsi="Times New Roman"/>
                <w:snapToGrid w:val="0"/>
                <w:color w:val="000000"/>
                <w:sz w:val="18"/>
                <w:szCs w:val="18"/>
                <w:lang w:val="en-US" w:eastAsia="ru-RU"/>
              </w:rPr>
              <w:t>60</w:t>
            </w:r>
            <w:r w:rsidR="007C2429" w:rsidRPr="003849B6">
              <w:rPr>
                <w:rFonts w:ascii="Times New Roman" w:hAnsi="Times New Roman"/>
                <w:snapToGrid w:val="0"/>
                <w:color w:val="000000"/>
                <w:sz w:val="18"/>
                <w:szCs w:val="18"/>
                <w:lang w:eastAsia="ru-RU"/>
              </w:rPr>
              <w:t>,00</w:t>
            </w:r>
          </w:p>
        </w:tc>
        <w:tc>
          <w:tcPr>
            <w:tcW w:w="993" w:type="dxa"/>
          </w:tcPr>
          <w:p w14:paraId="4C4F5764" w14:textId="77777777" w:rsidR="007C2429" w:rsidRPr="003849B6" w:rsidRDefault="007C2429" w:rsidP="009A45A0">
            <w:pPr>
              <w:widowControl w:val="0"/>
              <w:tabs>
                <w:tab w:val="left" w:pos="2721"/>
              </w:tabs>
              <w:spacing w:after="0" w:line="240" w:lineRule="auto"/>
              <w:jc w:val="center"/>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1 роб.дн.</w:t>
            </w:r>
          </w:p>
        </w:tc>
      </w:tr>
      <w:tr w:rsidR="007C2429" w:rsidRPr="003849B6" w14:paraId="3474C47D"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right w:val="nil"/>
            </w:tcBorders>
          </w:tcPr>
          <w:p w14:paraId="7BFEB5DA" w14:textId="77777777" w:rsidR="007C2429" w:rsidRPr="003849B6" w:rsidRDefault="007C2429" w:rsidP="009A45A0">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1034</w:t>
            </w:r>
          </w:p>
        </w:tc>
        <w:tc>
          <w:tcPr>
            <w:tcW w:w="7371" w:type="dxa"/>
            <w:gridSpan w:val="3"/>
            <w:tcBorders>
              <w:right w:val="nil"/>
            </w:tcBorders>
          </w:tcPr>
          <w:p w14:paraId="75935D56" w14:textId="77777777" w:rsidR="007C2429" w:rsidRPr="003849B6" w:rsidRDefault="007C2429" w:rsidP="009A45A0">
            <w:pPr>
              <w:widowControl w:val="0"/>
              <w:tabs>
                <w:tab w:val="left" w:pos="2721"/>
              </w:tabs>
              <w:spacing w:after="0" w:line="240" w:lineRule="auto"/>
              <w:rPr>
                <w:rFonts w:ascii="Times New Roman" w:hAnsi="Times New Roman"/>
                <w:snapToGrid w:val="0"/>
                <w:color w:val="000000"/>
                <w:sz w:val="18"/>
                <w:szCs w:val="18"/>
                <w:lang w:val="en-US" w:eastAsia="ru-RU"/>
              </w:rPr>
            </w:pPr>
            <w:r w:rsidRPr="003849B6">
              <w:rPr>
                <w:rFonts w:ascii="Times New Roman" w:hAnsi="Times New Roman"/>
                <w:snapToGrid w:val="0"/>
                <w:color w:val="000000"/>
                <w:sz w:val="18"/>
                <w:szCs w:val="18"/>
                <w:lang w:val="ru-RU" w:eastAsia="ru-RU"/>
              </w:rPr>
              <w:t>Магній</w:t>
            </w:r>
            <w:r w:rsidRPr="003849B6">
              <w:rPr>
                <w:rFonts w:ascii="Times New Roman" w:hAnsi="Times New Roman"/>
                <w:snapToGrid w:val="0"/>
                <w:color w:val="000000"/>
                <w:sz w:val="18"/>
                <w:szCs w:val="18"/>
                <w:lang w:val="en-US" w:eastAsia="ru-RU"/>
              </w:rPr>
              <w:t xml:space="preserve"> (Mg)</w:t>
            </w:r>
          </w:p>
        </w:tc>
        <w:tc>
          <w:tcPr>
            <w:tcW w:w="1134" w:type="dxa"/>
            <w:gridSpan w:val="2"/>
            <w:tcBorders>
              <w:right w:val="nil"/>
            </w:tcBorders>
          </w:tcPr>
          <w:p w14:paraId="317090DF" w14:textId="026F76DC" w:rsidR="007C2429" w:rsidRPr="00106DAA" w:rsidRDefault="00C36087" w:rsidP="009A45A0">
            <w:pPr>
              <w:widowControl w:val="0"/>
              <w:tabs>
                <w:tab w:val="left" w:pos="2721"/>
              </w:tabs>
              <w:spacing w:after="0" w:line="240" w:lineRule="auto"/>
              <w:jc w:val="center"/>
              <w:rPr>
                <w:rFonts w:ascii="Times New Roman" w:hAnsi="Times New Roman"/>
                <w:snapToGrid w:val="0"/>
                <w:color w:val="000000"/>
                <w:sz w:val="18"/>
                <w:szCs w:val="18"/>
                <w:lang w:eastAsia="ru-RU"/>
              </w:rPr>
            </w:pPr>
            <w:r>
              <w:rPr>
                <w:rFonts w:ascii="Times New Roman" w:hAnsi="Times New Roman"/>
                <w:snapToGrid w:val="0"/>
                <w:color w:val="000000"/>
                <w:sz w:val="18"/>
                <w:szCs w:val="18"/>
                <w:lang w:eastAsia="ru-RU"/>
              </w:rPr>
              <w:t>60</w:t>
            </w:r>
            <w:r w:rsidR="00106DAA">
              <w:rPr>
                <w:rFonts w:ascii="Times New Roman" w:hAnsi="Times New Roman"/>
                <w:snapToGrid w:val="0"/>
                <w:color w:val="000000"/>
                <w:sz w:val="18"/>
                <w:szCs w:val="18"/>
                <w:lang w:eastAsia="ru-RU"/>
              </w:rPr>
              <w:t>,00</w:t>
            </w:r>
          </w:p>
        </w:tc>
        <w:tc>
          <w:tcPr>
            <w:tcW w:w="993" w:type="dxa"/>
          </w:tcPr>
          <w:p w14:paraId="467292C1" w14:textId="77777777" w:rsidR="007C2429" w:rsidRPr="003849B6" w:rsidRDefault="007C2429" w:rsidP="009A45A0">
            <w:pPr>
              <w:widowControl w:val="0"/>
              <w:tabs>
                <w:tab w:val="left" w:pos="2721"/>
              </w:tabs>
              <w:spacing w:after="0" w:line="240" w:lineRule="auto"/>
              <w:jc w:val="center"/>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1 роб.дн.</w:t>
            </w:r>
          </w:p>
        </w:tc>
      </w:tr>
      <w:tr w:rsidR="007C2429" w:rsidRPr="003849B6" w14:paraId="3CF1AD5C"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right w:val="nil"/>
            </w:tcBorders>
          </w:tcPr>
          <w:p w14:paraId="7EA2C919" w14:textId="77777777" w:rsidR="007C2429" w:rsidRPr="003849B6" w:rsidRDefault="007C2429" w:rsidP="009A45A0">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1035</w:t>
            </w:r>
          </w:p>
        </w:tc>
        <w:tc>
          <w:tcPr>
            <w:tcW w:w="7371" w:type="dxa"/>
            <w:gridSpan w:val="3"/>
            <w:tcBorders>
              <w:right w:val="nil"/>
            </w:tcBorders>
          </w:tcPr>
          <w:p w14:paraId="4609AE2E" w14:textId="77777777" w:rsidR="007C2429" w:rsidRPr="003849B6" w:rsidRDefault="007C2429" w:rsidP="009A45A0">
            <w:pPr>
              <w:widowControl w:val="0"/>
              <w:tabs>
                <w:tab w:val="left" w:pos="2721"/>
              </w:tabs>
              <w:spacing w:after="0" w:line="240" w:lineRule="auto"/>
              <w:rPr>
                <w:rFonts w:ascii="Times New Roman" w:hAnsi="Times New Roman"/>
                <w:snapToGrid w:val="0"/>
                <w:color w:val="000000"/>
                <w:sz w:val="18"/>
                <w:szCs w:val="18"/>
                <w:lang w:val="en-US" w:eastAsia="ru-RU"/>
              </w:rPr>
            </w:pPr>
            <w:r w:rsidRPr="003849B6">
              <w:rPr>
                <w:rFonts w:ascii="Times New Roman" w:hAnsi="Times New Roman"/>
                <w:snapToGrid w:val="0"/>
                <w:color w:val="000000"/>
                <w:sz w:val="18"/>
                <w:szCs w:val="18"/>
                <w:lang w:val="ru-RU" w:eastAsia="ru-RU"/>
              </w:rPr>
              <w:t>Мідь</w:t>
            </w:r>
            <w:r w:rsidRPr="003849B6">
              <w:rPr>
                <w:rFonts w:ascii="Times New Roman" w:hAnsi="Times New Roman"/>
                <w:snapToGrid w:val="0"/>
                <w:color w:val="000000"/>
                <w:sz w:val="18"/>
                <w:szCs w:val="18"/>
                <w:lang w:val="en-US" w:eastAsia="ru-RU"/>
              </w:rPr>
              <w:t xml:space="preserve"> (Cu)</w:t>
            </w:r>
          </w:p>
        </w:tc>
        <w:tc>
          <w:tcPr>
            <w:tcW w:w="1134" w:type="dxa"/>
            <w:gridSpan w:val="2"/>
            <w:tcBorders>
              <w:right w:val="nil"/>
            </w:tcBorders>
          </w:tcPr>
          <w:p w14:paraId="7C6BFC57" w14:textId="257DA405" w:rsidR="007C2429" w:rsidRPr="003849B6" w:rsidRDefault="002F7CCA" w:rsidP="009A45A0">
            <w:pPr>
              <w:widowControl w:val="0"/>
              <w:tabs>
                <w:tab w:val="left" w:pos="2721"/>
              </w:tabs>
              <w:spacing w:after="0" w:line="240" w:lineRule="auto"/>
              <w:jc w:val="center"/>
              <w:rPr>
                <w:rFonts w:ascii="Times New Roman" w:hAnsi="Times New Roman"/>
                <w:snapToGrid w:val="0"/>
                <w:color w:val="000000"/>
                <w:sz w:val="18"/>
                <w:szCs w:val="18"/>
                <w:lang w:val="ru-RU" w:eastAsia="ru-RU"/>
              </w:rPr>
            </w:pPr>
            <w:r>
              <w:rPr>
                <w:rFonts w:ascii="Times New Roman" w:hAnsi="Times New Roman"/>
                <w:snapToGrid w:val="0"/>
                <w:color w:val="000000"/>
                <w:sz w:val="18"/>
                <w:szCs w:val="18"/>
                <w:lang w:val="en-US" w:eastAsia="ru-RU"/>
              </w:rPr>
              <w:t>96</w:t>
            </w:r>
            <w:r w:rsidR="007C2429" w:rsidRPr="003849B6">
              <w:rPr>
                <w:rFonts w:ascii="Times New Roman" w:hAnsi="Times New Roman"/>
                <w:snapToGrid w:val="0"/>
                <w:color w:val="000000"/>
                <w:sz w:val="18"/>
                <w:szCs w:val="18"/>
                <w:lang w:val="ru-RU" w:eastAsia="ru-RU"/>
              </w:rPr>
              <w:t>,00</w:t>
            </w:r>
          </w:p>
        </w:tc>
        <w:tc>
          <w:tcPr>
            <w:tcW w:w="993" w:type="dxa"/>
          </w:tcPr>
          <w:p w14:paraId="55BC8972" w14:textId="77777777" w:rsidR="007C2429" w:rsidRPr="003849B6" w:rsidRDefault="007C2429" w:rsidP="009A45A0">
            <w:pPr>
              <w:widowControl w:val="0"/>
              <w:tabs>
                <w:tab w:val="left" w:pos="2721"/>
              </w:tabs>
              <w:spacing w:after="0" w:line="240" w:lineRule="auto"/>
              <w:jc w:val="center"/>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1 роб.дн.</w:t>
            </w:r>
          </w:p>
        </w:tc>
      </w:tr>
      <w:tr w:rsidR="007C2429" w:rsidRPr="003849B6" w14:paraId="49ED85CA"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right w:val="nil"/>
            </w:tcBorders>
          </w:tcPr>
          <w:p w14:paraId="1E947F2F" w14:textId="77777777" w:rsidR="007C2429" w:rsidRPr="003849B6" w:rsidRDefault="007C2429" w:rsidP="009A45A0">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1036</w:t>
            </w:r>
          </w:p>
        </w:tc>
        <w:tc>
          <w:tcPr>
            <w:tcW w:w="7371" w:type="dxa"/>
            <w:gridSpan w:val="3"/>
            <w:tcBorders>
              <w:right w:val="nil"/>
            </w:tcBorders>
          </w:tcPr>
          <w:p w14:paraId="41E002F8" w14:textId="77777777" w:rsidR="007C2429" w:rsidRPr="003849B6" w:rsidRDefault="007C2429" w:rsidP="009A45A0">
            <w:pPr>
              <w:widowControl w:val="0"/>
              <w:tabs>
                <w:tab w:val="left" w:pos="2721"/>
              </w:tabs>
              <w:spacing w:after="0" w:line="240" w:lineRule="auto"/>
              <w:rPr>
                <w:rFonts w:ascii="Times New Roman" w:hAnsi="Times New Roman"/>
                <w:snapToGrid w:val="0"/>
                <w:color w:val="000000"/>
                <w:sz w:val="18"/>
                <w:szCs w:val="18"/>
                <w:lang w:val="en-US" w:eastAsia="ru-RU"/>
              </w:rPr>
            </w:pPr>
            <w:r w:rsidRPr="003849B6">
              <w:rPr>
                <w:rFonts w:ascii="Times New Roman" w:hAnsi="Times New Roman"/>
                <w:snapToGrid w:val="0"/>
                <w:color w:val="000000"/>
                <w:sz w:val="18"/>
                <w:szCs w:val="18"/>
                <w:lang w:val="ru-RU" w:eastAsia="ru-RU"/>
              </w:rPr>
              <w:t>Натрій</w:t>
            </w:r>
            <w:r w:rsidRPr="003849B6">
              <w:rPr>
                <w:rFonts w:ascii="Times New Roman" w:hAnsi="Times New Roman"/>
                <w:snapToGrid w:val="0"/>
                <w:color w:val="000000"/>
                <w:sz w:val="18"/>
                <w:szCs w:val="18"/>
                <w:lang w:val="en-US" w:eastAsia="ru-RU"/>
              </w:rPr>
              <w:t xml:space="preserve"> (Na)</w:t>
            </w:r>
          </w:p>
        </w:tc>
        <w:tc>
          <w:tcPr>
            <w:tcW w:w="1134" w:type="dxa"/>
            <w:gridSpan w:val="2"/>
            <w:tcBorders>
              <w:right w:val="nil"/>
            </w:tcBorders>
          </w:tcPr>
          <w:p w14:paraId="49DEB637" w14:textId="016F58BE" w:rsidR="007C2429" w:rsidRPr="003849B6" w:rsidRDefault="002F7CCA" w:rsidP="009A45A0">
            <w:pPr>
              <w:widowControl w:val="0"/>
              <w:tabs>
                <w:tab w:val="left" w:pos="2721"/>
              </w:tabs>
              <w:spacing w:after="0" w:line="240" w:lineRule="auto"/>
              <w:jc w:val="center"/>
              <w:rPr>
                <w:rFonts w:ascii="Times New Roman" w:hAnsi="Times New Roman"/>
                <w:snapToGrid w:val="0"/>
                <w:color w:val="000000"/>
                <w:sz w:val="18"/>
                <w:szCs w:val="18"/>
                <w:lang w:val="ru-RU" w:eastAsia="ru-RU"/>
              </w:rPr>
            </w:pPr>
            <w:r>
              <w:rPr>
                <w:rFonts w:ascii="Times New Roman" w:hAnsi="Times New Roman"/>
                <w:snapToGrid w:val="0"/>
                <w:color w:val="000000"/>
                <w:sz w:val="18"/>
                <w:szCs w:val="18"/>
                <w:lang w:val="en-US" w:eastAsia="ru-RU"/>
              </w:rPr>
              <w:t>60</w:t>
            </w:r>
            <w:r w:rsidR="007C2429" w:rsidRPr="003849B6">
              <w:rPr>
                <w:rFonts w:ascii="Times New Roman" w:hAnsi="Times New Roman"/>
                <w:snapToGrid w:val="0"/>
                <w:color w:val="000000"/>
                <w:sz w:val="18"/>
                <w:szCs w:val="18"/>
                <w:lang w:val="ru-RU" w:eastAsia="ru-RU"/>
              </w:rPr>
              <w:t>,00</w:t>
            </w:r>
          </w:p>
        </w:tc>
        <w:tc>
          <w:tcPr>
            <w:tcW w:w="993" w:type="dxa"/>
          </w:tcPr>
          <w:p w14:paraId="000138D2" w14:textId="77777777" w:rsidR="007C2429" w:rsidRPr="003849B6" w:rsidRDefault="007C2429" w:rsidP="009A45A0">
            <w:pPr>
              <w:widowControl w:val="0"/>
              <w:tabs>
                <w:tab w:val="left" w:pos="2721"/>
              </w:tabs>
              <w:spacing w:after="0" w:line="240" w:lineRule="auto"/>
              <w:jc w:val="center"/>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1 роб.дн.</w:t>
            </w:r>
          </w:p>
        </w:tc>
      </w:tr>
      <w:tr w:rsidR="007C2429" w:rsidRPr="003849B6" w14:paraId="1329F3E8"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right w:val="nil"/>
            </w:tcBorders>
          </w:tcPr>
          <w:p w14:paraId="38326463" w14:textId="77777777" w:rsidR="007C2429" w:rsidRPr="003849B6" w:rsidRDefault="007C2429" w:rsidP="009A45A0">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1037</w:t>
            </w:r>
          </w:p>
        </w:tc>
        <w:tc>
          <w:tcPr>
            <w:tcW w:w="7371" w:type="dxa"/>
            <w:gridSpan w:val="3"/>
            <w:tcBorders>
              <w:right w:val="nil"/>
            </w:tcBorders>
          </w:tcPr>
          <w:p w14:paraId="0041EEAE" w14:textId="77777777" w:rsidR="007C2429" w:rsidRPr="003849B6" w:rsidRDefault="007C2429" w:rsidP="009A45A0">
            <w:pPr>
              <w:widowControl w:val="0"/>
              <w:tabs>
                <w:tab w:val="left" w:pos="2721"/>
              </w:tabs>
              <w:spacing w:after="0" w:line="240" w:lineRule="auto"/>
              <w:rPr>
                <w:rFonts w:ascii="Times New Roman" w:hAnsi="Times New Roman"/>
                <w:snapToGrid w:val="0"/>
                <w:color w:val="000000"/>
                <w:sz w:val="18"/>
                <w:szCs w:val="18"/>
                <w:lang w:val="en-US" w:eastAsia="ru-RU"/>
              </w:rPr>
            </w:pPr>
            <w:r w:rsidRPr="003849B6">
              <w:rPr>
                <w:rFonts w:ascii="Times New Roman" w:hAnsi="Times New Roman"/>
                <w:snapToGrid w:val="0"/>
                <w:color w:val="000000"/>
                <w:sz w:val="18"/>
                <w:szCs w:val="18"/>
                <w:lang w:val="ru-RU" w:eastAsia="ru-RU"/>
              </w:rPr>
              <w:t>Фосфор</w:t>
            </w:r>
            <w:r w:rsidRPr="003849B6">
              <w:rPr>
                <w:rFonts w:ascii="Times New Roman" w:hAnsi="Times New Roman"/>
                <w:snapToGrid w:val="0"/>
                <w:color w:val="000000"/>
                <w:sz w:val="18"/>
                <w:szCs w:val="18"/>
                <w:lang w:val="en-US" w:eastAsia="ru-RU"/>
              </w:rPr>
              <w:t xml:space="preserve"> (P)</w:t>
            </w:r>
          </w:p>
        </w:tc>
        <w:tc>
          <w:tcPr>
            <w:tcW w:w="1134" w:type="dxa"/>
            <w:gridSpan w:val="2"/>
            <w:tcBorders>
              <w:right w:val="nil"/>
            </w:tcBorders>
          </w:tcPr>
          <w:p w14:paraId="7C6E2BF9" w14:textId="1120DE43" w:rsidR="007C2429" w:rsidRPr="003849B6" w:rsidRDefault="002F7CCA" w:rsidP="009A45A0">
            <w:pPr>
              <w:widowControl w:val="0"/>
              <w:tabs>
                <w:tab w:val="left" w:pos="2721"/>
              </w:tabs>
              <w:spacing w:after="0" w:line="240" w:lineRule="auto"/>
              <w:jc w:val="center"/>
              <w:rPr>
                <w:rFonts w:ascii="Times New Roman" w:hAnsi="Times New Roman"/>
                <w:snapToGrid w:val="0"/>
                <w:color w:val="000000"/>
                <w:sz w:val="18"/>
                <w:szCs w:val="18"/>
                <w:lang w:eastAsia="ru-RU"/>
              </w:rPr>
            </w:pPr>
            <w:r>
              <w:rPr>
                <w:rFonts w:ascii="Times New Roman" w:hAnsi="Times New Roman"/>
                <w:snapToGrid w:val="0"/>
                <w:color w:val="000000"/>
                <w:sz w:val="18"/>
                <w:szCs w:val="18"/>
                <w:lang w:val="en-US" w:eastAsia="ru-RU"/>
              </w:rPr>
              <w:t>60</w:t>
            </w:r>
            <w:r w:rsidR="007C2429" w:rsidRPr="003849B6">
              <w:rPr>
                <w:rFonts w:ascii="Times New Roman" w:hAnsi="Times New Roman"/>
                <w:snapToGrid w:val="0"/>
                <w:color w:val="000000"/>
                <w:sz w:val="18"/>
                <w:szCs w:val="18"/>
                <w:lang w:eastAsia="ru-RU"/>
              </w:rPr>
              <w:t>,00</w:t>
            </w:r>
          </w:p>
        </w:tc>
        <w:tc>
          <w:tcPr>
            <w:tcW w:w="993" w:type="dxa"/>
          </w:tcPr>
          <w:p w14:paraId="2999FA74" w14:textId="77777777" w:rsidR="007C2429" w:rsidRPr="003849B6" w:rsidRDefault="007C2429" w:rsidP="009A45A0">
            <w:pPr>
              <w:widowControl w:val="0"/>
              <w:tabs>
                <w:tab w:val="left" w:pos="2721"/>
              </w:tabs>
              <w:spacing w:after="0" w:line="240" w:lineRule="auto"/>
              <w:jc w:val="center"/>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1 роб.дн.</w:t>
            </w:r>
          </w:p>
        </w:tc>
      </w:tr>
      <w:tr w:rsidR="007C2429" w:rsidRPr="003849B6" w14:paraId="4E2646EF"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right w:val="nil"/>
            </w:tcBorders>
          </w:tcPr>
          <w:p w14:paraId="4B7ED4DC" w14:textId="77777777" w:rsidR="007C2429" w:rsidRPr="003849B6" w:rsidRDefault="007C2429" w:rsidP="009A45A0">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1038</w:t>
            </w:r>
          </w:p>
        </w:tc>
        <w:tc>
          <w:tcPr>
            <w:tcW w:w="7371" w:type="dxa"/>
            <w:gridSpan w:val="3"/>
            <w:tcBorders>
              <w:right w:val="nil"/>
            </w:tcBorders>
          </w:tcPr>
          <w:p w14:paraId="5BB8E3FF" w14:textId="77777777" w:rsidR="007C2429" w:rsidRPr="003849B6" w:rsidRDefault="007C2429" w:rsidP="009A45A0">
            <w:pPr>
              <w:widowControl w:val="0"/>
              <w:tabs>
                <w:tab w:val="left" w:pos="2721"/>
              </w:tabs>
              <w:spacing w:after="0" w:line="240" w:lineRule="auto"/>
              <w:rPr>
                <w:rFonts w:ascii="Times New Roman" w:hAnsi="Times New Roman"/>
                <w:snapToGrid w:val="0"/>
                <w:color w:val="000000"/>
                <w:sz w:val="18"/>
                <w:szCs w:val="18"/>
                <w:lang w:val="en-US" w:eastAsia="ru-RU"/>
              </w:rPr>
            </w:pPr>
            <w:r w:rsidRPr="003849B6">
              <w:rPr>
                <w:rFonts w:ascii="Times New Roman" w:hAnsi="Times New Roman"/>
                <w:snapToGrid w:val="0"/>
                <w:color w:val="000000"/>
                <w:sz w:val="18"/>
                <w:szCs w:val="18"/>
                <w:lang w:val="ru-RU" w:eastAsia="ru-RU"/>
              </w:rPr>
              <w:t>Хлор</w:t>
            </w:r>
            <w:r w:rsidRPr="003849B6">
              <w:rPr>
                <w:rFonts w:ascii="Times New Roman" w:hAnsi="Times New Roman"/>
                <w:snapToGrid w:val="0"/>
                <w:color w:val="000000"/>
                <w:sz w:val="18"/>
                <w:szCs w:val="18"/>
                <w:lang w:val="en-US" w:eastAsia="ru-RU"/>
              </w:rPr>
              <w:t xml:space="preserve"> (Cl)</w:t>
            </w:r>
          </w:p>
        </w:tc>
        <w:tc>
          <w:tcPr>
            <w:tcW w:w="1134" w:type="dxa"/>
            <w:gridSpan w:val="2"/>
            <w:tcBorders>
              <w:right w:val="nil"/>
            </w:tcBorders>
          </w:tcPr>
          <w:p w14:paraId="5F0F92F0" w14:textId="2F06BE6F" w:rsidR="007C2429" w:rsidRPr="003849B6" w:rsidRDefault="002F7CCA" w:rsidP="009A45A0">
            <w:pPr>
              <w:widowControl w:val="0"/>
              <w:tabs>
                <w:tab w:val="left" w:pos="2721"/>
              </w:tabs>
              <w:spacing w:after="0" w:line="240" w:lineRule="auto"/>
              <w:jc w:val="center"/>
              <w:rPr>
                <w:rFonts w:ascii="Times New Roman" w:hAnsi="Times New Roman"/>
                <w:snapToGrid w:val="0"/>
                <w:color w:val="000000"/>
                <w:sz w:val="18"/>
                <w:szCs w:val="18"/>
                <w:lang w:eastAsia="ru-RU"/>
              </w:rPr>
            </w:pPr>
            <w:r>
              <w:rPr>
                <w:rFonts w:ascii="Times New Roman" w:hAnsi="Times New Roman"/>
                <w:snapToGrid w:val="0"/>
                <w:color w:val="000000"/>
                <w:sz w:val="18"/>
                <w:szCs w:val="18"/>
                <w:lang w:val="en-US" w:eastAsia="ru-RU"/>
              </w:rPr>
              <w:t>60</w:t>
            </w:r>
            <w:r w:rsidR="007C2429" w:rsidRPr="003849B6">
              <w:rPr>
                <w:rFonts w:ascii="Times New Roman" w:hAnsi="Times New Roman"/>
                <w:snapToGrid w:val="0"/>
                <w:color w:val="000000"/>
                <w:sz w:val="18"/>
                <w:szCs w:val="18"/>
                <w:lang w:eastAsia="ru-RU"/>
              </w:rPr>
              <w:t>,00</w:t>
            </w:r>
          </w:p>
        </w:tc>
        <w:tc>
          <w:tcPr>
            <w:tcW w:w="993" w:type="dxa"/>
          </w:tcPr>
          <w:p w14:paraId="7384F134" w14:textId="77777777" w:rsidR="007C2429" w:rsidRPr="003849B6" w:rsidRDefault="007C2429" w:rsidP="009A45A0">
            <w:pPr>
              <w:widowControl w:val="0"/>
              <w:tabs>
                <w:tab w:val="left" w:pos="2721"/>
              </w:tabs>
              <w:spacing w:after="0" w:line="240" w:lineRule="auto"/>
              <w:jc w:val="center"/>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1 роб.дн.</w:t>
            </w:r>
          </w:p>
        </w:tc>
      </w:tr>
      <w:tr w:rsidR="007C2429" w:rsidRPr="003849B6" w14:paraId="21A4F863"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right w:val="nil"/>
            </w:tcBorders>
          </w:tcPr>
          <w:p w14:paraId="2D7C2028" w14:textId="77777777" w:rsidR="007C2429" w:rsidRPr="003849B6" w:rsidRDefault="007C2429" w:rsidP="009A45A0">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1039</w:t>
            </w:r>
          </w:p>
        </w:tc>
        <w:tc>
          <w:tcPr>
            <w:tcW w:w="7371" w:type="dxa"/>
            <w:gridSpan w:val="3"/>
            <w:tcBorders>
              <w:right w:val="nil"/>
            </w:tcBorders>
          </w:tcPr>
          <w:p w14:paraId="0DEA7680" w14:textId="77777777" w:rsidR="007C2429" w:rsidRPr="003849B6" w:rsidRDefault="007C2429" w:rsidP="009A45A0">
            <w:pPr>
              <w:widowControl w:val="0"/>
              <w:tabs>
                <w:tab w:val="left" w:pos="2721"/>
              </w:tabs>
              <w:spacing w:after="0" w:line="240" w:lineRule="auto"/>
              <w:rPr>
                <w:rFonts w:ascii="Times New Roman" w:hAnsi="Times New Roman"/>
                <w:snapToGrid w:val="0"/>
                <w:color w:val="000000"/>
                <w:sz w:val="18"/>
                <w:szCs w:val="18"/>
                <w:lang w:val="en-US" w:eastAsia="ru-RU"/>
              </w:rPr>
            </w:pPr>
            <w:r w:rsidRPr="003849B6">
              <w:rPr>
                <w:rFonts w:ascii="Times New Roman" w:hAnsi="Times New Roman"/>
                <w:snapToGrid w:val="0"/>
                <w:color w:val="000000"/>
                <w:sz w:val="18"/>
                <w:szCs w:val="18"/>
                <w:lang w:val="ru-RU" w:eastAsia="ru-RU"/>
              </w:rPr>
              <w:t>Цинк (плазма гепарин)</w:t>
            </w:r>
            <w:r w:rsidRPr="003849B6">
              <w:rPr>
                <w:rFonts w:ascii="Times New Roman" w:hAnsi="Times New Roman"/>
                <w:snapToGrid w:val="0"/>
                <w:color w:val="000000"/>
                <w:sz w:val="18"/>
                <w:szCs w:val="18"/>
                <w:lang w:val="en-US" w:eastAsia="ru-RU"/>
              </w:rPr>
              <w:t xml:space="preserve"> (Zn)</w:t>
            </w:r>
          </w:p>
        </w:tc>
        <w:tc>
          <w:tcPr>
            <w:tcW w:w="1134" w:type="dxa"/>
            <w:gridSpan w:val="2"/>
            <w:tcBorders>
              <w:right w:val="nil"/>
            </w:tcBorders>
          </w:tcPr>
          <w:p w14:paraId="76D0C96A" w14:textId="7CA173EC" w:rsidR="007C2429" w:rsidRPr="003849B6" w:rsidRDefault="002F7CCA" w:rsidP="009A45A0">
            <w:pPr>
              <w:widowControl w:val="0"/>
              <w:tabs>
                <w:tab w:val="left" w:pos="2721"/>
              </w:tabs>
              <w:spacing w:after="0" w:line="240" w:lineRule="auto"/>
              <w:jc w:val="center"/>
              <w:rPr>
                <w:rFonts w:ascii="Times New Roman" w:hAnsi="Times New Roman"/>
                <w:snapToGrid w:val="0"/>
                <w:color w:val="000000"/>
                <w:sz w:val="18"/>
                <w:szCs w:val="18"/>
                <w:lang w:val="ru-RU" w:eastAsia="ru-RU"/>
              </w:rPr>
            </w:pPr>
            <w:r>
              <w:rPr>
                <w:rFonts w:ascii="Times New Roman" w:hAnsi="Times New Roman"/>
                <w:snapToGrid w:val="0"/>
                <w:color w:val="000000"/>
                <w:sz w:val="18"/>
                <w:szCs w:val="18"/>
                <w:lang w:val="en-US" w:eastAsia="ru-RU"/>
              </w:rPr>
              <w:t>96</w:t>
            </w:r>
            <w:r w:rsidR="007C2429" w:rsidRPr="003849B6">
              <w:rPr>
                <w:rFonts w:ascii="Times New Roman" w:hAnsi="Times New Roman"/>
                <w:snapToGrid w:val="0"/>
                <w:color w:val="000000"/>
                <w:sz w:val="18"/>
                <w:szCs w:val="18"/>
                <w:lang w:val="ru-RU" w:eastAsia="ru-RU"/>
              </w:rPr>
              <w:t>,00</w:t>
            </w:r>
          </w:p>
        </w:tc>
        <w:tc>
          <w:tcPr>
            <w:tcW w:w="993" w:type="dxa"/>
          </w:tcPr>
          <w:p w14:paraId="42CBDB32" w14:textId="77777777" w:rsidR="007C2429" w:rsidRPr="003849B6" w:rsidRDefault="007C2429" w:rsidP="009A45A0">
            <w:pPr>
              <w:widowControl w:val="0"/>
              <w:tabs>
                <w:tab w:val="left" w:pos="2721"/>
              </w:tabs>
              <w:spacing w:after="0" w:line="240" w:lineRule="auto"/>
              <w:jc w:val="center"/>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1 роб.дн.</w:t>
            </w:r>
          </w:p>
        </w:tc>
      </w:tr>
      <w:tr w:rsidR="00882C8B" w:rsidRPr="003849B6" w14:paraId="7D052F39"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right w:val="nil"/>
            </w:tcBorders>
          </w:tcPr>
          <w:p w14:paraId="50D9C508" w14:textId="77777777" w:rsidR="00882C8B" w:rsidRPr="003849B6" w:rsidRDefault="00882C8B" w:rsidP="00882C8B">
            <w:pPr>
              <w:tabs>
                <w:tab w:val="left" w:pos="2721"/>
              </w:tabs>
              <w:spacing w:after="0" w:line="240" w:lineRule="auto"/>
              <w:rPr>
                <w:rFonts w:ascii="Times New Roman" w:hAnsi="Times New Roman"/>
                <w:sz w:val="18"/>
                <w:szCs w:val="18"/>
                <w:lang w:val="ru-RU"/>
              </w:rPr>
            </w:pPr>
            <w:r w:rsidRPr="003849B6">
              <w:rPr>
                <w:rFonts w:ascii="Times New Roman" w:hAnsi="Times New Roman"/>
                <w:sz w:val="18"/>
                <w:szCs w:val="18"/>
                <w:lang w:val="ru-RU"/>
              </w:rPr>
              <w:t>9012</w:t>
            </w:r>
          </w:p>
        </w:tc>
        <w:tc>
          <w:tcPr>
            <w:tcW w:w="7371" w:type="dxa"/>
            <w:gridSpan w:val="3"/>
            <w:tcBorders>
              <w:right w:val="nil"/>
            </w:tcBorders>
          </w:tcPr>
          <w:p w14:paraId="4D68A04B" w14:textId="77777777" w:rsidR="00882C8B" w:rsidRPr="003849B6" w:rsidRDefault="00882C8B" w:rsidP="00882C8B">
            <w:pPr>
              <w:tabs>
                <w:tab w:val="left" w:pos="2721"/>
              </w:tabs>
              <w:spacing w:after="0" w:line="240" w:lineRule="auto"/>
              <w:rPr>
                <w:sz w:val="18"/>
                <w:szCs w:val="18"/>
              </w:rPr>
            </w:pPr>
            <w:r w:rsidRPr="003849B6">
              <w:rPr>
                <w:rFonts w:ascii="Times New Roman" w:hAnsi="Times New Roman"/>
                <w:b/>
                <w:sz w:val="18"/>
                <w:szCs w:val="18"/>
              </w:rPr>
              <w:t>Пакет №12 «Мікроелементи»:</w:t>
            </w:r>
            <w:r w:rsidRPr="003849B6">
              <w:rPr>
                <w:rFonts w:ascii="Times New Roman" w:hAnsi="Times New Roman"/>
                <w:sz w:val="18"/>
                <w:szCs w:val="18"/>
              </w:rPr>
              <w:t xml:space="preserve">  </w:t>
            </w:r>
            <w:r w:rsidRPr="003849B6">
              <w:rPr>
                <w:rFonts w:ascii="Times New Roman" w:hAnsi="Times New Roman"/>
                <w:color w:val="000000"/>
                <w:sz w:val="18"/>
                <w:szCs w:val="18"/>
              </w:rPr>
              <w:t>Калій (</w:t>
            </w:r>
            <w:r w:rsidRPr="003849B6">
              <w:rPr>
                <w:rFonts w:ascii="Times New Roman" w:hAnsi="Times New Roman"/>
                <w:color w:val="000000"/>
                <w:sz w:val="18"/>
                <w:szCs w:val="18"/>
                <w:lang w:val="en-US"/>
              </w:rPr>
              <w:t>K</w:t>
            </w:r>
            <w:r w:rsidRPr="003849B6">
              <w:rPr>
                <w:rFonts w:ascii="Times New Roman" w:hAnsi="Times New Roman"/>
                <w:color w:val="000000"/>
                <w:sz w:val="18"/>
                <w:szCs w:val="18"/>
              </w:rPr>
              <w:t>), Натрій (</w:t>
            </w:r>
            <w:r w:rsidRPr="003849B6">
              <w:rPr>
                <w:rFonts w:ascii="Times New Roman" w:hAnsi="Times New Roman"/>
                <w:color w:val="000000"/>
                <w:sz w:val="18"/>
                <w:szCs w:val="18"/>
                <w:lang w:val="en-US"/>
              </w:rPr>
              <w:t>Na</w:t>
            </w:r>
            <w:r w:rsidRPr="003849B6">
              <w:rPr>
                <w:rFonts w:ascii="Times New Roman" w:hAnsi="Times New Roman"/>
                <w:color w:val="000000"/>
                <w:sz w:val="18"/>
                <w:szCs w:val="18"/>
              </w:rPr>
              <w:t>), Хлор (</w:t>
            </w:r>
            <w:r w:rsidRPr="003849B6">
              <w:rPr>
                <w:rFonts w:ascii="Times New Roman" w:hAnsi="Times New Roman"/>
                <w:color w:val="000000"/>
                <w:sz w:val="18"/>
                <w:szCs w:val="18"/>
                <w:lang w:val="en-US"/>
              </w:rPr>
              <w:t>Cl</w:t>
            </w:r>
            <w:r w:rsidRPr="003849B6">
              <w:rPr>
                <w:rFonts w:ascii="Times New Roman" w:hAnsi="Times New Roman"/>
                <w:color w:val="000000"/>
                <w:sz w:val="18"/>
                <w:szCs w:val="18"/>
              </w:rPr>
              <w:t>), Кальцій (</w:t>
            </w:r>
            <w:r w:rsidRPr="003849B6">
              <w:rPr>
                <w:rFonts w:ascii="Times New Roman" w:hAnsi="Times New Roman"/>
                <w:color w:val="000000"/>
                <w:sz w:val="18"/>
                <w:szCs w:val="18"/>
                <w:lang w:val="en-US"/>
              </w:rPr>
              <w:t>Ca</w:t>
            </w:r>
            <w:r w:rsidRPr="003849B6">
              <w:rPr>
                <w:rFonts w:ascii="Times New Roman" w:hAnsi="Times New Roman"/>
                <w:color w:val="000000"/>
                <w:sz w:val="18"/>
                <w:szCs w:val="18"/>
              </w:rPr>
              <w:t>), Кальцій іонізований (iСа), Залізо (</w:t>
            </w:r>
            <w:r w:rsidRPr="003849B6">
              <w:rPr>
                <w:rFonts w:ascii="Times New Roman" w:hAnsi="Times New Roman"/>
                <w:color w:val="000000"/>
                <w:sz w:val="18"/>
                <w:szCs w:val="18"/>
                <w:lang w:val="en-US"/>
              </w:rPr>
              <w:t>Fe</w:t>
            </w:r>
            <w:r w:rsidRPr="003849B6">
              <w:rPr>
                <w:rFonts w:ascii="Times New Roman" w:hAnsi="Times New Roman"/>
                <w:color w:val="000000"/>
                <w:sz w:val="18"/>
                <w:szCs w:val="18"/>
              </w:rPr>
              <w:t>), Фосфор (</w:t>
            </w:r>
            <w:r w:rsidRPr="003849B6">
              <w:rPr>
                <w:rFonts w:ascii="Times New Roman" w:hAnsi="Times New Roman"/>
                <w:color w:val="000000"/>
                <w:sz w:val="18"/>
                <w:szCs w:val="18"/>
                <w:lang w:val="en-US"/>
              </w:rPr>
              <w:t>P</w:t>
            </w:r>
            <w:r w:rsidRPr="003849B6">
              <w:rPr>
                <w:rFonts w:ascii="Times New Roman" w:hAnsi="Times New Roman"/>
                <w:color w:val="000000"/>
                <w:sz w:val="18"/>
                <w:szCs w:val="18"/>
              </w:rPr>
              <w:t>), Цинк (</w:t>
            </w:r>
            <w:r w:rsidRPr="003849B6">
              <w:rPr>
                <w:rFonts w:ascii="Times New Roman" w:hAnsi="Times New Roman"/>
                <w:color w:val="000000"/>
                <w:sz w:val="18"/>
                <w:szCs w:val="18"/>
                <w:lang w:val="en-US"/>
              </w:rPr>
              <w:t>Zn</w:t>
            </w:r>
            <w:r w:rsidRPr="003849B6">
              <w:rPr>
                <w:rFonts w:ascii="Times New Roman" w:hAnsi="Times New Roman"/>
                <w:color w:val="000000"/>
                <w:sz w:val="18"/>
                <w:szCs w:val="18"/>
              </w:rPr>
              <w:t>), Мідь (</w:t>
            </w:r>
            <w:r w:rsidRPr="003849B6">
              <w:rPr>
                <w:rFonts w:ascii="Times New Roman" w:hAnsi="Times New Roman"/>
                <w:color w:val="000000"/>
                <w:sz w:val="18"/>
                <w:szCs w:val="18"/>
                <w:lang w:val="en-US"/>
              </w:rPr>
              <w:t>Cu</w:t>
            </w:r>
            <w:r w:rsidRPr="003849B6">
              <w:rPr>
                <w:rFonts w:ascii="Times New Roman" w:hAnsi="Times New Roman"/>
                <w:color w:val="000000"/>
                <w:sz w:val="18"/>
                <w:szCs w:val="18"/>
              </w:rPr>
              <w:t>)</w:t>
            </w:r>
          </w:p>
        </w:tc>
        <w:tc>
          <w:tcPr>
            <w:tcW w:w="1134" w:type="dxa"/>
            <w:gridSpan w:val="2"/>
            <w:tcBorders>
              <w:right w:val="nil"/>
            </w:tcBorders>
          </w:tcPr>
          <w:p w14:paraId="41DA35A9" w14:textId="04DD1A29" w:rsidR="0022151F" w:rsidRPr="0022151F" w:rsidRDefault="002F7CCA" w:rsidP="00882981">
            <w:pPr>
              <w:tabs>
                <w:tab w:val="left" w:pos="2721"/>
              </w:tabs>
              <w:spacing w:after="0" w:line="240" w:lineRule="auto"/>
              <w:jc w:val="center"/>
              <w:rPr>
                <w:rFonts w:ascii="Times New Roman" w:hAnsi="Times New Roman"/>
                <w:color w:val="000000"/>
                <w:sz w:val="18"/>
                <w:szCs w:val="18"/>
              </w:rPr>
            </w:pPr>
            <w:r>
              <w:rPr>
                <w:rFonts w:ascii="Times New Roman" w:hAnsi="Times New Roman"/>
                <w:color w:val="000000"/>
                <w:sz w:val="18"/>
                <w:szCs w:val="18"/>
              </w:rPr>
              <w:t>430</w:t>
            </w:r>
            <w:r w:rsidR="00882981">
              <w:rPr>
                <w:rFonts w:ascii="Times New Roman" w:hAnsi="Times New Roman"/>
                <w:color w:val="000000"/>
                <w:sz w:val="18"/>
                <w:szCs w:val="18"/>
              </w:rPr>
              <w:t>,00</w:t>
            </w:r>
          </w:p>
        </w:tc>
        <w:tc>
          <w:tcPr>
            <w:tcW w:w="993" w:type="dxa"/>
          </w:tcPr>
          <w:p w14:paraId="6B497B1E" w14:textId="77777777" w:rsidR="00882C8B" w:rsidRPr="003849B6" w:rsidRDefault="00882C8B" w:rsidP="00882C8B">
            <w:pPr>
              <w:tabs>
                <w:tab w:val="left" w:pos="2721"/>
              </w:tabs>
              <w:spacing w:after="0" w:line="240" w:lineRule="auto"/>
              <w:jc w:val="center"/>
              <w:rPr>
                <w:sz w:val="18"/>
                <w:szCs w:val="18"/>
              </w:rPr>
            </w:pPr>
            <w:r w:rsidRPr="003849B6">
              <w:rPr>
                <w:rFonts w:ascii="Times New Roman" w:hAnsi="Times New Roman"/>
                <w:color w:val="000000"/>
                <w:sz w:val="18"/>
                <w:szCs w:val="18"/>
              </w:rPr>
              <w:t>1 роб.дн.</w:t>
            </w:r>
          </w:p>
        </w:tc>
      </w:tr>
      <w:tr w:rsidR="00882C8B" w:rsidRPr="003849B6" w14:paraId="0FF04849"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right w:val="nil"/>
            </w:tcBorders>
          </w:tcPr>
          <w:p w14:paraId="4AF18B54" w14:textId="77777777" w:rsidR="00882C8B" w:rsidRPr="003849B6" w:rsidRDefault="00882C8B" w:rsidP="00882C8B">
            <w:pPr>
              <w:tabs>
                <w:tab w:val="left" w:pos="2721"/>
              </w:tabs>
              <w:spacing w:after="0" w:line="240" w:lineRule="auto"/>
              <w:rPr>
                <w:rFonts w:ascii="Times New Roman" w:hAnsi="Times New Roman"/>
                <w:sz w:val="18"/>
                <w:szCs w:val="18"/>
                <w:lang w:val="ru-RU"/>
              </w:rPr>
            </w:pPr>
            <w:r w:rsidRPr="003849B6">
              <w:rPr>
                <w:rFonts w:ascii="Times New Roman" w:hAnsi="Times New Roman"/>
                <w:sz w:val="18"/>
                <w:szCs w:val="18"/>
                <w:lang w:val="ru-RU"/>
              </w:rPr>
              <w:t>9013</w:t>
            </w:r>
          </w:p>
        </w:tc>
        <w:tc>
          <w:tcPr>
            <w:tcW w:w="7371" w:type="dxa"/>
            <w:gridSpan w:val="3"/>
            <w:tcBorders>
              <w:right w:val="nil"/>
            </w:tcBorders>
          </w:tcPr>
          <w:p w14:paraId="2F7AE577" w14:textId="77777777" w:rsidR="0040057F" w:rsidRDefault="008A2F84" w:rsidP="00882C8B">
            <w:pPr>
              <w:tabs>
                <w:tab w:val="left" w:pos="2721"/>
              </w:tabs>
              <w:spacing w:after="0" w:line="240" w:lineRule="auto"/>
              <w:rPr>
                <w:rFonts w:ascii="Times New Roman" w:hAnsi="Times New Roman"/>
                <w:color w:val="000000"/>
                <w:sz w:val="18"/>
                <w:szCs w:val="18"/>
              </w:rPr>
            </w:pPr>
            <w:r>
              <w:rPr>
                <w:rFonts w:ascii="Times New Roman" w:hAnsi="Times New Roman"/>
                <w:b/>
                <w:sz w:val="18"/>
                <w:szCs w:val="18"/>
              </w:rPr>
              <w:t>Пакет №13 «Електроліти»:</w:t>
            </w:r>
            <w:r>
              <w:rPr>
                <w:rFonts w:ascii="Times New Roman" w:hAnsi="Times New Roman"/>
                <w:sz w:val="18"/>
                <w:szCs w:val="18"/>
              </w:rPr>
              <w:t xml:space="preserve">Калій </w:t>
            </w:r>
            <w:r w:rsidR="00882C8B" w:rsidRPr="003849B6">
              <w:rPr>
                <w:rFonts w:ascii="Times New Roman" w:hAnsi="Times New Roman"/>
                <w:sz w:val="18"/>
                <w:szCs w:val="18"/>
              </w:rPr>
              <w:t>(</w:t>
            </w:r>
            <w:r w:rsidR="00882C8B" w:rsidRPr="003849B6">
              <w:rPr>
                <w:rFonts w:ascii="Times New Roman" w:hAnsi="Times New Roman"/>
                <w:sz w:val="18"/>
                <w:szCs w:val="18"/>
                <w:lang w:val="en-US"/>
              </w:rPr>
              <w:t>K</w:t>
            </w:r>
            <w:r w:rsidR="00882C8B" w:rsidRPr="003849B6">
              <w:rPr>
                <w:rFonts w:ascii="Times New Roman" w:hAnsi="Times New Roman"/>
                <w:sz w:val="18"/>
                <w:szCs w:val="18"/>
              </w:rPr>
              <w:t>),</w:t>
            </w:r>
            <w:r w:rsidR="00882C8B" w:rsidRPr="003849B6">
              <w:rPr>
                <w:rFonts w:ascii="Times New Roman" w:hAnsi="Times New Roman"/>
                <w:color w:val="000000"/>
                <w:sz w:val="18"/>
                <w:szCs w:val="18"/>
              </w:rPr>
              <w:t>Натрій (</w:t>
            </w:r>
            <w:r w:rsidR="00882C8B" w:rsidRPr="003849B6">
              <w:rPr>
                <w:rFonts w:ascii="Times New Roman" w:hAnsi="Times New Roman"/>
                <w:color w:val="000000"/>
                <w:sz w:val="18"/>
                <w:szCs w:val="18"/>
                <w:lang w:val="en-US"/>
              </w:rPr>
              <w:t>Na</w:t>
            </w:r>
            <w:r>
              <w:rPr>
                <w:rFonts w:ascii="Times New Roman" w:hAnsi="Times New Roman"/>
                <w:color w:val="000000"/>
                <w:sz w:val="18"/>
                <w:szCs w:val="18"/>
              </w:rPr>
              <w:t>),</w:t>
            </w:r>
            <w:r w:rsidR="00882C8B" w:rsidRPr="003849B6">
              <w:rPr>
                <w:rFonts w:ascii="Times New Roman" w:hAnsi="Times New Roman"/>
                <w:color w:val="000000"/>
                <w:sz w:val="18"/>
                <w:szCs w:val="18"/>
              </w:rPr>
              <w:t>Хлор (</w:t>
            </w:r>
            <w:r w:rsidR="00882C8B" w:rsidRPr="003849B6">
              <w:rPr>
                <w:rFonts w:ascii="Times New Roman" w:hAnsi="Times New Roman"/>
                <w:color w:val="000000"/>
                <w:sz w:val="18"/>
                <w:szCs w:val="18"/>
                <w:lang w:val="en-US"/>
              </w:rPr>
              <w:t>Cl</w:t>
            </w:r>
            <w:r>
              <w:rPr>
                <w:rFonts w:ascii="Times New Roman" w:hAnsi="Times New Roman"/>
                <w:color w:val="000000"/>
                <w:sz w:val="18"/>
                <w:szCs w:val="18"/>
              </w:rPr>
              <w:t>),</w:t>
            </w:r>
            <w:r w:rsidR="00882C8B" w:rsidRPr="003849B6">
              <w:rPr>
                <w:rFonts w:ascii="Times New Roman" w:hAnsi="Times New Roman"/>
                <w:color w:val="000000"/>
                <w:sz w:val="18"/>
                <w:szCs w:val="18"/>
              </w:rPr>
              <w:t>Кальцій іонізований (iС</w:t>
            </w:r>
            <w:r w:rsidR="00882C8B" w:rsidRPr="003849B6">
              <w:rPr>
                <w:rFonts w:ascii="Times New Roman" w:hAnsi="Times New Roman"/>
                <w:color w:val="000000"/>
                <w:sz w:val="18"/>
                <w:szCs w:val="18"/>
                <w:lang w:val="en-US"/>
              </w:rPr>
              <w:t>a</w:t>
            </w:r>
            <w:r>
              <w:rPr>
                <w:rFonts w:ascii="Times New Roman" w:hAnsi="Times New Roman"/>
                <w:color w:val="000000"/>
                <w:sz w:val="18"/>
                <w:szCs w:val="18"/>
              </w:rPr>
              <w:t>),</w:t>
            </w:r>
          </w:p>
          <w:p w14:paraId="18C1D8CE" w14:textId="77777777" w:rsidR="00882C8B" w:rsidRPr="003849B6" w:rsidRDefault="00882C8B" w:rsidP="00882C8B">
            <w:pPr>
              <w:tabs>
                <w:tab w:val="left" w:pos="2721"/>
              </w:tabs>
              <w:spacing w:after="0" w:line="240" w:lineRule="auto"/>
              <w:rPr>
                <w:sz w:val="18"/>
                <w:szCs w:val="18"/>
              </w:rPr>
            </w:pPr>
            <w:r w:rsidRPr="003849B6">
              <w:rPr>
                <w:rFonts w:ascii="Times New Roman" w:hAnsi="Times New Roman"/>
                <w:color w:val="000000"/>
                <w:sz w:val="18"/>
                <w:szCs w:val="18"/>
              </w:rPr>
              <w:t>рН крові</w:t>
            </w:r>
          </w:p>
        </w:tc>
        <w:tc>
          <w:tcPr>
            <w:tcW w:w="1134" w:type="dxa"/>
            <w:gridSpan w:val="2"/>
            <w:tcBorders>
              <w:right w:val="nil"/>
            </w:tcBorders>
          </w:tcPr>
          <w:p w14:paraId="5FA710C1" w14:textId="2EAFA8A1" w:rsidR="00882C8B" w:rsidRPr="007C5B0A" w:rsidRDefault="002F7CCA" w:rsidP="00882C8B">
            <w:pPr>
              <w:tabs>
                <w:tab w:val="left" w:pos="2721"/>
              </w:tabs>
              <w:spacing w:after="0" w:line="240" w:lineRule="auto"/>
              <w:jc w:val="center"/>
              <w:rPr>
                <w:rFonts w:ascii="Times New Roman" w:hAnsi="Times New Roman"/>
                <w:sz w:val="18"/>
                <w:szCs w:val="18"/>
              </w:rPr>
            </w:pPr>
            <w:r>
              <w:rPr>
                <w:rFonts w:ascii="Times New Roman" w:hAnsi="Times New Roman"/>
                <w:sz w:val="18"/>
                <w:szCs w:val="18"/>
              </w:rPr>
              <w:t>270</w:t>
            </w:r>
            <w:r w:rsidR="00882981" w:rsidRPr="007C5B0A">
              <w:rPr>
                <w:rFonts w:ascii="Times New Roman" w:hAnsi="Times New Roman"/>
                <w:sz w:val="18"/>
                <w:szCs w:val="18"/>
              </w:rPr>
              <w:t>,00</w:t>
            </w:r>
          </w:p>
        </w:tc>
        <w:tc>
          <w:tcPr>
            <w:tcW w:w="993" w:type="dxa"/>
          </w:tcPr>
          <w:p w14:paraId="273AA59D" w14:textId="77777777" w:rsidR="00882C8B" w:rsidRPr="003849B6" w:rsidRDefault="00882C8B" w:rsidP="00882C8B">
            <w:pPr>
              <w:tabs>
                <w:tab w:val="left" w:pos="2721"/>
              </w:tabs>
              <w:spacing w:after="0" w:line="240" w:lineRule="auto"/>
              <w:jc w:val="center"/>
              <w:rPr>
                <w:sz w:val="18"/>
                <w:szCs w:val="18"/>
              </w:rPr>
            </w:pPr>
            <w:r w:rsidRPr="003849B6">
              <w:rPr>
                <w:rFonts w:ascii="Times New Roman" w:hAnsi="Times New Roman"/>
                <w:color w:val="000000"/>
                <w:sz w:val="18"/>
                <w:szCs w:val="18"/>
              </w:rPr>
              <w:t>1 роб.дн.</w:t>
            </w:r>
          </w:p>
        </w:tc>
      </w:tr>
      <w:tr w:rsidR="00C710F7" w:rsidRPr="003849B6" w14:paraId="18E243BF"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10173" w:type="dxa"/>
            <w:gridSpan w:val="7"/>
            <w:shd w:val="clear" w:color="auto" w:fill="B8CCE4"/>
          </w:tcPr>
          <w:p w14:paraId="1011E09B" w14:textId="77777777" w:rsidR="00C710F7" w:rsidRPr="003849B6" w:rsidRDefault="00C710F7" w:rsidP="00914205">
            <w:pPr>
              <w:widowControl w:val="0"/>
              <w:tabs>
                <w:tab w:val="left" w:pos="2721"/>
              </w:tabs>
              <w:spacing w:after="0" w:line="240" w:lineRule="auto"/>
              <w:jc w:val="center"/>
              <w:rPr>
                <w:rFonts w:ascii="Times New Roman" w:hAnsi="Times New Roman"/>
                <w:snapToGrid w:val="0"/>
                <w:color w:val="000000"/>
                <w:sz w:val="18"/>
                <w:szCs w:val="18"/>
                <w:lang w:val="ru-RU" w:eastAsia="ru-RU"/>
              </w:rPr>
            </w:pPr>
            <w:r w:rsidRPr="003849B6">
              <w:rPr>
                <w:rFonts w:ascii="Times New Roman" w:hAnsi="Times New Roman"/>
                <w:b/>
                <w:snapToGrid w:val="0"/>
                <w:color w:val="000000"/>
                <w:sz w:val="18"/>
                <w:szCs w:val="18"/>
                <w:lang w:val="ru-RU" w:eastAsia="ru-RU"/>
              </w:rPr>
              <w:t>РЕВМАТОЇДНА ПАНЕЛЬ</w:t>
            </w:r>
          </w:p>
        </w:tc>
      </w:tr>
      <w:tr w:rsidR="007C2429" w:rsidRPr="003849B6" w14:paraId="1A148EB4"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right w:val="nil"/>
            </w:tcBorders>
          </w:tcPr>
          <w:p w14:paraId="3B4DBB06" w14:textId="77777777" w:rsidR="007C2429" w:rsidRPr="003849B6" w:rsidRDefault="007C2429"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1040</w:t>
            </w:r>
          </w:p>
        </w:tc>
        <w:tc>
          <w:tcPr>
            <w:tcW w:w="7371" w:type="dxa"/>
            <w:gridSpan w:val="3"/>
            <w:tcBorders>
              <w:right w:val="nil"/>
            </w:tcBorders>
          </w:tcPr>
          <w:p w14:paraId="300C9758" w14:textId="77777777" w:rsidR="007C2429" w:rsidRPr="003849B6" w:rsidRDefault="007C2429" w:rsidP="00914205">
            <w:pPr>
              <w:widowControl w:val="0"/>
              <w:tabs>
                <w:tab w:val="left" w:pos="2721"/>
              </w:tabs>
              <w:spacing w:after="0" w:line="240" w:lineRule="auto"/>
              <w:rPr>
                <w:rFonts w:ascii="Times New Roman" w:hAnsi="Times New Roman"/>
                <w:snapToGrid w:val="0"/>
                <w:color w:val="000000"/>
                <w:sz w:val="18"/>
                <w:szCs w:val="18"/>
                <w:lang w:eastAsia="ru-RU"/>
              </w:rPr>
            </w:pPr>
            <w:r w:rsidRPr="003849B6">
              <w:rPr>
                <w:rFonts w:ascii="Times New Roman" w:hAnsi="Times New Roman"/>
                <w:snapToGrid w:val="0"/>
                <w:color w:val="000000"/>
                <w:sz w:val="18"/>
                <w:szCs w:val="18"/>
                <w:lang w:val="ru-RU" w:eastAsia="ru-RU"/>
              </w:rPr>
              <w:t>Антистрептолізин-О (АСЛ-О)</w:t>
            </w:r>
          </w:p>
        </w:tc>
        <w:tc>
          <w:tcPr>
            <w:tcW w:w="1134" w:type="dxa"/>
            <w:gridSpan w:val="2"/>
            <w:tcBorders>
              <w:right w:val="nil"/>
            </w:tcBorders>
          </w:tcPr>
          <w:p w14:paraId="6E16CD5A" w14:textId="4D90A28F" w:rsidR="007C2429" w:rsidRPr="003849B6" w:rsidRDefault="006B5CFE" w:rsidP="00914205">
            <w:pPr>
              <w:widowControl w:val="0"/>
              <w:tabs>
                <w:tab w:val="left" w:pos="2721"/>
              </w:tabs>
              <w:spacing w:after="0" w:line="240" w:lineRule="auto"/>
              <w:jc w:val="center"/>
              <w:rPr>
                <w:rFonts w:ascii="Times New Roman" w:hAnsi="Times New Roman"/>
                <w:snapToGrid w:val="0"/>
                <w:color w:val="000000"/>
                <w:sz w:val="18"/>
                <w:szCs w:val="18"/>
                <w:lang w:val="ru-RU" w:eastAsia="ru-RU"/>
              </w:rPr>
            </w:pPr>
            <w:r>
              <w:rPr>
                <w:rFonts w:ascii="Times New Roman" w:hAnsi="Times New Roman"/>
                <w:snapToGrid w:val="0"/>
                <w:color w:val="000000"/>
                <w:sz w:val="18"/>
                <w:szCs w:val="18"/>
                <w:lang w:val="en-US" w:eastAsia="ru-RU"/>
              </w:rPr>
              <w:t>9</w:t>
            </w:r>
            <w:r w:rsidR="00882C8B" w:rsidRPr="003849B6">
              <w:rPr>
                <w:rFonts w:ascii="Times New Roman" w:hAnsi="Times New Roman"/>
                <w:snapToGrid w:val="0"/>
                <w:color w:val="000000"/>
                <w:sz w:val="18"/>
                <w:szCs w:val="18"/>
                <w:lang w:val="en-US" w:eastAsia="ru-RU"/>
              </w:rPr>
              <w:t>0</w:t>
            </w:r>
            <w:r w:rsidR="007C2429" w:rsidRPr="003849B6">
              <w:rPr>
                <w:rFonts w:ascii="Times New Roman" w:hAnsi="Times New Roman"/>
                <w:snapToGrid w:val="0"/>
                <w:color w:val="000000"/>
                <w:sz w:val="18"/>
                <w:szCs w:val="18"/>
                <w:lang w:val="en-US" w:eastAsia="ru-RU"/>
              </w:rPr>
              <w:t>,</w:t>
            </w:r>
            <w:r w:rsidR="007C2429" w:rsidRPr="003849B6">
              <w:rPr>
                <w:rFonts w:ascii="Times New Roman" w:hAnsi="Times New Roman"/>
                <w:snapToGrid w:val="0"/>
                <w:color w:val="000000"/>
                <w:sz w:val="18"/>
                <w:szCs w:val="18"/>
                <w:lang w:val="ru-RU" w:eastAsia="ru-RU"/>
              </w:rPr>
              <w:t>00</w:t>
            </w:r>
          </w:p>
        </w:tc>
        <w:tc>
          <w:tcPr>
            <w:tcW w:w="993" w:type="dxa"/>
          </w:tcPr>
          <w:p w14:paraId="7BD0F359" w14:textId="77777777" w:rsidR="007C2429" w:rsidRPr="003849B6" w:rsidRDefault="007C2429" w:rsidP="00914205">
            <w:pPr>
              <w:widowControl w:val="0"/>
              <w:tabs>
                <w:tab w:val="left" w:pos="2721"/>
              </w:tabs>
              <w:spacing w:after="0" w:line="240" w:lineRule="auto"/>
              <w:jc w:val="center"/>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1 роб.дн.</w:t>
            </w:r>
          </w:p>
        </w:tc>
      </w:tr>
      <w:tr w:rsidR="007C2429" w:rsidRPr="003849B6" w14:paraId="09CC609B"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Height w:val="225"/>
        </w:trPr>
        <w:tc>
          <w:tcPr>
            <w:tcW w:w="675" w:type="dxa"/>
            <w:tcBorders>
              <w:right w:val="nil"/>
            </w:tcBorders>
          </w:tcPr>
          <w:p w14:paraId="21B33C20" w14:textId="77777777" w:rsidR="007C2429" w:rsidRPr="003849B6" w:rsidRDefault="007C2429"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1041</w:t>
            </w:r>
          </w:p>
        </w:tc>
        <w:tc>
          <w:tcPr>
            <w:tcW w:w="7371" w:type="dxa"/>
            <w:gridSpan w:val="3"/>
            <w:tcBorders>
              <w:right w:val="nil"/>
            </w:tcBorders>
          </w:tcPr>
          <w:p w14:paraId="74165BF5" w14:textId="77777777" w:rsidR="007C2429" w:rsidRPr="003849B6" w:rsidRDefault="007C2429"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Антит</w:t>
            </w:r>
            <w:r w:rsidRPr="003849B6">
              <w:rPr>
                <w:rFonts w:ascii="Times New Roman" w:hAnsi="Times New Roman"/>
                <w:snapToGrid w:val="0"/>
                <w:color w:val="000000"/>
                <w:sz w:val="18"/>
                <w:szCs w:val="18"/>
                <w:lang w:eastAsia="ru-RU"/>
              </w:rPr>
              <w:t>і</w:t>
            </w:r>
            <w:r w:rsidRPr="003849B6">
              <w:rPr>
                <w:rFonts w:ascii="Times New Roman" w:hAnsi="Times New Roman"/>
                <w:snapToGrid w:val="0"/>
                <w:color w:val="000000"/>
                <w:sz w:val="18"/>
                <w:szCs w:val="18"/>
                <w:lang w:val="ru-RU" w:eastAsia="ru-RU"/>
              </w:rPr>
              <w:t>ла до циклічного цитрулінового пептиду (А-ССР)</w:t>
            </w:r>
          </w:p>
        </w:tc>
        <w:tc>
          <w:tcPr>
            <w:tcW w:w="1134" w:type="dxa"/>
            <w:gridSpan w:val="2"/>
            <w:tcBorders>
              <w:right w:val="nil"/>
            </w:tcBorders>
          </w:tcPr>
          <w:p w14:paraId="18D2B906" w14:textId="173E4BFC" w:rsidR="007C2429" w:rsidRPr="003849B6" w:rsidRDefault="006B5CFE" w:rsidP="00914205">
            <w:pPr>
              <w:widowControl w:val="0"/>
              <w:tabs>
                <w:tab w:val="left" w:pos="2721"/>
              </w:tabs>
              <w:spacing w:after="0" w:line="240" w:lineRule="auto"/>
              <w:jc w:val="center"/>
              <w:rPr>
                <w:rFonts w:ascii="Times New Roman" w:hAnsi="Times New Roman"/>
                <w:snapToGrid w:val="0"/>
                <w:color w:val="000000"/>
                <w:sz w:val="18"/>
                <w:szCs w:val="18"/>
                <w:lang w:val="en-US" w:eastAsia="ru-RU"/>
              </w:rPr>
            </w:pPr>
            <w:r>
              <w:rPr>
                <w:rFonts w:ascii="Times New Roman" w:hAnsi="Times New Roman"/>
                <w:snapToGrid w:val="0"/>
                <w:color w:val="000000"/>
                <w:sz w:val="18"/>
                <w:szCs w:val="18"/>
                <w:lang w:val="en-US" w:eastAsia="ru-RU"/>
              </w:rPr>
              <w:t>4</w:t>
            </w:r>
            <w:r w:rsidR="007C2429" w:rsidRPr="003849B6">
              <w:rPr>
                <w:rFonts w:ascii="Times New Roman" w:hAnsi="Times New Roman"/>
                <w:snapToGrid w:val="0"/>
                <w:color w:val="000000"/>
                <w:sz w:val="18"/>
                <w:szCs w:val="18"/>
                <w:lang w:val="en-US" w:eastAsia="ru-RU"/>
              </w:rPr>
              <w:t>50</w:t>
            </w:r>
            <w:r w:rsidR="007C2429" w:rsidRPr="003849B6">
              <w:rPr>
                <w:rFonts w:ascii="Times New Roman" w:hAnsi="Times New Roman"/>
                <w:snapToGrid w:val="0"/>
                <w:color w:val="000000"/>
                <w:sz w:val="18"/>
                <w:szCs w:val="18"/>
                <w:lang w:val="ru-RU" w:eastAsia="ru-RU"/>
              </w:rPr>
              <w:t>,</w:t>
            </w:r>
            <w:r w:rsidR="007C2429" w:rsidRPr="003849B6">
              <w:rPr>
                <w:rFonts w:ascii="Times New Roman" w:hAnsi="Times New Roman"/>
                <w:snapToGrid w:val="0"/>
                <w:color w:val="000000"/>
                <w:sz w:val="18"/>
                <w:szCs w:val="18"/>
                <w:lang w:val="en-US" w:eastAsia="ru-RU"/>
              </w:rPr>
              <w:t>00</w:t>
            </w:r>
          </w:p>
        </w:tc>
        <w:tc>
          <w:tcPr>
            <w:tcW w:w="993" w:type="dxa"/>
          </w:tcPr>
          <w:p w14:paraId="6710C7C3" w14:textId="77777777" w:rsidR="007C2429" w:rsidRPr="003849B6" w:rsidRDefault="007C2429" w:rsidP="00914205">
            <w:pPr>
              <w:widowControl w:val="0"/>
              <w:tabs>
                <w:tab w:val="left" w:pos="2721"/>
              </w:tabs>
              <w:spacing w:after="0" w:line="240" w:lineRule="auto"/>
              <w:jc w:val="center"/>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3 роб.дн.</w:t>
            </w:r>
          </w:p>
        </w:tc>
      </w:tr>
      <w:tr w:rsidR="007C2429" w:rsidRPr="003849B6" w14:paraId="67F03465"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Height w:val="225"/>
        </w:trPr>
        <w:tc>
          <w:tcPr>
            <w:tcW w:w="675" w:type="dxa"/>
            <w:tcBorders>
              <w:right w:val="nil"/>
            </w:tcBorders>
          </w:tcPr>
          <w:p w14:paraId="00A2C8D8" w14:textId="77777777" w:rsidR="007C2429" w:rsidRPr="003849B6" w:rsidRDefault="007C2429"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1042</w:t>
            </w:r>
          </w:p>
        </w:tc>
        <w:tc>
          <w:tcPr>
            <w:tcW w:w="7371" w:type="dxa"/>
            <w:gridSpan w:val="3"/>
            <w:tcBorders>
              <w:right w:val="nil"/>
            </w:tcBorders>
          </w:tcPr>
          <w:p w14:paraId="7FFFB239" w14:textId="77777777" w:rsidR="007C2429" w:rsidRPr="003849B6" w:rsidRDefault="007C2429"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Антитіла до цитрулінового виментину (А-МС</w:t>
            </w:r>
            <w:r w:rsidRPr="003849B6">
              <w:rPr>
                <w:rFonts w:ascii="Times New Roman" w:hAnsi="Times New Roman"/>
                <w:snapToGrid w:val="0"/>
                <w:color w:val="000000"/>
                <w:sz w:val="18"/>
                <w:szCs w:val="18"/>
                <w:lang w:val="en-US" w:eastAsia="ru-RU"/>
              </w:rPr>
              <w:t>V</w:t>
            </w:r>
            <w:r w:rsidRPr="003849B6">
              <w:rPr>
                <w:rFonts w:ascii="Times New Roman" w:hAnsi="Times New Roman"/>
                <w:snapToGrid w:val="0"/>
                <w:color w:val="000000"/>
                <w:sz w:val="18"/>
                <w:szCs w:val="18"/>
                <w:lang w:val="ru-RU" w:eastAsia="ru-RU"/>
              </w:rPr>
              <w:t>)</w:t>
            </w:r>
          </w:p>
        </w:tc>
        <w:tc>
          <w:tcPr>
            <w:tcW w:w="1134" w:type="dxa"/>
            <w:gridSpan w:val="2"/>
            <w:tcBorders>
              <w:right w:val="nil"/>
            </w:tcBorders>
          </w:tcPr>
          <w:p w14:paraId="0F6537E9" w14:textId="2B88BF09" w:rsidR="007C2429" w:rsidRPr="003849B6" w:rsidRDefault="006B5CFE" w:rsidP="00914205">
            <w:pPr>
              <w:widowControl w:val="0"/>
              <w:tabs>
                <w:tab w:val="left" w:pos="2721"/>
              </w:tabs>
              <w:spacing w:after="0" w:line="240" w:lineRule="auto"/>
              <w:jc w:val="center"/>
              <w:rPr>
                <w:rFonts w:ascii="Times New Roman" w:hAnsi="Times New Roman"/>
                <w:snapToGrid w:val="0"/>
                <w:color w:val="000000"/>
                <w:sz w:val="18"/>
                <w:szCs w:val="18"/>
                <w:lang w:eastAsia="ru-RU"/>
              </w:rPr>
            </w:pPr>
            <w:r>
              <w:rPr>
                <w:rFonts w:ascii="Times New Roman" w:hAnsi="Times New Roman"/>
                <w:snapToGrid w:val="0"/>
                <w:color w:val="000000"/>
                <w:sz w:val="18"/>
                <w:szCs w:val="18"/>
                <w:lang w:eastAsia="ru-RU"/>
              </w:rPr>
              <w:t>57</w:t>
            </w:r>
            <w:r w:rsidR="007C2429" w:rsidRPr="003849B6">
              <w:rPr>
                <w:rFonts w:ascii="Times New Roman" w:hAnsi="Times New Roman"/>
                <w:snapToGrid w:val="0"/>
                <w:color w:val="000000"/>
                <w:sz w:val="18"/>
                <w:szCs w:val="18"/>
                <w:lang w:eastAsia="ru-RU"/>
              </w:rPr>
              <w:t>0,00</w:t>
            </w:r>
          </w:p>
        </w:tc>
        <w:tc>
          <w:tcPr>
            <w:tcW w:w="993" w:type="dxa"/>
          </w:tcPr>
          <w:p w14:paraId="391EA6C2" w14:textId="77777777" w:rsidR="007C2429" w:rsidRPr="003849B6" w:rsidRDefault="007C2429" w:rsidP="00914205">
            <w:pPr>
              <w:widowControl w:val="0"/>
              <w:tabs>
                <w:tab w:val="left" w:pos="2721"/>
              </w:tabs>
              <w:spacing w:after="0" w:line="240" w:lineRule="auto"/>
              <w:jc w:val="center"/>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6 роб.дн.</w:t>
            </w:r>
          </w:p>
        </w:tc>
      </w:tr>
      <w:tr w:rsidR="007C2429" w:rsidRPr="003849B6" w14:paraId="5E14C862"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right w:val="nil"/>
            </w:tcBorders>
          </w:tcPr>
          <w:p w14:paraId="0516F151" w14:textId="77777777" w:rsidR="007C2429" w:rsidRPr="003849B6" w:rsidRDefault="007C2429"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1043</w:t>
            </w:r>
          </w:p>
        </w:tc>
        <w:tc>
          <w:tcPr>
            <w:tcW w:w="7371" w:type="dxa"/>
            <w:gridSpan w:val="3"/>
            <w:tcBorders>
              <w:right w:val="nil"/>
            </w:tcBorders>
          </w:tcPr>
          <w:p w14:paraId="5C34761C" w14:textId="77777777" w:rsidR="007C2429" w:rsidRPr="003849B6" w:rsidRDefault="007C2429"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Ревматоїдний фактор</w:t>
            </w:r>
          </w:p>
        </w:tc>
        <w:tc>
          <w:tcPr>
            <w:tcW w:w="1134" w:type="dxa"/>
            <w:gridSpan w:val="2"/>
            <w:tcBorders>
              <w:right w:val="nil"/>
            </w:tcBorders>
          </w:tcPr>
          <w:p w14:paraId="63A3E729" w14:textId="2CF63B53" w:rsidR="007C2429" w:rsidRPr="003849B6" w:rsidRDefault="006B5CFE" w:rsidP="00914205">
            <w:pPr>
              <w:widowControl w:val="0"/>
              <w:tabs>
                <w:tab w:val="left" w:pos="2721"/>
              </w:tabs>
              <w:spacing w:after="0" w:line="240" w:lineRule="auto"/>
              <w:jc w:val="center"/>
              <w:rPr>
                <w:rFonts w:ascii="Times New Roman" w:hAnsi="Times New Roman"/>
                <w:snapToGrid w:val="0"/>
                <w:color w:val="000000"/>
                <w:sz w:val="18"/>
                <w:szCs w:val="18"/>
                <w:lang w:eastAsia="ru-RU"/>
              </w:rPr>
            </w:pPr>
            <w:r>
              <w:rPr>
                <w:rFonts w:ascii="Times New Roman" w:hAnsi="Times New Roman"/>
                <w:snapToGrid w:val="0"/>
                <w:color w:val="000000"/>
                <w:sz w:val="18"/>
                <w:szCs w:val="18"/>
                <w:lang w:val="en-US" w:eastAsia="ru-RU"/>
              </w:rPr>
              <w:t>9</w:t>
            </w:r>
            <w:r w:rsidR="00882C8B" w:rsidRPr="003849B6">
              <w:rPr>
                <w:rFonts w:ascii="Times New Roman" w:hAnsi="Times New Roman"/>
                <w:snapToGrid w:val="0"/>
                <w:color w:val="000000"/>
                <w:sz w:val="18"/>
                <w:szCs w:val="18"/>
                <w:lang w:val="en-US" w:eastAsia="ru-RU"/>
              </w:rPr>
              <w:t>0</w:t>
            </w:r>
            <w:r w:rsidR="007C2429" w:rsidRPr="003849B6">
              <w:rPr>
                <w:rFonts w:ascii="Times New Roman" w:hAnsi="Times New Roman"/>
                <w:snapToGrid w:val="0"/>
                <w:color w:val="000000"/>
                <w:sz w:val="18"/>
                <w:szCs w:val="18"/>
                <w:lang w:eastAsia="ru-RU"/>
              </w:rPr>
              <w:t>,00</w:t>
            </w:r>
          </w:p>
        </w:tc>
        <w:tc>
          <w:tcPr>
            <w:tcW w:w="993" w:type="dxa"/>
          </w:tcPr>
          <w:p w14:paraId="21E80BAE" w14:textId="77777777" w:rsidR="007C2429" w:rsidRPr="003849B6" w:rsidRDefault="007C2429" w:rsidP="00914205">
            <w:pPr>
              <w:widowControl w:val="0"/>
              <w:tabs>
                <w:tab w:val="left" w:pos="2721"/>
              </w:tabs>
              <w:spacing w:after="0" w:line="240" w:lineRule="auto"/>
              <w:jc w:val="center"/>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1 роб.дн.</w:t>
            </w:r>
          </w:p>
        </w:tc>
      </w:tr>
      <w:tr w:rsidR="007C2429" w:rsidRPr="003849B6" w14:paraId="73C5A192"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right w:val="nil"/>
            </w:tcBorders>
          </w:tcPr>
          <w:p w14:paraId="5E583DF4" w14:textId="77777777" w:rsidR="007C2429" w:rsidRPr="003849B6" w:rsidRDefault="007C2429"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1044</w:t>
            </w:r>
          </w:p>
        </w:tc>
        <w:tc>
          <w:tcPr>
            <w:tcW w:w="7371" w:type="dxa"/>
            <w:gridSpan w:val="3"/>
            <w:tcBorders>
              <w:right w:val="nil"/>
            </w:tcBorders>
          </w:tcPr>
          <w:p w14:paraId="7A4D981F" w14:textId="77777777" w:rsidR="007C2429" w:rsidRPr="003849B6" w:rsidRDefault="007C2429"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Сіалові кислоти</w:t>
            </w:r>
          </w:p>
        </w:tc>
        <w:tc>
          <w:tcPr>
            <w:tcW w:w="1134" w:type="dxa"/>
            <w:gridSpan w:val="2"/>
            <w:tcBorders>
              <w:right w:val="nil"/>
            </w:tcBorders>
          </w:tcPr>
          <w:p w14:paraId="0DD1DF57" w14:textId="4B395234" w:rsidR="007C2429" w:rsidRPr="003849B6" w:rsidRDefault="006B5CFE" w:rsidP="00914205">
            <w:pPr>
              <w:widowControl w:val="0"/>
              <w:tabs>
                <w:tab w:val="left" w:pos="2721"/>
              </w:tabs>
              <w:spacing w:after="0" w:line="240" w:lineRule="auto"/>
              <w:jc w:val="center"/>
              <w:rPr>
                <w:rFonts w:ascii="Times New Roman" w:hAnsi="Times New Roman"/>
                <w:snapToGrid w:val="0"/>
                <w:color w:val="000000"/>
                <w:sz w:val="18"/>
                <w:szCs w:val="18"/>
                <w:lang w:eastAsia="ru-RU"/>
              </w:rPr>
            </w:pPr>
            <w:r>
              <w:rPr>
                <w:rFonts w:ascii="Times New Roman" w:hAnsi="Times New Roman"/>
                <w:snapToGrid w:val="0"/>
                <w:color w:val="000000"/>
                <w:sz w:val="18"/>
                <w:szCs w:val="18"/>
                <w:lang w:val="en-US" w:eastAsia="ru-RU"/>
              </w:rPr>
              <w:t>100</w:t>
            </w:r>
            <w:r w:rsidR="007C2429" w:rsidRPr="003849B6">
              <w:rPr>
                <w:rFonts w:ascii="Times New Roman" w:hAnsi="Times New Roman"/>
                <w:snapToGrid w:val="0"/>
                <w:color w:val="000000"/>
                <w:sz w:val="18"/>
                <w:szCs w:val="18"/>
                <w:lang w:eastAsia="ru-RU"/>
              </w:rPr>
              <w:t>,00</w:t>
            </w:r>
          </w:p>
        </w:tc>
        <w:tc>
          <w:tcPr>
            <w:tcW w:w="993" w:type="dxa"/>
          </w:tcPr>
          <w:p w14:paraId="4771CCAB" w14:textId="77777777" w:rsidR="007C2429" w:rsidRPr="00166250" w:rsidRDefault="007C2429" w:rsidP="00914205">
            <w:pPr>
              <w:widowControl w:val="0"/>
              <w:tabs>
                <w:tab w:val="left" w:pos="2721"/>
              </w:tabs>
              <w:spacing w:after="0" w:line="240" w:lineRule="auto"/>
              <w:jc w:val="center"/>
              <w:rPr>
                <w:rFonts w:ascii="Times New Roman" w:hAnsi="Times New Roman"/>
                <w:snapToGrid w:val="0"/>
                <w:color w:val="000000"/>
                <w:sz w:val="18"/>
                <w:szCs w:val="18"/>
                <w:lang w:val="en-US" w:eastAsia="ru-RU"/>
              </w:rPr>
            </w:pPr>
            <w:r w:rsidRPr="003849B6">
              <w:rPr>
                <w:rFonts w:ascii="Times New Roman" w:hAnsi="Times New Roman"/>
                <w:snapToGrid w:val="0"/>
                <w:color w:val="000000"/>
                <w:sz w:val="18"/>
                <w:szCs w:val="18"/>
                <w:lang w:val="ru-RU" w:eastAsia="ru-RU"/>
              </w:rPr>
              <w:t>2 роб.дн</w:t>
            </w:r>
            <w:r w:rsidR="00166250">
              <w:rPr>
                <w:rFonts w:ascii="Times New Roman" w:hAnsi="Times New Roman"/>
                <w:snapToGrid w:val="0"/>
                <w:color w:val="000000"/>
                <w:sz w:val="18"/>
                <w:szCs w:val="18"/>
                <w:lang w:val="en-US" w:eastAsia="ru-RU"/>
              </w:rPr>
              <w:t>.</w:t>
            </w:r>
          </w:p>
        </w:tc>
      </w:tr>
      <w:tr w:rsidR="007C2429" w:rsidRPr="003849B6" w14:paraId="5019AE57"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right w:val="nil"/>
            </w:tcBorders>
          </w:tcPr>
          <w:p w14:paraId="7FD45BFD" w14:textId="77777777" w:rsidR="007C2429" w:rsidRPr="003849B6" w:rsidRDefault="007C2429"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1045</w:t>
            </w:r>
          </w:p>
        </w:tc>
        <w:tc>
          <w:tcPr>
            <w:tcW w:w="7371" w:type="dxa"/>
            <w:gridSpan w:val="3"/>
            <w:tcBorders>
              <w:right w:val="nil"/>
            </w:tcBorders>
          </w:tcPr>
          <w:p w14:paraId="10DA0627" w14:textId="77777777" w:rsidR="007C2429" w:rsidRPr="003849B6" w:rsidRDefault="007C2429"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С</w:t>
            </w:r>
            <w:r w:rsidRPr="003849B6">
              <w:rPr>
                <w:rFonts w:ascii="Times New Roman" w:hAnsi="Times New Roman"/>
                <w:snapToGrid w:val="0"/>
                <w:color w:val="000000"/>
                <w:sz w:val="18"/>
                <w:szCs w:val="18"/>
                <w:lang w:eastAsia="ru-RU"/>
              </w:rPr>
              <w:t>і</w:t>
            </w:r>
            <w:r w:rsidRPr="003849B6">
              <w:rPr>
                <w:rFonts w:ascii="Times New Roman" w:hAnsi="Times New Roman"/>
                <w:snapToGrid w:val="0"/>
                <w:color w:val="000000"/>
                <w:sz w:val="18"/>
                <w:szCs w:val="18"/>
                <w:lang w:val="ru-RU" w:eastAsia="ru-RU"/>
              </w:rPr>
              <w:t>ромукоїди</w:t>
            </w:r>
          </w:p>
        </w:tc>
        <w:tc>
          <w:tcPr>
            <w:tcW w:w="1134" w:type="dxa"/>
            <w:gridSpan w:val="2"/>
            <w:tcBorders>
              <w:right w:val="nil"/>
            </w:tcBorders>
          </w:tcPr>
          <w:p w14:paraId="172AC8C8" w14:textId="0FEDE03B" w:rsidR="007C2429" w:rsidRPr="003849B6" w:rsidRDefault="006B5CFE" w:rsidP="00914205">
            <w:pPr>
              <w:widowControl w:val="0"/>
              <w:tabs>
                <w:tab w:val="left" w:pos="2721"/>
              </w:tabs>
              <w:spacing w:after="0" w:line="240" w:lineRule="auto"/>
              <w:jc w:val="center"/>
              <w:rPr>
                <w:rFonts w:ascii="Times New Roman" w:hAnsi="Times New Roman"/>
                <w:snapToGrid w:val="0"/>
                <w:color w:val="000000"/>
                <w:sz w:val="18"/>
                <w:szCs w:val="18"/>
                <w:lang w:eastAsia="ru-RU"/>
              </w:rPr>
            </w:pPr>
            <w:r>
              <w:rPr>
                <w:rFonts w:ascii="Times New Roman" w:hAnsi="Times New Roman"/>
                <w:snapToGrid w:val="0"/>
                <w:color w:val="000000"/>
                <w:sz w:val="18"/>
                <w:szCs w:val="18"/>
                <w:lang w:val="en-US" w:eastAsia="ru-RU"/>
              </w:rPr>
              <w:t>9</w:t>
            </w:r>
            <w:r w:rsidR="00882C8B" w:rsidRPr="003849B6">
              <w:rPr>
                <w:rFonts w:ascii="Times New Roman" w:hAnsi="Times New Roman"/>
                <w:snapToGrid w:val="0"/>
                <w:color w:val="000000"/>
                <w:sz w:val="18"/>
                <w:szCs w:val="18"/>
                <w:lang w:val="en-US" w:eastAsia="ru-RU"/>
              </w:rPr>
              <w:t>0</w:t>
            </w:r>
            <w:r w:rsidR="007C2429" w:rsidRPr="003849B6">
              <w:rPr>
                <w:rFonts w:ascii="Times New Roman" w:hAnsi="Times New Roman"/>
                <w:snapToGrid w:val="0"/>
                <w:color w:val="000000"/>
                <w:sz w:val="18"/>
                <w:szCs w:val="18"/>
                <w:lang w:eastAsia="ru-RU"/>
              </w:rPr>
              <w:t>,00</w:t>
            </w:r>
          </w:p>
        </w:tc>
        <w:tc>
          <w:tcPr>
            <w:tcW w:w="993" w:type="dxa"/>
          </w:tcPr>
          <w:p w14:paraId="5F65667D" w14:textId="77777777" w:rsidR="007C2429" w:rsidRPr="00166250" w:rsidRDefault="007C2429" w:rsidP="00914205">
            <w:pPr>
              <w:widowControl w:val="0"/>
              <w:tabs>
                <w:tab w:val="left" w:pos="2721"/>
              </w:tabs>
              <w:spacing w:after="0" w:line="240" w:lineRule="auto"/>
              <w:jc w:val="center"/>
              <w:rPr>
                <w:rFonts w:ascii="Times New Roman" w:hAnsi="Times New Roman"/>
                <w:snapToGrid w:val="0"/>
                <w:color w:val="000000"/>
                <w:sz w:val="18"/>
                <w:szCs w:val="18"/>
                <w:lang w:val="en-US" w:eastAsia="ru-RU"/>
              </w:rPr>
            </w:pPr>
            <w:r w:rsidRPr="003849B6">
              <w:rPr>
                <w:rFonts w:ascii="Times New Roman" w:hAnsi="Times New Roman"/>
                <w:snapToGrid w:val="0"/>
                <w:color w:val="000000"/>
                <w:sz w:val="18"/>
                <w:szCs w:val="18"/>
                <w:lang w:val="ru-RU" w:eastAsia="ru-RU"/>
              </w:rPr>
              <w:t>2 роб.дн</w:t>
            </w:r>
            <w:r w:rsidR="00166250">
              <w:rPr>
                <w:rFonts w:ascii="Times New Roman" w:hAnsi="Times New Roman"/>
                <w:snapToGrid w:val="0"/>
                <w:color w:val="000000"/>
                <w:sz w:val="18"/>
                <w:szCs w:val="18"/>
                <w:lang w:val="en-US" w:eastAsia="ru-RU"/>
              </w:rPr>
              <w:t>.</w:t>
            </w:r>
          </w:p>
        </w:tc>
      </w:tr>
      <w:tr w:rsidR="007C2429" w:rsidRPr="003849B6" w14:paraId="6999C568"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bottom w:val="nil"/>
              <w:right w:val="nil"/>
            </w:tcBorders>
          </w:tcPr>
          <w:p w14:paraId="04420CC9" w14:textId="77777777" w:rsidR="007C2429" w:rsidRPr="003849B6" w:rsidRDefault="007C2429"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1046</w:t>
            </w:r>
          </w:p>
        </w:tc>
        <w:tc>
          <w:tcPr>
            <w:tcW w:w="7371" w:type="dxa"/>
            <w:gridSpan w:val="3"/>
            <w:tcBorders>
              <w:bottom w:val="nil"/>
              <w:right w:val="nil"/>
            </w:tcBorders>
          </w:tcPr>
          <w:p w14:paraId="74F131F0" w14:textId="77777777" w:rsidR="007C2429" w:rsidRPr="003849B6" w:rsidRDefault="007C2429" w:rsidP="00443015">
            <w:pPr>
              <w:widowControl w:val="0"/>
              <w:tabs>
                <w:tab w:val="left" w:pos="2721"/>
              </w:tabs>
              <w:spacing w:after="0" w:line="240" w:lineRule="auto"/>
              <w:rPr>
                <w:rFonts w:ascii="Times New Roman" w:hAnsi="Times New Roman"/>
                <w:snapToGrid w:val="0"/>
                <w:color w:val="000000"/>
                <w:sz w:val="18"/>
                <w:szCs w:val="18"/>
                <w:lang w:val="en-US" w:eastAsia="ru-RU"/>
              </w:rPr>
            </w:pPr>
            <w:r w:rsidRPr="003849B6">
              <w:rPr>
                <w:rFonts w:ascii="Times New Roman" w:hAnsi="Times New Roman"/>
                <w:snapToGrid w:val="0"/>
                <w:color w:val="000000"/>
                <w:sz w:val="18"/>
                <w:szCs w:val="18"/>
                <w:lang w:val="ru-RU" w:eastAsia="ru-RU"/>
              </w:rPr>
              <w:t>С-реактивний білок (</w:t>
            </w:r>
            <w:r w:rsidRPr="003849B6">
              <w:rPr>
                <w:rFonts w:ascii="Times New Roman" w:hAnsi="Times New Roman"/>
                <w:snapToGrid w:val="0"/>
                <w:color w:val="000000"/>
                <w:sz w:val="18"/>
                <w:szCs w:val="18"/>
                <w:lang w:val="en-US" w:eastAsia="ru-RU"/>
              </w:rPr>
              <w:t>CRP)</w:t>
            </w:r>
          </w:p>
        </w:tc>
        <w:tc>
          <w:tcPr>
            <w:tcW w:w="1134" w:type="dxa"/>
            <w:gridSpan w:val="2"/>
            <w:tcBorders>
              <w:bottom w:val="nil"/>
              <w:right w:val="nil"/>
            </w:tcBorders>
          </w:tcPr>
          <w:p w14:paraId="6415C9DC" w14:textId="674A1FCB" w:rsidR="007C2429" w:rsidRPr="003849B6" w:rsidRDefault="006B5CFE" w:rsidP="00914205">
            <w:pPr>
              <w:widowControl w:val="0"/>
              <w:tabs>
                <w:tab w:val="left" w:pos="2721"/>
              </w:tabs>
              <w:spacing w:after="0" w:line="240" w:lineRule="auto"/>
              <w:jc w:val="center"/>
              <w:rPr>
                <w:rFonts w:ascii="Times New Roman" w:hAnsi="Times New Roman"/>
                <w:snapToGrid w:val="0"/>
                <w:color w:val="000000"/>
                <w:sz w:val="18"/>
                <w:szCs w:val="18"/>
                <w:lang w:eastAsia="ru-RU"/>
              </w:rPr>
            </w:pPr>
            <w:r>
              <w:rPr>
                <w:rFonts w:ascii="Times New Roman" w:hAnsi="Times New Roman"/>
                <w:snapToGrid w:val="0"/>
                <w:color w:val="000000"/>
                <w:sz w:val="18"/>
                <w:szCs w:val="18"/>
                <w:lang w:val="en-US" w:eastAsia="ru-RU"/>
              </w:rPr>
              <w:t>9</w:t>
            </w:r>
            <w:r w:rsidR="007C2429" w:rsidRPr="003849B6">
              <w:rPr>
                <w:rFonts w:ascii="Times New Roman" w:hAnsi="Times New Roman"/>
                <w:snapToGrid w:val="0"/>
                <w:color w:val="000000"/>
                <w:sz w:val="18"/>
                <w:szCs w:val="18"/>
                <w:lang w:val="en-US" w:eastAsia="ru-RU"/>
              </w:rPr>
              <w:t>0</w:t>
            </w:r>
            <w:r w:rsidR="007C2429" w:rsidRPr="003849B6">
              <w:rPr>
                <w:rFonts w:ascii="Times New Roman" w:hAnsi="Times New Roman"/>
                <w:snapToGrid w:val="0"/>
                <w:color w:val="000000"/>
                <w:sz w:val="18"/>
                <w:szCs w:val="18"/>
                <w:lang w:eastAsia="ru-RU"/>
              </w:rPr>
              <w:t>,00</w:t>
            </w:r>
          </w:p>
        </w:tc>
        <w:tc>
          <w:tcPr>
            <w:tcW w:w="993" w:type="dxa"/>
            <w:tcBorders>
              <w:bottom w:val="nil"/>
            </w:tcBorders>
          </w:tcPr>
          <w:p w14:paraId="32EDD88F" w14:textId="77777777" w:rsidR="007C2429" w:rsidRPr="003849B6" w:rsidRDefault="007C2429" w:rsidP="00914205">
            <w:pPr>
              <w:widowControl w:val="0"/>
              <w:tabs>
                <w:tab w:val="left" w:pos="2721"/>
              </w:tabs>
              <w:spacing w:after="0" w:line="240" w:lineRule="auto"/>
              <w:jc w:val="center"/>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1 роб.дн.</w:t>
            </w:r>
          </w:p>
        </w:tc>
      </w:tr>
      <w:tr w:rsidR="007C2429" w:rsidRPr="003849B6" w14:paraId="64CC74FE"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bottom w:val="nil"/>
              <w:right w:val="nil"/>
            </w:tcBorders>
          </w:tcPr>
          <w:p w14:paraId="4B37105B" w14:textId="77777777" w:rsidR="007C2429" w:rsidRPr="003849B6" w:rsidRDefault="007C2429"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en-US" w:eastAsia="ru-RU"/>
              </w:rPr>
              <w:t>104</w:t>
            </w:r>
            <w:r w:rsidRPr="003849B6">
              <w:rPr>
                <w:rFonts w:ascii="Times New Roman" w:hAnsi="Times New Roman"/>
                <w:snapToGrid w:val="0"/>
                <w:color w:val="000000"/>
                <w:sz w:val="18"/>
                <w:szCs w:val="18"/>
                <w:lang w:val="ru-RU" w:eastAsia="ru-RU"/>
              </w:rPr>
              <w:t>7</w:t>
            </w:r>
          </w:p>
        </w:tc>
        <w:tc>
          <w:tcPr>
            <w:tcW w:w="7371" w:type="dxa"/>
            <w:gridSpan w:val="3"/>
            <w:tcBorders>
              <w:bottom w:val="nil"/>
              <w:right w:val="nil"/>
            </w:tcBorders>
          </w:tcPr>
          <w:p w14:paraId="1A7B4A47" w14:textId="77777777" w:rsidR="007C2429" w:rsidRPr="003849B6" w:rsidRDefault="007C2429" w:rsidP="0044301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С-реактивний білок – високочутливий (</w:t>
            </w:r>
            <w:r w:rsidRPr="003849B6">
              <w:rPr>
                <w:rFonts w:ascii="Times New Roman" w:hAnsi="Times New Roman"/>
                <w:snapToGrid w:val="0"/>
                <w:color w:val="000000"/>
                <w:sz w:val="18"/>
                <w:szCs w:val="18"/>
                <w:lang w:val="en-US" w:eastAsia="ru-RU"/>
              </w:rPr>
              <w:t>hsCRP</w:t>
            </w:r>
            <w:r w:rsidRPr="003849B6">
              <w:rPr>
                <w:rFonts w:ascii="Times New Roman" w:hAnsi="Times New Roman"/>
                <w:snapToGrid w:val="0"/>
                <w:color w:val="000000"/>
                <w:sz w:val="18"/>
                <w:szCs w:val="18"/>
                <w:lang w:val="ru-RU" w:eastAsia="ru-RU"/>
              </w:rPr>
              <w:t>)</w:t>
            </w:r>
          </w:p>
        </w:tc>
        <w:tc>
          <w:tcPr>
            <w:tcW w:w="1134" w:type="dxa"/>
            <w:gridSpan w:val="2"/>
            <w:tcBorders>
              <w:bottom w:val="nil"/>
              <w:right w:val="nil"/>
            </w:tcBorders>
          </w:tcPr>
          <w:p w14:paraId="06DD49C2" w14:textId="5CD7CA01" w:rsidR="007C2429" w:rsidRPr="003849B6" w:rsidRDefault="006B5CFE" w:rsidP="00914205">
            <w:pPr>
              <w:widowControl w:val="0"/>
              <w:tabs>
                <w:tab w:val="left" w:pos="2721"/>
              </w:tabs>
              <w:spacing w:after="0" w:line="240" w:lineRule="auto"/>
              <w:jc w:val="center"/>
              <w:rPr>
                <w:rFonts w:ascii="Times New Roman" w:hAnsi="Times New Roman"/>
                <w:snapToGrid w:val="0"/>
                <w:color w:val="000000"/>
                <w:sz w:val="18"/>
                <w:szCs w:val="18"/>
                <w:lang w:eastAsia="ru-RU"/>
              </w:rPr>
            </w:pPr>
            <w:r>
              <w:rPr>
                <w:rFonts w:ascii="Times New Roman" w:hAnsi="Times New Roman"/>
                <w:snapToGrid w:val="0"/>
                <w:color w:val="000000"/>
                <w:sz w:val="18"/>
                <w:szCs w:val="18"/>
                <w:lang w:val="en-US" w:eastAsia="ru-RU"/>
              </w:rPr>
              <w:t>24</w:t>
            </w:r>
            <w:r w:rsidR="007C2429" w:rsidRPr="003849B6">
              <w:rPr>
                <w:rFonts w:ascii="Times New Roman" w:hAnsi="Times New Roman"/>
                <w:snapToGrid w:val="0"/>
                <w:color w:val="000000"/>
                <w:sz w:val="18"/>
                <w:szCs w:val="18"/>
                <w:lang w:val="en-US" w:eastAsia="ru-RU"/>
              </w:rPr>
              <w:t>0</w:t>
            </w:r>
            <w:r w:rsidR="007C2429" w:rsidRPr="003849B6">
              <w:rPr>
                <w:rFonts w:ascii="Times New Roman" w:hAnsi="Times New Roman"/>
                <w:snapToGrid w:val="0"/>
                <w:color w:val="000000"/>
                <w:sz w:val="18"/>
                <w:szCs w:val="18"/>
                <w:lang w:eastAsia="ru-RU"/>
              </w:rPr>
              <w:t>,00</w:t>
            </w:r>
          </w:p>
        </w:tc>
        <w:tc>
          <w:tcPr>
            <w:tcW w:w="993" w:type="dxa"/>
            <w:tcBorders>
              <w:bottom w:val="nil"/>
            </w:tcBorders>
          </w:tcPr>
          <w:p w14:paraId="72634149" w14:textId="77777777" w:rsidR="007C2429" w:rsidRPr="003849B6" w:rsidRDefault="007C2429" w:rsidP="00914205">
            <w:pPr>
              <w:widowControl w:val="0"/>
              <w:tabs>
                <w:tab w:val="left" w:pos="2721"/>
              </w:tabs>
              <w:spacing w:after="0" w:line="240" w:lineRule="auto"/>
              <w:jc w:val="center"/>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1 роб.дн.</w:t>
            </w:r>
          </w:p>
        </w:tc>
      </w:tr>
      <w:tr w:rsidR="007C2429" w:rsidRPr="003849B6" w14:paraId="665B9D84"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right w:val="nil"/>
            </w:tcBorders>
          </w:tcPr>
          <w:p w14:paraId="12B12EA2" w14:textId="77777777" w:rsidR="007C2429" w:rsidRPr="003849B6" w:rsidRDefault="007C2429"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1048</w:t>
            </w:r>
          </w:p>
        </w:tc>
        <w:tc>
          <w:tcPr>
            <w:tcW w:w="7371" w:type="dxa"/>
            <w:gridSpan w:val="3"/>
            <w:tcBorders>
              <w:right w:val="nil"/>
            </w:tcBorders>
          </w:tcPr>
          <w:p w14:paraId="3256C815" w14:textId="77777777" w:rsidR="007C2429" w:rsidRPr="003849B6" w:rsidRDefault="007C2429"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Формолова проба</w:t>
            </w:r>
          </w:p>
        </w:tc>
        <w:tc>
          <w:tcPr>
            <w:tcW w:w="1134" w:type="dxa"/>
            <w:gridSpan w:val="2"/>
            <w:tcBorders>
              <w:right w:val="nil"/>
            </w:tcBorders>
          </w:tcPr>
          <w:p w14:paraId="46468F31" w14:textId="482F38A2" w:rsidR="007C2429" w:rsidRPr="003849B6" w:rsidRDefault="006B5CFE" w:rsidP="00914205">
            <w:pPr>
              <w:widowControl w:val="0"/>
              <w:tabs>
                <w:tab w:val="left" w:pos="2721"/>
              </w:tabs>
              <w:spacing w:after="0" w:line="240" w:lineRule="auto"/>
              <w:jc w:val="center"/>
              <w:rPr>
                <w:rFonts w:ascii="Times New Roman" w:hAnsi="Times New Roman"/>
                <w:snapToGrid w:val="0"/>
                <w:color w:val="000000"/>
                <w:sz w:val="18"/>
                <w:szCs w:val="18"/>
                <w:lang w:eastAsia="ru-RU"/>
              </w:rPr>
            </w:pPr>
            <w:r>
              <w:rPr>
                <w:rFonts w:ascii="Times New Roman" w:hAnsi="Times New Roman"/>
                <w:snapToGrid w:val="0"/>
                <w:color w:val="000000"/>
                <w:sz w:val="18"/>
                <w:szCs w:val="18"/>
                <w:lang w:val="en-US" w:eastAsia="ru-RU"/>
              </w:rPr>
              <w:t>9</w:t>
            </w:r>
            <w:r w:rsidR="006D49C9">
              <w:rPr>
                <w:rFonts w:ascii="Times New Roman" w:hAnsi="Times New Roman"/>
                <w:snapToGrid w:val="0"/>
                <w:color w:val="000000"/>
                <w:sz w:val="18"/>
                <w:szCs w:val="18"/>
                <w:lang w:val="en-US" w:eastAsia="ru-RU"/>
              </w:rPr>
              <w:t>0</w:t>
            </w:r>
            <w:r w:rsidR="007C2429" w:rsidRPr="003849B6">
              <w:rPr>
                <w:rFonts w:ascii="Times New Roman" w:hAnsi="Times New Roman"/>
                <w:snapToGrid w:val="0"/>
                <w:color w:val="000000"/>
                <w:sz w:val="18"/>
                <w:szCs w:val="18"/>
                <w:lang w:eastAsia="ru-RU"/>
              </w:rPr>
              <w:t>,00</w:t>
            </w:r>
          </w:p>
        </w:tc>
        <w:tc>
          <w:tcPr>
            <w:tcW w:w="993" w:type="dxa"/>
          </w:tcPr>
          <w:p w14:paraId="1BF0222B" w14:textId="77777777" w:rsidR="007C2429" w:rsidRPr="00166250" w:rsidRDefault="007C2429" w:rsidP="00914205">
            <w:pPr>
              <w:widowControl w:val="0"/>
              <w:tabs>
                <w:tab w:val="left" w:pos="2721"/>
              </w:tabs>
              <w:spacing w:after="0" w:line="240" w:lineRule="auto"/>
              <w:jc w:val="center"/>
              <w:rPr>
                <w:rFonts w:ascii="Times New Roman" w:hAnsi="Times New Roman"/>
                <w:snapToGrid w:val="0"/>
                <w:color w:val="000000"/>
                <w:sz w:val="18"/>
                <w:szCs w:val="18"/>
                <w:lang w:val="en-US" w:eastAsia="ru-RU"/>
              </w:rPr>
            </w:pPr>
            <w:r w:rsidRPr="003849B6">
              <w:rPr>
                <w:rFonts w:ascii="Times New Roman" w:hAnsi="Times New Roman"/>
                <w:snapToGrid w:val="0"/>
                <w:color w:val="000000"/>
                <w:sz w:val="18"/>
                <w:szCs w:val="18"/>
                <w:lang w:val="ru-RU" w:eastAsia="ru-RU"/>
              </w:rPr>
              <w:t>2 роб.дн</w:t>
            </w:r>
            <w:r w:rsidR="00166250">
              <w:rPr>
                <w:rFonts w:ascii="Times New Roman" w:hAnsi="Times New Roman"/>
                <w:snapToGrid w:val="0"/>
                <w:color w:val="000000"/>
                <w:sz w:val="18"/>
                <w:szCs w:val="18"/>
                <w:lang w:val="en-US" w:eastAsia="ru-RU"/>
              </w:rPr>
              <w:t>.</w:t>
            </w:r>
          </w:p>
        </w:tc>
      </w:tr>
      <w:tr w:rsidR="00882C8B" w:rsidRPr="003849B6" w14:paraId="5F98D6FB"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right w:val="nil"/>
            </w:tcBorders>
          </w:tcPr>
          <w:p w14:paraId="63B6BF3F" w14:textId="77777777" w:rsidR="00882C8B" w:rsidRPr="003849B6" w:rsidRDefault="00882C8B" w:rsidP="00882C8B">
            <w:pPr>
              <w:tabs>
                <w:tab w:val="left" w:pos="2721"/>
              </w:tabs>
              <w:spacing w:after="0" w:line="240" w:lineRule="auto"/>
              <w:rPr>
                <w:rFonts w:ascii="Times New Roman" w:hAnsi="Times New Roman"/>
                <w:sz w:val="18"/>
                <w:szCs w:val="18"/>
                <w:lang w:val="ru-RU"/>
              </w:rPr>
            </w:pPr>
            <w:r w:rsidRPr="003849B6">
              <w:rPr>
                <w:rFonts w:ascii="Times New Roman" w:hAnsi="Times New Roman"/>
                <w:sz w:val="18"/>
                <w:szCs w:val="18"/>
                <w:lang w:val="ru-RU"/>
              </w:rPr>
              <w:t>9014</w:t>
            </w:r>
          </w:p>
        </w:tc>
        <w:tc>
          <w:tcPr>
            <w:tcW w:w="7371" w:type="dxa"/>
            <w:gridSpan w:val="3"/>
            <w:tcBorders>
              <w:right w:val="nil"/>
            </w:tcBorders>
          </w:tcPr>
          <w:p w14:paraId="74D3BC1C" w14:textId="77777777" w:rsidR="00882C8B" w:rsidRPr="003849B6" w:rsidRDefault="00882C8B" w:rsidP="00882C8B">
            <w:pPr>
              <w:tabs>
                <w:tab w:val="left" w:pos="2721"/>
              </w:tabs>
              <w:spacing w:after="0" w:line="240" w:lineRule="auto"/>
              <w:rPr>
                <w:sz w:val="18"/>
                <w:szCs w:val="18"/>
              </w:rPr>
            </w:pPr>
            <w:r w:rsidRPr="003849B6">
              <w:rPr>
                <w:rFonts w:ascii="Times New Roman" w:hAnsi="Times New Roman"/>
                <w:b/>
                <w:sz w:val="18"/>
                <w:szCs w:val="18"/>
              </w:rPr>
              <w:t>Пакет №14 «Ревмопроби»:</w:t>
            </w:r>
            <w:r w:rsidRPr="003849B6">
              <w:rPr>
                <w:rFonts w:ascii="Times New Roman" w:hAnsi="Times New Roman"/>
                <w:sz w:val="18"/>
                <w:szCs w:val="18"/>
              </w:rPr>
              <w:t xml:space="preserve"> </w:t>
            </w:r>
            <w:r w:rsidRPr="003849B6">
              <w:rPr>
                <w:rFonts w:ascii="Times New Roman" w:hAnsi="Times New Roman"/>
                <w:color w:val="000000"/>
                <w:sz w:val="18"/>
                <w:szCs w:val="18"/>
              </w:rPr>
              <w:t>С-реактивний білок</w:t>
            </w:r>
            <w:r w:rsidRPr="003849B6">
              <w:rPr>
                <w:rFonts w:ascii="Times New Roman" w:hAnsi="Times New Roman"/>
                <w:color w:val="000000"/>
                <w:sz w:val="18"/>
                <w:szCs w:val="18"/>
                <w:lang w:val="ru-RU"/>
              </w:rPr>
              <w:t xml:space="preserve"> (</w:t>
            </w:r>
            <w:r w:rsidRPr="003849B6">
              <w:rPr>
                <w:rFonts w:ascii="Times New Roman" w:hAnsi="Times New Roman"/>
                <w:color w:val="000000"/>
                <w:sz w:val="18"/>
                <w:szCs w:val="18"/>
                <w:lang w:val="en-US"/>
              </w:rPr>
              <w:t>CRP</w:t>
            </w:r>
            <w:r w:rsidRPr="003849B6">
              <w:rPr>
                <w:rFonts w:ascii="Times New Roman" w:hAnsi="Times New Roman"/>
                <w:color w:val="000000"/>
                <w:sz w:val="18"/>
                <w:szCs w:val="18"/>
                <w:lang w:val="ru-RU"/>
              </w:rPr>
              <w:t>)</w:t>
            </w:r>
            <w:r w:rsidRPr="003849B6">
              <w:rPr>
                <w:rFonts w:ascii="Times New Roman" w:hAnsi="Times New Roman"/>
                <w:color w:val="000000"/>
                <w:sz w:val="18"/>
                <w:szCs w:val="18"/>
              </w:rPr>
              <w:t xml:space="preserve">, Антистрептолізин-О (АСЛ-О), </w:t>
            </w:r>
            <w:r w:rsidRPr="003849B6">
              <w:rPr>
                <w:rFonts w:ascii="Times New Roman" w:hAnsi="Times New Roman"/>
                <w:color w:val="000000"/>
                <w:sz w:val="18"/>
                <w:szCs w:val="18"/>
              </w:rPr>
              <w:lastRenderedPageBreak/>
              <w:t>Ревматоїдний фактор</w:t>
            </w:r>
          </w:p>
        </w:tc>
        <w:tc>
          <w:tcPr>
            <w:tcW w:w="1134" w:type="dxa"/>
            <w:gridSpan w:val="2"/>
            <w:tcBorders>
              <w:right w:val="nil"/>
            </w:tcBorders>
          </w:tcPr>
          <w:p w14:paraId="79E47169" w14:textId="4A1FC35F" w:rsidR="00882C8B" w:rsidRPr="007C5B0A" w:rsidRDefault="006B5CFE" w:rsidP="00882C8B">
            <w:pPr>
              <w:tabs>
                <w:tab w:val="left" w:pos="2721"/>
              </w:tabs>
              <w:spacing w:after="0" w:line="240" w:lineRule="auto"/>
              <w:jc w:val="center"/>
              <w:rPr>
                <w:rFonts w:ascii="Times New Roman" w:hAnsi="Times New Roman"/>
                <w:sz w:val="18"/>
                <w:szCs w:val="18"/>
              </w:rPr>
            </w:pPr>
            <w:r>
              <w:rPr>
                <w:rFonts w:ascii="Times New Roman" w:hAnsi="Times New Roman"/>
                <w:sz w:val="18"/>
                <w:szCs w:val="18"/>
              </w:rPr>
              <w:lastRenderedPageBreak/>
              <w:t>216</w:t>
            </w:r>
            <w:r w:rsidR="00882981" w:rsidRPr="007C5B0A">
              <w:rPr>
                <w:rFonts w:ascii="Times New Roman" w:hAnsi="Times New Roman"/>
                <w:sz w:val="18"/>
                <w:szCs w:val="18"/>
              </w:rPr>
              <w:t>,00</w:t>
            </w:r>
          </w:p>
        </w:tc>
        <w:tc>
          <w:tcPr>
            <w:tcW w:w="993" w:type="dxa"/>
          </w:tcPr>
          <w:p w14:paraId="4BDFB112" w14:textId="77777777" w:rsidR="00882C8B" w:rsidRPr="003849B6" w:rsidRDefault="00882C8B" w:rsidP="00882C8B">
            <w:pPr>
              <w:tabs>
                <w:tab w:val="left" w:pos="2721"/>
              </w:tabs>
              <w:spacing w:after="0" w:line="240" w:lineRule="auto"/>
              <w:jc w:val="center"/>
              <w:rPr>
                <w:sz w:val="18"/>
                <w:szCs w:val="18"/>
              </w:rPr>
            </w:pPr>
            <w:r w:rsidRPr="003849B6">
              <w:rPr>
                <w:rFonts w:ascii="Times New Roman" w:hAnsi="Times New Roman"/>
                <w:color w:val="000000"/>
                <w:sz w:val="18"/>
                <w:szCs w:val="18"/>
              </w:rPr>
              <w:t>1 роб.дн.</w:t>
            </w:r>
          </w:p>
        </w:tc>
      </w:tr>
      <w:tr w:rsidR="00C710F7" w:rsidRPr="003849B6" w14:paraId="08E59A89"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10173" w:type="dxa"/>
            <w:gridSpan w:val="7"/>
            <w:shd w:val="clear" w:color="auto" w:fill="B8CCE4"/>
          </w:tcPr>
          <w:p w14:paraId="057C340D" w14:textId="77777777" w:rsidR="00C710F7" w:rsidRPr="003849B6" w:rsidRDefault="00C710F7" w:rsidP="00914205">
            <w:pPr>
              <w:widowControl w:val="0"/>
              <w:tabs>
                <w:tab w:val="left" w:pos="2721"/>
              </w:tabs>
              <w:spacing w:after="0" w:line="240" w:lineRule="auto"/>
              <w:jc w:val="center"/>
              <w:rPr>
                <w:rFonts w:ascii="Times New Roman" w:hAnsi="Times New Roman"/>
                <w:snapToGrid w:val="0"/>
                <w:color w:val="000000"/>
                <w:sz w:val="18"/>
                <w:szCs w:val="18"/>
                <w:lang w:val="ru-RU" w:eastAsia="ru-RU"/>
              </w:rPr>
            </w:pPr>
            <w:r w:rsidRPr="003849B6">
              <w:rPr>
                <w:rFonts w:ascii="Times New Roman" w:hAnsi="Times New Roman"/>
                <w:b/>
                <w:snapToGrid w:val="0"/>
                <w:color w:val="000000"/>
                <w:sz w:val="18"/>
                <w:szCs w:val="18"/>
                <w:lang w:eastAsia="ru-RU"/>
              </w:rPr>
              <w:lastRenderedPageBreak/>
              <w:t>ЗАГАЛЬНОКЛІНІЧНІ ДОСЛІДЖЕННЯ</w:t>
            </w:r>
          </w:p>
        </w:tc>
      </w:tr>
      <w:tr w:rsidR="007C2429" w:rsidRPr="003849B6" w14:paraId="225FBDDE"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right w:val="nil"/>
            </w:tcBorders>
          </w:tcPr>
          <w:p w14:paraId="6B663C01" w14:textId="77777777" w:rsidR="007C2429" w:rsidRPr="003849B6" w:rsidRDefault="007C2429"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eastAsia="ru-RU"/>
              </w:rPr>
              <w:t>2</w:t>
            </w:r>
            <w:r w:rsidRPr="003849B6">
              <w:rPr>
                <w:rFonts w:ascii="Times New Roman" w:hAnsi="Times New Roman"/>
                <w:snapToGrid w:val="0"/>
                <w:color w:val="000000"/>
                <w:sz w:val="18"/>
                <w:szCs w:val="18"/>
                <w:lang w:val="ru-RU" w:eastAsia="ru-RU"/>
              </w:rPr>
              <w:t>001</w:t>
            </w:r>
          </w:p>
        </w:tc>
        <w:tc>
          <w:tcPr>
            <w:tcW w:w="7371" w:type="dxa"/>
            <w:gridSpan w:val="3"/>
            <w:tcBorders>
              <w:right w:val="nil"/>
            </w:tcBorders>
          </w:tcPr>
          <w:p w14:paraId="4C18E215" w14:textId="77777777" w:rsidR="007C2429" w:rsidRPr="003849B6" w:rsidRDefault="007C2429" w:rsidP="007B5894">
            <w:pPr>
              <w:widowControl w:val="0"/>
              <w:tabs>
                <w:tab w:val="left" w:pos="2721"/>
              </w:tabs>
              <w:spacing w:after="0" w:line="240" w:lineRule="auto"/>
              <w:rPr>
                <w:rFonts w:ascii="Times New Roman" w:hAnsi="Times New Roman"/>
                <w:snapToGrid w:val="0"/>
                <w:color w:val="000000"/>
                <w:sz w:val="18"/>
                <w:szCs w:val="18"/>
                <w:lang w:eastAsia="ru-RU"/>
              </w:rPr>
            </w:pPr>
            <w:r w:rsidRPr="003849B6">
              <w:rPr>
                <w:rFonts w:ascii="Times New Roman" w:hAnsi="Times New Roman"/>
                <w:snapToGrid w:val="0"/>
                <w:color w:val="000000"/>
                <w:sz w:val="18"/>
                <w:szCs w:val="18"/>
                <w:lang w:eastAsia="ru-RU"/>
              </w:rPr>
              <w:t>Розгорнутий аналіз крові (</w:t>
            </w:r>
            <w:r w:rsidRPr="003849B6">
              <w:rPr>
                <w:rFonts w:ascii="Times New Roman" w:hAnsi="Times New Roman"/>
                <w:snapToGrid w:val="0"/>
                <w:color w:val="000000"/>
                <w:sz w:val="18"/>
                <w:szCs w:val="18"/>
                <w:lang w:val="ru-RU" w:eastAsia="ru-RU"/>
              </w:rPr>
              <w:t>загальний аналіз крові</w:t>
            </w:r>
            <w:r w:rsidR="007B5894">
              <w:rPr>
                <w:rFonts w:ascii="Times New Roman" w:hAnsi="Times New Roman"/>
                <w:snapToGrid w:val="0"/>
                <w:color w:val="000000"/>
                <w:sz w:val="18"/>
                <w:szCs w:val="18"/>
                <w:lang w:val="ru-RU" w:eastAsia="ru-RU"/>
              </w:rPr>
              <w:t xml:space="preserve"> + </w:t>
            </w:r>
            <w:r w:rsidRPr="003849B6">
              <w:rPr>
                <w:rFonts w:ascii="Times New Roman" w:hAnsi="Times New Roman"/>
                <w:snapToGrid w:val="0"/>
                <w:color w:val="000000"/>
                <w:sz w:val="18"/>
                <w:szCs w:val="18"/>
                <w:lang w:val="ru-RU" w:eastAsia="ru-RU"/>
              </w:rPr>
              <w:t>лейкоцитарна формула)</w:t>
            </w:r>
          </w:p>
        </w:tc>
        <w:tc>
          <w:tcPr>
            <w:tcW w:w="1134" w:type="dxa"/>
            <w:gridSpan w:val="2"/>
            <w:tcBorders>
              <w:right w:val="nil"/>
            </w:tcBorders>
          </w:tcPr>
          <w:p w14:paraId="71A612DF" w14:textId="15FA1218" w:rsidR="007C2429" w:rsidRPr="003849B6" w:rsidRDefault="0064262E" w:rsidP="00914205">
            <w:pPr>
              <w:widowControl w:val="0"/>
              <w:tabs>
                <w:tab w:val="left" w:pos="2721"/>
              </w:tabs>
              <w:spacing w:after="0" w:line="240" w:lineRule="auto"/>
              <w:jc w:val="center"/>
              <w:rPr>
                <w:rFonts w:ascii="Times New Roman" w:hAnsi="Times New Roman"/>
                <w:snapToGrid w:val="0"/>
                <w:color w:val="000000"/>
                <w:sz w:val="18"/>
                <w:szCs w:val="18"/>
                <w:lang w:eastAsia="ru-RU"/>
              </w:rPr>
            </w:pPr>
            <w:r>
              <w:rPr>
                <w:rFonts w:ascii="Times New Roman" w:hAnsi="Times New Roman"/>
                <w:snapToGrid w:val="0"/>
                <w:color w:val="000000"/>
                <w:sz w:val="18"/>
                <w:szCs w:val="18"/>
                <w:lang w:val="en-US" w:eastAsia="ru-RU"/>
              </w:rPr>
              <w:t>12</w:t>
            </w:r>
            <w:r w:rsidR="006D49C9">
              <w:rPr>
                <w:rFonts w:ascii="Times New Roman" w:hAnsi="Times New Roman"/>
                <w:snapToGrid w:val="0"/>
                <w:color w:val="000000"/>
                <w:sz w:val="18"/>
                <w:szCs w:val="18"/>
                <w:lang w:val="en-US" w:eastAsia="ru-RU"/>
              </w:rPr>
              <w:t>0</w:t>
            </w:r>
            <w:r w:rsidR="007C2429" w:rsidRPr="003849B6">
              <w:rPr>
                <w:rFonts w:ascii="Times New Roman" w:hAnsi="Times New Roman"/>
                <w:snapToGrid w:val="0"/>
                <w:color w:val="000000"/>
                <w:sz w:val="18"/>
                <w:szCs w:val="18"/>
                <w:lang w:eastAsia="ru-RU"/>
              </w:rPr>
              <w:t>,00</w:t>
            </w:r>
          </w:p>
        </w:tc>
        <w:tc>
          <w:tcPr>
            <w:tcW w:w="993" w:type="dxa"/>
          </w:tcPr>
          <w:p w14:paraId="0B2EEDA6" w14:textId="77777777" w:rsidR="007C2429" w:rsidRPr="003849B6" w:rsidRDefault="007C2429" w:rsidP="00914205">
            <w:pPr>
              <w:widowControl w:val="0"/>
              <w:tabs>
                <w:tab w:val="left" w:pos="2721"/>
              </w:tabs>
              <w:spacing w:after="0" w:line="240" w:lineRule="auto"/>
              <w:jc w:val="center"/>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1 роб.дн.</w:t>
            </w:r>
          </w:p>
        </w:tc>
      </w:tr>
      <w:tr w:rsidR="006D49C9" w:rsidRPr="003849B6" w14:paraId="25D560E8"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right w:val="nil"/>
            </w:tcBorders>
          </w:tcPr>
          <w:p w14:paraId="4E03A8D7" w14:textId="77777777" w:rsidR="006D49C9" w:rsidRPr="00B56F37" w:rsidRDefault="006D49C9" w:rsidP="00EB53BC">
            <w:pPr>
              <w:widowControl w:val="0"/>
              <w:tabs>
                <w:tab w:val="left" w:pos="2721"/>
              </w:tabs>
              <w:spacing w:after="0" w:line="240" w:lineRule="auto"/>
              <w:rPr>
                <w:rFonts w:ascii="Times New Roman" w:hAnsi="Times New Roman"/>
                <w:snapToGrid w:val="0"/>
                <w:color w:val="000000"/>
                <w:sz w:val="18"/>
                <w:szCs w:val="18"/>
                <w:lang w:val="ru-RU" w:eastAsia="ru-RU"/>
              </w:rPr>
            </w:pPr>
            <w:r w:rsidRPr="00B56F37">
              <w:rPr>
                <w:rFonts w:ascii="Times New Roman" w:hAnsi="Times New Roman"/>
                <w:snapToGrid w:val="0"/>
                <w:color w:val="000000"/>
                <w:sz w:val="18"/>
                <w:szCs w:val="18"/>
                <w:lang w:eastAsia="ru-RU"/>
              </w:rPr>
              <w:t>2</w:t>
            </w:r>
            <w:r w:rsidRPr="00B56F37">
              <w:rPr>
                <w:rFonts w:ascii="Times New Roman" w:hAnsi="Times New Roman"/>
                <w:snapToGrid w:val="0"/>
                <w:color w:val="000000"/>
                <w:sz w:val="18"/>
                <w:szCs w:val="18"/>
                <w:lang w:val="ru-RU" w:eastAsia="ru-RU"/>
              </w:rPr>
              <w:t>000</w:t>
            </w:r>
          </w:p>
        </w:tc>
        <w:tc>
          <w:tcPr>
            <w:tcW w:w="7371" w:type="dxa"/>
            <w:gridSpan w:val="3"/>
            <w:tcBorders>
              <w:right w:val="nil"/>
            </w:tcBorders>
          </w:tcPr>
          <w:p w14:paraId="7D712CF9" w14:textId="5D86FA68" w:rsidR="006D49C9" w:rsidRPr="00AF2555" w:rsidRDefault="0064262E" w:rsidP="000E7D7B">
            <w:pPr>
              <w:widowControl w:val="0"/>
              <w:tabs>
                <w:tab w:val="left" w:pos="2721"/>
              </w:tabs>
              <w:spacing w:after="0" w:line="240" w:lineRule="auto"/>
              <w:rPr>
                <w:rFonts w:ascii="Times New Roman" w:hAnsi="Times New Roman"/>
                <w:snapToGrid w:val="0"/>
                <w:color w:val="000000"/>
                <w:sz w:val="18"/>
                <w:szCs w:val="18"/>
                <w:highlight w:val="yellow"/>
                <w:lang w:eastAsia="ru-RU"/>
              </w:rPr>
            </w:pPr>
            <w:r>
              <w:rPr>
                <w:rFonts w:ascii="Times New Roman" w:hAnsi="Times New Roman"/>
                <w:snapToGrid w:val="0"/>
                <w:color w:val="000000"/>
                <w:sz w:val="18"/>
                <w:szCs w:val="18"/>
                <w:lang w:eastAsia="ru-RU"/>
              </w:rPr>
              <w:t>Загальний аналіз крові</w:t>
            </w:r>
            <w:r w:rsidR="006D49C9" w:rsidRPr="00B56F37">
              <w:rPr>
                <w:rFonts w:ascii="Times New Roman" w:hAnsi="Times New Roman"/>
                <w:snapToGrid w:val="0"/>
                <w:color w:val="000000"/>
                <w:sz w:val="18"/>
                <w:szCs w:val="18"/>
                <w:lang w:val="ru-RU" w:eastAsia="ru-RU"/>
              </w:rPr>
              <w:t xml:space="preserve"> (</w:t>
            </w:r>
            <w:r w:rsidR="00EB53BC" w:rsidRPr="00B56F37">
              <w:rPr>
                <w:rFonts w:ascii="Times New Roman" w:hAnsi="Times New Roman"/>
                <w:snapToGrid w:val="0"/>
                <w:color w:val="000000"/>
                <w:sz w:val="18"/>
                <w:szCs w:val="18"/>
                <w:lang w:val="ru-RU" w:eastAsia="ru-RU"/>
              </w:rPr>
              <w:t>12 показників</w:t>
            </w:r>
            <w:r w:rsidR="006D49C9" w:rsidRPr="00B56F37">
              <w:rPr>
                <w:rFonts w:ascii="Times New Roman" w:hAnsi="Times New Roman"/>
                <w:snapToGrid w:val="0"/>
                <w:color w:val="000000"/>
                <w:sz w:val="18"/>
                <w:szCs w:val="18"/>
                <w:lang w:val="ru-RU" w:eastAsia="ru-RU"/>
              </w:rPr>
              <w:t>)</w:t>
            </w:r>
          </w:p>
        </w:tc>
        <w:tc>
          <w:tcPr>
            <w:tcW w:w="1134" w:type="dxa"/>
            <w:gridSpan w:val="2"/>
            <w:tcBorders>
              <w:right w:val="nil"/>
            </w:tcBorders>
          </w:tcPr>
          <w:p w14:paraId="79D749BC" w14:textId="4814E738" w:rsidR="006D49C9" w:rsidRPr="00B56F37" w:rsidRDefault="0064262E" w:rsidP="00EB53BC">
            <w:pPr>
              <w:widowControl w:val="0"/>
              <w:tabs>
                <w:tab w:val="left" w:pos="2721"/>
              </w:tabs>
              <w:spacing w:after="0" w:line="240" w:lineRule="auto"/>
              <w:jc w:val="center"/>
              <w:rPr>
                <w:rFonts w:ascii="Times New Roman" w:hAnsi="Times New Roman"/>
                <w:snapToGrid w:val="0"/>
                <w:color w:val="000000"/>
                <w:sz w:val="18"/>
                <w:szCs w:val="18"/>
                <w:lang w:eastAsia="ru-RU"/>
              </w:rPr>
            </w:pPr>
            <w:r>
              <w:rPr>
                <w:rFonts w:ascii="Times New Roman" w:hAnsi="Times New Roman"/>
                <w:snapToGrid w:val="0"/>
                <w:color w:val="000000"/>
                <w:sz w:val="18"/>
                <w:szCs w:val="18"/>
                <w:lang w:val="en-US" w:eastAsia="ru-RU"/>
              </w:rPr>
              <w:t>108</w:t>
            </w:r>
            <w:r w:rsidR="006D49C9" w:rsidRPr="00B56F37">
              <w:rPr>
                <w:rFonts w:ascii="Times New Roman" w:hAnsi="Times New Roman"/>
                <w:snapToGrid w:val="0"/>
                <w:color w:val="000000"/>
                <w:sz w:val="18"/>
                <w:szCs w:val="18"/>
                <w:lang w:eastAsia="ru-RU"/>
              </w:rPr>
              <w:t>,00</w:t>
            </w:r>
          </w:p>
        </w:tc>
        <w:tc>
          <w:tcPr>
            <w:tcW w:w="993" w:type="dxa"/>
          </w:tcPr>
          <w:p w14:paraId="5334A61C" w14:textId="77777777" w:rsidR="006D49C9" w:rsidRPr="00B56F37" w:rsidRDefault="006D49C9" w:rsidP="00EB53BC">
            <w:pPr>
              <w:widowControl w:val="0"/>
              <w:tabs>
                <w:tab w:val="left" w:pos="2721"/>
              </w:tabs>
              <w:spacing w:after="0" w:line="240" w:lineRule="auto"/>
              <w:jc w:val="center"/>
              <w:rPr>
                <w:rFonts w:ascii="Times New Roman" w:hAnsi="Times New Roman"/>
                <w:snapToGrid w:val="0"/>
                <w:color w:val="000000"/>
                <w:sz w:val="18"/>
                <w:szCs w:val="18"/>
                <w:lang w:val="ru-RU" w:eastAsia="ru-RU"/>
              </w:rPr>
            </w:pPr>
            <w:r w:rsidRPr="00B56F37">
              <w:rPr>
                <w:rFonts w:ascii="Times New Roman" w:hAnsi="Times New Roman"/>
                <w:snapToGrid w:val="0"/>
                <w:color w:val="000000"/>
                <w:sz w:val="18"/>
                <w:szCs w:val="18"/>
                <w:lang w:val="ru-RU" w:eastAsia="ru-RU"/>
              </w:rPr>
              <w:t>1 роб.дн.</w:t>
            </w:r>
          </w:p>
        </w:tc>
      </w:tr>
      <w:tr w:rsidR="00106DAA" w:rsidRPr="003849B6" w14:paraId="07C4892E"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right w:val="nil"/>
            </w:tcBorders>
          </w:tcPr>
          <w:p w14:paraId="05F36ADE" w14:textId="77777777" w:rsidR="00106DAA" w:rsidRPr="00106DAA" w:rsidRDefault="00106DAA" w:rsidP="00914205">
            <w:pPr>
              <w:widowControl w:val="0"/>
              <w:tabs>
                <w:tab w:val="left" w:pos="2721"/>
              </w:tabs>
              <w:spacing w:after="0" w:line="240" w:lineRule="auto"/>
              <w:rPr>
                <w:rFonts w:ascii="Times New Roman" w:hAnsi="Times New Roman"/>
                <w:snapToGrid w:val="0"/>
                <w:color w:val="000000"/>
                <w:sz w:val="18"/>
                <w:szCs w:val="18"/>
                <w:lang w:val="en-US" w:eastAsia="ru-RU"/>
              </w:rPr>
            </w:pPr>
            <w:r>
              <w:rPr>
                <w:rFonts w:ascii="Times New Roman" w:hAnsi="Times New Roman"/>
                <w:snapToGrid w:val="0"/>
                <w:color w:val="000000"/>
                <w:sz w:val="18"/>
                <w:szCs w:val="18"/>
                <w:lang w:val="en-US" w:eastAsia="ru-RU"/>
              </w:rPr>
              <w:t>2017</w:t>
            </w:r>
          </w:p>
        </w:tc>
        <w:tc>
          <w:tcPr>
            <w:tcW w:w="7371" w:type="dxa"/>
            <w:gridSpan w:val="3"/>
            <w:tcBorders>
              <w:right w:val="nil"/>
            </w:tcBorders>
          </w:tcPr>
          <w:p w14:paraId="66577E2B" w14:textId="77777777" w:rsidR="00106DAA" w:rsidRPr="003849B6" w:rsidRDefault="00106DAA" w:rsidP="00914205">
            <w:pPr>
              <w:widowControl w:val="0"/>
              <w:tabs>
                <w:tab w:val="left" w:pos="2721"/>
              </w:tabs>
              <w:spacing w:after="0" w:line="240" w:lineRule="auto"/>
              <w:rPr>
                <w:rFonts w:ascii="Times New Roman" w:hAnsi="Times New Roman"/>
                <w:snapToGrid w:val="0"/>
                <w:color w:val="000000"/>
                <w:sz w:val="18"/>
                <w:szCs w:val="18"/>
                <w:lang w:eastAsia="ru-RU"/>
              </w:rPr>
            </w:pPr>
            <w:r>
              <w:rPr>
                <w:rFonts w:ascii="Times New Roman" w:hAnsi="Times New Roman"/>
                <w:snapToGrid w:val="0"/>
                <w:color w:val="000000"/>
                <w:sz w:val="18"/>
                <w:szCs w:val="18"/>
                <w:lang w:eastAsia="ru-RU"/>
              </w:rPr>
              <w:t>Ретикулоцити</w:t>
            </w:r>
          </w:p>
        </w:tc>
        <w:tc>
          <w:tcPr>
            <w:tcW w:w="1134" w:type="dxa"/>
            <w:gridSpan w:val="2"/>
            <w:tcBorders>
              <w:right w:val="nil"/>
            </w:tcBorders>
          </w:tcPr>
          <w:p w14:paraId="45902850" w14:textId="78BD2433" w:rsidR="00106DAA" w:rsidRPr="00106DAA" w:rsidRDefault="0064262E" w:rsidP="00914205">
            <w:pPr>
              <w:widowControl w:val="0"/>
              <w:tabs>
                <w:tab w:val="left" w:pos="2721"/>
              </w:tabs>
              <w:spacing w:after="0" w:line="240" w:lineRule="auto"/>
              <w:jc w:val="center"/>
              <w:rPr>
                <w:rFonts w:ascii="Times New Roman" w:hAnsi="Times New Roman"/>
                <w:snapToGrid w:val="0"/>
                <w:color w:val="000000"/>
                <w:sz w:val="18"/>
                <w:szCs w:val="18"/>
                <w:lang w:eastAsia="ru-RU"/>
              </w:rPr>
            </w:pPr>
            <w:r>
              <w:rPr>
                <w:rFonts w:ascii="Times New Roman" w:hAnsi="Times New Roman"/>
                <w:snapToGrid w:val="0"/>
                <w:color w:val="000000"/>
                <w:sz w:val="18"/>
                <w:szCs w:val="18"/>
                <w:lang w:eastAsia="ru-RU"/>
              </w:rPr>
              <w:t>5</w:t>
            </w:r>
            <w:r w:rsidR="006D49C9">
              <w:rPr>
                <w:rFonts w:ascii="Times New Roman" w:hAnsi="Times New Roman"/>
                <w:snapToGrid w:val="0"/>
                <w:color w:val="000000"/>
                <w:sz w:val="18"/>
                <w:szCs w:val="18"/>
                <w:lang w:eastAsia="ru-RU"/>
              </w:rPr>
              <w:t>0</w:t>
            </w:r>
            <w:r w:rsidR="00106DAA">
              <w:rPr>
                <w:rFonts w:ascii="Times New Roman" w:hAnsi="Times New Roman"/>
                <w:snapToGrid w:val="0"/>
                <w:color w:val="000000"/>
                <w:sz w:val="18"/>
                <w:szCs w:val="18"/>
                <w:lang w:eastAsia="ru-RU"/>
              </w:rPr>
              <w:t>,00</w:t>
            </w:r>
          </w:p>
        </w:tc>
        <w:tc>
          <w:tcPr>
            <w:tcW w:w="993" w:type="dxa"/>
          </w:tcPr>
          <w:p w14:paraId="46676618" w14:textId="77777777" w:rsidR="00106DAA" w:rsidRPr="003849B6" w:rsidRDefault="00106DAA" w:rsidP="00914205">
            <w:pPr>
              <w:widowControl w:val="0"/>
              <w:tabs>
                <w:tab w:val="left" w:pos="2721"/>
              </w:tabs>
              <w:spacing w:after="0" w:line="240" w:lineRule="auto"/>
              <w:jc w:val="center"/>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1 роб.дн.</w:t>
            </w:r>
          </w:p>
        </w:tc>
      </w:tr>
      <w:tr w:rsidR="007C2429" w:rsidRPr="003849B6" w14:paraId="12D20BA3"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right w:val="nil"/>
            </w:tcBorders>
          </w:tcPr>
          <w:p w14:paraId="19CF50C0" w14:textId="77777777" w:rsidR="007C2429" w:rsidRPr="003849B6" w:rsidRDefault="007C2429"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2002</w:t>
            </w:r>
          </w:p>
        </w:tc>
        <w:tc>
          <w:tcPr>
            <w:tcW w:w="7371" w:type="dxa"/>
            <w:gridSpan w:val="3"/>
            <w:tcBorders>
              <w:right w:val="nil"/>
            </w:tcBorders>
          </w:tcPr>
          <w:p w14:paraId="4159A194" w14:textId="77777777" w:rsidR="007C2429" w:rsidRPr="003849B6" w:rsidRDefault="007C2429"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Група крові (АВ0), резус фактор (</w:t>
            </w:r>
            <w:r w:rsidRPr="003849B6">
              <w:rPr>
                <w:rFonts w:ascii="Times New Roman" w:hAnsi="Times New Roman"/>
                <w:snapToGrid w:val="0"/>
                <w:color w:val="000000"/>
                <w:sz w:val="18"/>
                <w:szCs w:val="18"/>
                <w:lang w:val="en-US" w:eastAsia="ru-RU"/>
              </w:rPr>
              <w:t>Rh</w:t>
            </w:r>
            <w:r w:rsidRPr="003849B6">
              <w:rPr>
                <w:rFonts w:ascii="Times New Roman" w:hAnsi="Times New Roman"/>
                <w:snapToGrid w:val="0"/>
                <w:color w:val="000000"/>
                <w:sz w:val="18"/>
                <w:szCs w:val="18"/>
                <w:lang w:val="ru-RU" w:eastAsia="ru-RU"/>
              </w:rPr>
              <w:t>)</w:t>
            </w:r>
          </w:p>
        </w:tc>
        <w:tc>
          <w:tcPr>
            <w:tcW w:w="1134" w:type="dxa"/>
            <w:gridSpan w:val="2"/>
            <w:tcBorders>
              <w:right w:val="nil"/>
            </w:tcBorders>
          </w:tcPr>
          <w:p w14:paraId="26987DB7" w14:textId="4E40CDD1" w:rsidR="007C2429" w:rsidRPr="003849B6" w:rsidRDefault="0064262E" w:rsidP="00914205">
            <w:pPr>
              <w:widowControl w:val="0"/>
              <w:tabs>
                <w:tab w:val="left" w:pos="2721"/>
              </w:tabs>
              <w:spacing w:after="0" w:line="240" w:lineRule="auto"/>
              <w:jc w:val="center"/>
              <w:rPr>
                <w:rFonts w:ascii="Times New Roman" w:hAnsi="Times New Roman"/>
                <w:snapToGrid w:val="0"/>
                <w:color w:val="000000"/>
                <w:sz w:val="18"/>
                <w:szCs w:val="18"/>
                <w:lang w:eastAsia="ru-RU"/>
              </w:rPr>
            </w:pPr>
            <w:r>
              <w:rPr>
                <w:rFonts w:ascii="Times New Roman" w:hAnsi="Times New Roman"/>
                <w:snapToGrid w:val="0"/>
                <w:color w:val="000000"/>
                <w:sz w:val="18"/>
                <w:szCs w:val="18"/>
                <w:lang w:val="en-US" w:eastAsia="ru-RU"/>
              </w:rPr>
              <w:t>120</w:t>
            </w:r>
            <w:r w:rsidR="007C2429" w:rsidRPr="003849B6">
              <w:rPr>
                <w:rFonts w:ascii="Times New Roman" w:hAnsi="Times New Roman"/>
                <w:snapToGrid w:val="0"/>
                <w:color w:val="000000"/>
                <w:sz w:val="18"/>
                <w:szCs w:val="18"/>
                <w:lang w:eastAsia="ru-RU"/>
              </w:rPr>
              <w:t>,00</w:t>
            </w:r>
          </w:p>
        </w:tc>
        <w:tc>
          <w:tcPr>
            <w:tcW w:w="993" w:type="dxa"/>
          </w:tcPr>
          <w:p w14:paraId="431B8BE1" w14:textId="77777777" w:rsidR="007C2429" w:rsidRPr="003849B6" w:rsidRDefault="007C2429" w:rsidP="00914205">
            <w:pPr>
              <w:widowControl w:val="0"/>
              <w:tabs>
                <w:tab w:val="left" w:pos="2721"/>
              </w:tabs>
              <w:spacing w:after="0" w:line="240" w:lineRule="auto"/>
              <w:jc w:val="center"/>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1 роб.дн.</w:t>
            </w:r>
          </w:p>
        </w:tc>
      </w:tr>
      <w:tr w:rsidR="007C2429" w:rsidRPr="003849B6" w14:paraId="3C3CBE32"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right w:val="nil"/>
            </w:tcBorders>
          </w:tcPr>
          <w:p w14:paraId="1F1517FA" w14:textId="77777777" w:rsidR="007C2429" w:rsidRPr="003849B6" w:rsidRDefault="007C2429"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2003</w:t>
            </w:r>
          </w:p>
        </w:tc>
        <w:tc>
          <w:tcPr>
            <w:tcW w:w="7371" w:type="dxa"/>
            <w:gridSpan w:val="3"/>
            <w:tcBorders>
              <w:right w:val="nil"/>
            </w:tcBorders>
          </w:tcPr>
          <w:p w14:paraId="0745884C" w14:textId="77777777" w:rsidR="007C2429" w:rsidRPr="003849B6" w:rsidRDefault="007C2429" w:rsidP="00914205">
            <w:pPr>
              <w:widowControl w:val="0"/>
              <w:tabs>
                <w:tab w:val="left" w:pos="2721"/>
              </w:tabs>
              <w:spacing w:after="0" w:line="240" w:lineRule="auto"/>
              <w:rPr>
                <w:rFonts w:ascii="Times New Roman" w:hAnsi="Times New Roman"/>
                <w:snapToGrid w:val="0"/>
                <w:color w:val="000000"/>
                <w:sz w:val="18"/>
                <w:szCs w:val="18"/>
                <w:lang w:eastAsia="ru-RU"/>
              </w:rPr>
            </w:pPr>
            <w:r w:rsidRPr="003849B6">
              <w:rPr>
                <w:rFonts w:ascii="Times New Roman" w:hAnsi="Times New Roman"/>
                <w:snapToGrid w:val="0"/>
                <w:color w:val="000000"/>
                <w:sz w:val="18"/>
                <w:szCs w:val="18"/>
                <w:lang w:val="ru-RU" w:eastAsia="ru-RU"/>
              </w:rPr>
              <w:t>Антитіла по системі резус (</w:t>
            </w:r>
            <w:r w:rsidRPr="003849B6">
              <w:rPr>
                <w:rFonts w:ascii="Times New Roman" w:hAnsi="Times New Roman"/>
                <w:snapToGrid w:val="0"/>
                <w:color w:val="000000"/>
                <w:sz w:val="18"/>
                <w:szCs w:val="18"/>
                <w:lang w:val="en-US" w:eastAsia="ru-RU"/>
              </w:rPr>
              <w:t>Rh</w:t>
            </w:r>
            <w:r w:rsidRPr="003849B6">
              <w:rPr>
                <w:rFonts w:ascii="Times New Roman" w:hAnsi="Times New Roman"/>
                <w:snapToGrid w:val="0"/>
                <w:color w:val="000000"/>
                <w:sz w:val="18"/>
                <w:szCs w:val="18"/>
                <w:lang w:eastAsia="ru-RU"/>
              </w:rPr>
              <w:t>)</w:t>
            </w:r>
          </w:p>
        </w:tc>
        <w:tc>
          <w:tcPr>
            <w:tcW w:w="1134" w:type="dxa"/>
            <w:gridSpan w:val="2"/>
            <w:tcBorders>
              <w:right w:val="nil"/>
            </w:tcBorders>
          </w:tcPr>
          <w:p w14:paraId="118A811D" w14:textId="42537613" w:rsidR="007C2429" w:rsidRPr="00106DAA" w:rsidRDefault="0064262E" w:rsidP="00914205">
            <w:pPr>
              <w:widowControl w:val="0"/>
              <w:tabs>
                <w:tab w:val="left" w:pos="2721"/>
              </w:tabs>
              <w:spacing w:after="0" w:line="240" w:lineRule="auto"/>
              <w:jc w:val="center"/>
              <w:rPr>
                <w:rFonts w:ascii="Times New Roman" w:hAnsi="Times New Roman"/>
                <w:snapToGrid w:val="0"/>
                <w:color w:val="000000"/>
                <w:sz w:val="18"/>
                <w:szCs w:val="18"/>
                <w:lang w:eastAsia="ru-RU"/>
              </w:rPr>
            </w:pPr>
            <w:r>
              <w:rPr>
                <w:rFonts w:ascii="Times New Roman" w:hAnsi="Times New Roman"/>
                <w:snapToGrid w:val="0"/>
                <w:color w:val="000000"/>
                <w:sz w:val="18"/>
                <w:szCs w:val="18"/>
                <w:lang w:eastAsia="ru-RU"/>
              </w:rPr>
              <w:t>130</w:t>
            </w:r>
            <w:r w:rsidR="00106DAA">
              <w:rPr>
                <w:rFonts w:ascii="Times New Roman" w:hAnsi="Times New Roman"/>
                <w:snapToGrid w:val="0"/>
                <w:color w:val="000000"/>
                <w:sz w:val="18"/>
                <w:szCs w:val="18"/>
                <w:lang w:eastAsia="ru-RU"/>
              </w:rPr>
              <w:t>,00</w:t>
            </w:r>
          </w:p>
        </w:tc>
        <w:tc>
          <w:tcPr>
            <w:tcW w:w="993" w:type="dxa"/>
          </w:tcPr>
          <w:p w14:paraId="0987DD2D" w14:textId="77777777" w:rsidR="007C2429" w:rsidRPr="003849B6" w:rsidRDefault="007C2429" w:rsidP="00914205">
            <w:pPr>
              <w:widowControl w:val="0"/>
              <w:tabs>
                <w:tab w:val="left" w:pos="2721"/>
              </w:tabs>
              <w:spacing w:after="0" w:line="240" w:lineRule="auto"/>
              <w:jc w:val="center"/>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1 роб.дн.</w:t>
            </w:r>
          </w:p>
        </w:tc>
      </w:tr>
      <w:tr w:rsidR="007C2429" w:rsidRPr="003849B6" w14:paraId="04E36D5A"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right w:val="nil"/>
            </w:tcBorders>
          </w:tcPr>
          <w:p w14:paraId="01595C82" w14:textId="77777777" w:rsidR="007C2429" w:rsidRPr="003849B6" w:rsidRDefault="007C2429"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2004</w:t>
            </w:r>
          </w:p>
        </w:tc>
        <w:tc>
          <w:tcPr>
            <w:tcW w:w="7371" w:type="dxa"/>
            <w:gridSpan w:val="3"/>
            <w:tcBorders>
              <w:right w:val="nil"/>
            </w:tcBorders>
          </w:tcPr>
          <w:p w14:paraId="5C3EA09F" w14:textId="77777777" w:rsidR="007C2429" w:rsidRPr="003849B6" w:rsidRDefault="007C2429"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Антитіла по системі АВ0 (гемолізини)</w:t>
            </w:r>
          </w:p>
        </w:tc>
        <w:tc>
          <w:tcPr>
            <w:tcW w:w="1134" w:type="dxa"/>
            <w:gridSpan w:val="2"/>
            <w:tcBorders>
              <w:right w:val="nil"/>
            </w:tcBorders>
          </w:tcPr>
          <w:p w14:paraId="69A4D2D8" w14:textId="0183E877" w:rsidR="007C2429" w:rsidRPr="00106DAA" w:rsidRDefault="0064262E" w:rsidP="00914205">
            <w:pPr>
              <w:widowControl w:val="0"/>
              <w:tabs>
                <w:tab w:val="left" w:pos="2721"/>
              </w:tabs>
              <w:spacing w:after="0" w:line="240" w:lineRule="auto"/>
              <w:jc w:val="center"/>
              <w:rPr>
                <w:rFonts w:ascii="Times New Roman" w:hAnsi="Times New Roman"/>
                <w:snapToGrid w:val="0"/>
                <w:color w:val="000000"/>
                <w:sz w:val="18"/>
                <w:szCs w:val="18"/>
                <w:lang w:eastAsia="ru-RU"/>
              </w:rPr>
            </w:pPr>
            <w:r>
              <w:rPr>
                <w:rFonts w:ascii="Times New Roman" w:hAnsi="Times New Roman"/>
                <w:snapToGrid w:val="0"/>
                <w:color w:val="000000"/>
                <w:sz w:val="18"/>
                <w:szCs w:val="18"/>
                <w:lang w:eastAsia="ru-RU"/>
              </w:rPr>
              <w:t>130</w:t>
            </w:r>
            <w:r w:rsidR="00106DAA">
              <w:rPr>
                <w:rFonts w:ascii="Times New Roman" w:hAnsi="Times New Roman"/>
                <w:snapToGrid w:val="0"/>
                <w:color w:val="000000"/>
                <w:sz w:val="18"/>
                <w:szCs w:val="18"/>
                <w:lang w:eastAsia="ru-RU"/>
              </w:rPr>
              <w:t>,00</w:t>
            </w:r>
          </w:p>
        </w:tc>
        <w:tc>
          <w:tcPr>
            <w:tcW w:w="993" w:type="dxa"/>
          </w:tcPr>
          <w:p w14:paraId="7339A107" w14:textId="77777777" w:rsidR="007C2429" w:rsidRPr="003849B6" w:rsidRDefault="007C2429" w:rsidP="00914205">
            <w:pPr>
              <w:widowControl w:val="0"/>
              <w:tabs>
                <w:tab w:val="left" w:pos="2721"/>
              </w:tabs>
              <w:spacing w:after="0" w:line="240" w:lineRule="auto"/>
              <w:jc w:val="center"/>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1 роб.дн.</w:t>
            </w:r>
          </w:p>
        </w:tc>
      </w:tr>
      <w:tr w:rsidR="007C2429" w:rsidRPr="003849B6" w14:paraId="6C97B149"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right w:val="nil"/>
            </w:tcBorders>
          </w:tcPr>
          <w:p w14:paraId="23E6C713" w14:textId="77777777" w:rsidR="007C2429" w:rsidRPr="003849B6" w:rsidRDefault="007C2429"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2005</w:t>
            </w:r>
          </w:p>
        </w:tc>
        <w:tc>
          <w:tcPr>
            <w:tcW w:w="7371" w:type="dxa"/>
            <w:gridSpan w:val="3"/>
            <w:tcBorders>
              <w:right w:val="nil"/>
            </w:tcBorders>
          </w:tcPr>
          <w:p w14:paraId="676FF246" w14:textId="275D22ED" w:rsidR="007C2429" w:rsidRPr="003849B6" w:rsidRDefault="0064262E" w:rsidP="00914205">
            <w:pPr>
              <w:widowControl w:val="0"/>
              <w:tabs>
                <w:tab w:val="left" w:pos="2721"/>
              </w:tabs>
              <w:spacing w:after="0" w:line="240" w:lineRule="auto"/>
              <w:rPr>
                <w:rFonts w:ascii="Times New Roman" w:hAnsi="Times New Roman"/>
                <w:snapToGrid w:val="0"/>
                <w:color w:val="000000"/>
                <w:sz w:val="18"/>
                <w:szCs w:val="18"/>
                <w:lang w:val="ru-RU" w:eastAsia="ru-RU"/>
              </w:rPr>
            </w:pPr>
            <w:r>
              <w:rPr>
                <w:rFonts w:ascii="Times New Roman" w:hAnsi="Times New Roman"/>
                <w:snapToGrid w:val="0"/>
                <w:color w:val="000000"/>
                <w:sz w:val="18"/>
                <w:szCs w:val="18"/>
                <w:lang w:val="ru-RU" w:eastAsia="ru-RU"/>
              </w:rPr>
              <w:t>Загальний аналіз сечі</w:t>
            </w:r>
            <w:r w:rsidR="007C2429" w:rsidRPr="003849B6">
              <w:rPr>
                <w:rFonts w:ascii="Times New Roman" w:hAnsi="Times New Roman"/>
                <w:snapToGrid w:val="0"/>
                <w:color w:val="000000"/>
                <w:sz w:val="18"/>
                <w:szCs w:val="18"/>
                <w:lang w:val="ru-RU" w:eastAsia="ru-RU"/>
              </w:rPr>
              <w:t xml:space="preserve"> (ЗАС)</w:t>
            </w:r>
          </w:p>
        </w:tc>
        <w:tc>
          <w:tcPr>
            <w:tcW w:w="1134" w:type="dxa"/>
            <w:gridSpan w:val="2"/>
            <w:tcBorders>
              <w:right w:val="nil"/>
            </w:tcBorders>
          </w:tcPr>
          <w:p w14:paraId="4CAE677B" w14:textId="2FADDC2D" w:rsidR="007C2429" w:rsidRPr="003849B6" w:rsidRDefault="0064262E" w:rsidP="00F96CA8">
            <w:pPr>
              <w:widowControl w:val="0"/>
              <w:tabs>
                <w:tab w:val="left" w:pos="2721"/>
              </w:tabs>
              <w:spacing w:after="0" w:line="240" w:lineRule="auto"/>
              <w:jc w:val="center"/>
              <w:rPr>
                <w:rFonts w:ascii="Times New Roman" w:hAnsi="Times New Roman"/>
                <w:snapToGrid w:val="0"/>
                <w:color w:val="000000"/>
                <w:sz w:val="18"/>
                <w:szCs w:val="18"/>
                <w:lang w:eastAsia="ru-RU"/>
              </w:rPr>
            </w:pPr>
            <w:r>
              <w:rPr>
                <w:rFonts w:ascii="Times New Roman" w:hAnsi="Times New Roman"/>
                <w:snapToGrid w:val="0"/>
                <w:color w:val="000000"/>
                <w:sz w:val="18"/>
                <w:szCs w:val="18"/>
                <w:lang w:val="en-US" w:eastAsia="ru-RU"/>
              </w:rPr>
              <w:t>90</w:t>
            </w:r>
            <w:r w:rsidR="007C2429" w:rsidRPr="003849B6">
              <w:rPr>
                <w:rFonts w:ascii="Times New Roman" w:hAnsi="Times New Roman"/>
                <w:snapToGrid w:val="0"/>
                <w:color w:val="000000"/>
                <w:sz w:val="18"/>
                <w:szCs w:val="18"/>
                <w:lang w:eastAsia="ru-RU"/>
              </w:rPr>
              <w:t>,00</w:t>
            </w:r>
          </w:p>
        </w:tc>
        <w:tc>
          <w:tcPr>
            <w:tcW w:w="993" w:type="dxa"/>
          </w:tcPr>
          <w:p w14:paraId="59C4C3C8" w14:textId="77777777" w:rsidR="007C2429" w:rsidRPr="003849B6" w:rsidRDefault="007C2429" w:rsidP="00914205">
            <w:pPr>
              <w:widowControl w:val="0"/>
              <w:tabs>
                <w:tab w:val="left" w:pos="2721"/>
              </w:tabs>
              <w:spacing w:after="0" w:line="240" w:lineRule="auto"/>
              <w:jc w:val="center"/>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1 роб.дн.</w:t>
            </w:r>
          </w:p>
        </w:tc>
      </w:tr>
      <w:tr w:rsidR="007C2429" w:rsidRPr="003849B6" w14:paraId="29B2F255"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right w:val="nil"/>
            </w:tcBorders>
          </w:tcPr>
          <w:p w14:paraId="1279315D" w14:textId="77777777" w:rsidR="007C2429" w:rsidRPr="003849B6" w:rsidRDefault="007C2429"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2006</w:t>
            </w:r>
          </w:p>
        </w:tc>
        <w:tc>
          <w:tcPr>
            <w:tcW w:w="7371" w:type="dxa"/>
            <w:gridSpan w:val="3"/>
            <w:tcBorders>
              <w:right w:val="nil"/>
            </w:tcBorders>
          </w:tcPr>
          <w:p w14:paraId="4E67695E" w14:textId="77777777" w:rsidR="007C2429" w:rsidRPr="003849B6" w:rsidRDefault="007C2429" w:rsidP="00914205">
            <w:pPr>
              <w:widowControl w:val="0"/>
              <w:tabs>
                <w:tab w:val="left" w:pos="2721"/>
              </w:tabs>
              <w:spacing w:after="0" w:line="240" w:lineRule="auto"/>
              <w:rPr>
                <w:rFonts w:ascii="Times New Roman" w:hAnsi="Times New Roman"/>
                <w:snapToGrid w:val="0"/>
                <w:color w:val="000000"/>
                <w:sz w:val="18"/>
                <w:szCs w:val="18"/>
                <w:lang w:eastAsia="ru-RU"/>
              </w:rPr>
            </w:pPr>
            <w:r w:rsidRPr="003849B6">
              <w:rPr>
                <w:rFonts w:ascii="Times New Roman" w:hAnsi="Times New Roman"/>
                <w:snapToGrid w:val="0"/>
                <w:color w:val="000000"/>
                <w:sz w:val="18"/>
                <w:szCs w:val="18"/>
                <w:lang w:val="ru-RU" w:eastAsia="ru-RU"/>
              </w:rPr>
              <w:t>Аналіз</w:t>
            </w:r>
            <w:r w:rsidRPr="003849B6">
              <w:rPr>
                <w:rFonts w:ascii="Times New Roman" w:hAnsi="Times New Roman"/>
                <w:snapToGrid w:val="0"/>
                <w:color w:val="000000"/>
                <w:sz w:val="18"/>
                <w:szCs w:val="18"/>
                <w:lang w:eastAsia="ru-RU"/>
              </w:rPr>
              <w:t xml:space="preserve"> сечі</w:t>
            </w:r>
            <w:r w:rsidRPr="003849B6">
              <w:rPr>
                <w:rFonts w:ascii="Times New Roman" w:hAnsi="Times New Roman"/>
                <w:snapToGrid w:val="0"/>
                <w:color w:val="000000"/>
                <w:sz w:val="18"/>
                <w:szCs w:val="18"/>
                <w:lang w:val="ru-RU" w:eastAsia="ru-RU"/>
              </w:rPr>
              <w:t xml:space="preserve"> за Зимницьк</w:t>
            </w:r>
            <w:r w:rsidRPr="003849B6">
              <w:rPr>
                <w:rFonts w:ascii="Times New Roman" w:hAnsi="Times New Roman"/>
                <w:snapToGrid w:val="0"/>
                <w:color w:val="000000"/>
                <w:sz w:val="18"/>
                <w:szCs w:val="18"/>
                <w:lang w:eastAsia="ru-RU"/>
              </w:rPr>
              <w:t>им</w:t>
            </w:r>
          </w:p>
        </w:tc>
        <w:tc>
          <w:tcPr>
            <w:tcW w:w="1134" w:type="dxa"/>
            <w:gridSpan w:val="2"/>
            <w:tcBorders>
              <w:right w:val="nil"/>
            </w:tcBorders>
          </w:tcPr>
          <w:p w14:paraId="704217E8" w14:textId="43FE6D2B" w:rsidR="007C2429" w:rsidRPr="003849B6" w:rsidRDefault="0064262E" w:rsidP="00914205">
            <w:pPr>
              <w:widowControl w:val="0"/>
              <w:tabs>
                <w:tab w:val="left" w:pos="2721"/>
              </w:tabs>
              <w:spacing w:after="0" w:line="240" w:lineRule="auto"/>
              <w:jc w:val="center"/>
              <w:rPr>
                <w:rFonts w:ascii="Times New Roman" w:hAnsi="Times New Roman"/>
                <w:snapToGrid w:val="0"/>
                <w:color w:val="000000"/>
                <w:sz w:val="18"/>
                <w:szCs w:val="18"/>
                <w:lang w:val="ru-RU" w:eastAsia="ru-RU"/>
              </w:rPr>
            </w:pPr>
            <w:r>
              <w:rPr>
                <w:rFonts w:ascii="Times New Roman" w:hAnsi="Times New Roman"/>
                <w:snapToGrid w:val="0"/>
                <w:color w:val="000000"/>
                <w:sz w:val="18"/>
                <w:szCs w:val="18"/>
                <w:lang w:val="en-US" w:eastAsia="ru-RU"/>
              </w:rPr>
              <w:t>12</w:t>
            </w:r>
            <w:r w:rsidR="007C2429" w:rsidRPr="003849B6">
              <w:rPr>
                <w:rFonts w:ascii="Times New Roman" w:hAnsi="Times New Roman"/>
                <w:snapToGrid w:val="0"/>
                <w:color w:val="000000"/>
                <w:sz w:val="18"/>
                <w:szCs w:val="18"/>
                <w:lang w:val="en-US" w:eastAsia="ru-RU"/>
              </w:rPr>
              <w:t>0</w:t>
            </w:r>
            <w:r w:rsidR="007C2429" w:rsidRPr="003849B6">
              <w:rPr>
                <w:rFonts w:ascii="Times New Roman" w:hAnsi="Times New Roman"/>
                <w:snapToGrid w:val="0"/>
                <w:color w:val="000000"/>
                <w:sz w:val="18"/>
                <w:szCs w:val="18"/>
                <w:lang w:val="ru-RU" w:eastAsia="ru-RU"/>
              </w:rPr>
              <w:t>,00</w:t>
            </w:r>
          </w:p>
        </w:tc>
        <w:tc>
          <w:tcPr>
            <w:tcW w:w="993" w:type="dxa"/>
          </w:tcPr>
          <w:p w14:paraId="329C1A8A" w14:textId="77777777" w:rsidR="007C2429" w:rsidRPr="003849B6" w:rsidRDefault="007C2429" w:rsidP="00914205">
            <w:pPr>
              <w:widowControl w:val="0"/>
              <w:tabs>
                <w:tab w:val="left" w:pos="2721"/>
              </w:tabs>
              <w:spacing w:after="0" w:line="240" w:lineRule="auto"/>
              <w:jc w:val="center"/>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1 роб.дн.</w:t>
            </w:r>
          </w:p>
        </w:tc>
      </w:tr>
      <w:tr w:rsidR="007C2429" w:rsidRPr="003849B6" w14:paraId="2F1F9412"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right w:val="nil"/>
            </w:tcBorders>
          </w:tcPr>
          <w:p w14:paraId="51076452" w14:textId="77777777" w:rsidR="007C2429" w:rsidRPr="003849B6" w:rsidRDefault="007C2429"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2007</w:t>
            </w:r>
          </w:p>
        </w:tc>
        <w:tc>
          <w:tcPr>
            <w:tcW w:w="7371" w:type="dxa"/>
            <w:gridSpan w:val="3"/>
            <w:tcBorders>
              <w:right w:val="nil"/>
            </w:tcBorders>
          </w:tcPr>
          <w:p w14:paraId="23A07588" w14:textId="77777777" w:rsidR="007C2429" w:rsidRPr="003849B6" w:rsidRDefault="007C2429"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Аналіз</w:t>
            </w:r>
            <w:r w:rsidRPr="003849B6">
              <w:rPr>
                <w:rFonts w:ascii="Times New Roman" w:hAnsi="Times New Roman"/>
                <w:snapToGrid w:val="0"/>
                <w:color w:val="000000"/>
                <w:sz w:val="18"/>
                <w:szCs w:val="18"/>
                <w:lang w:eastAsia="ru-RU"/>
              </w:rPr>
              <w:t xml:space="preserve"> сечі</w:t>
            </w:r>
            <w:r w:rsidRPr="003849B6">
              <w:rPr>
                <w:rFonts w:ascii="Times New Roman" w:hAnsi="Times New Roman"/>
                <w:snapToGrid w:val="0"/>
                <w:color w:val="000000"/>
                <w:sz w:val="18"/>
                <w:szCs w:val="18"/>
                <w:lang w:val="ru-RU" w:eastAsia="ru-RU"/>
              </w:rPr>
              <w:t xml:space="preserve"> по Нечипоренко</w:t>
            </w:r>
          </w:p>
        </w:tc>
        <w:tc>
          <w:tcPr>
            <w:tcW w:w="1134" w:type="dxa"/>
            <w:gridSpan w:val="2"/>
            <w:tcBorders>
              <w:right w:val="nil"/>
            </w:tcBorders>
          </w:tcPr>
          <w:p w14:paraId="5DC9B0C8" w14:textId="59DE5BC8" w:rsidR="007C2429" w:rsidRPr="003849B6" w:rsidRDefault="0064262E" w:rsidP="00914205">
            <w:pPr>
              <w:widowControl w:val="0"/>
              <w:tabs>
                <w:tab w:val="left" w:pos="2721"/>
              </w:tabs>
              <w:spacing w:after="0" w:line="240" w:lineRule="auto"/>
              <w:jc w:val="center"/>
              <w:rPr>
                <w:rFonts w:ascii="Times New Roman" w:hAnsi="Times New Roman"/>
                <w:snapToGrid w:val="0"/>
                <w:color w:val="000000"/>
                <w:sz w:val="18"/>
                <w:szCs w:val="18"/>
                <w:lang w:val="ru-RU" w:eastAsia="ru-RU"/>
              </w:rPr>
            </w:pPr>
            <w:r>
              <w:rPr>
                <w:rFonts w:ascii="Times New Roman" w:hAnsi="Times New Roman"/>
                <w:snapToGrid w:val="0"/>
                <w:color w:val="000000"/>
                <w:sz w:val="18"/>
                <w:szCs w:val="18"/>
                <w:lang w:val="en-US" w:eastAsia="ru-RU"/>
              </w:rPr>
              <w:t>110</w:t>
            </w:r>
            <w:r w:rsidR="007C2429" w:rsidRPr="003849B6">
              <w:rPr>
                <w:rFonts w:ascii="Times New Roman" w:hAnsi="Times New Roman"/>
                <w:snapToGrid w:val="0"/>
                <w:color w:val="000000"/>
                <w:sz w:val="18"/>
                <w:szCs w:val="18"/>
                <w:lang w:val="ru-RU" w:eastAsia="ru-RU"/>
              </w:rPr>
              <w:t>,00</w:t>
            </w:r>
          </w:p>
        </w:tc>
        <w:tc>
          <w:tcPr>
            <w:tcW w:w="993" w:type="dxa"/>
          </w:tcPr>
          <w:p w14:paraId="1D8FC259" w14:textId="77777777" w:rsidR="007C2429" w:rsidRPr="003849B6" w:rsidRDefault="007C2429" w:rsidP="00914205">
            <w:pPr>
              <w:widowControl w:val="0"/>
              <w:tabs>
                <w:tab w:val="left" w:pos="2721"/>
              </w:tabs>
              <w:spacing w:after="0" w:line="240" w:lineRule="auto"/>
              <w:jc w:val="center"/>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1 роб.дн.</w:t>
            </w:r>
          </w:p>
        </w:tc>
      </w:tr>
      <w:tr w:rsidR="007C2429" w:rsidRPr="003849B6" w14:paraId="26B89636"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right w:val="nil"/>
            </w:tcBorders>
          </w:tcPr>
          <w:p w14:paraId="698031CE" w14:textId="77777777" w:rsidR="007C2429" w:rsidRPr="003849B6" w:rsidRDefault="007C2429"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2008</w:t>
            </w:r>
          </w:p>
        </w:tc>
        <w:tc>
          <w:tcPr>
            <w:tcW w:w="7371" w:type="dxa"/>
            <w:gridSpan w:val="3"/>
            <w:tcBorders>
              <w:right w:val="nil"/>
            </w:tcBorders>
          </w:tcPr>
          <w:p w14:paraId="76039FAC" w14:textId="77777777" w:rsidR="007C2429" w:rsidRPr="003849B6" w:rsidRDefault="007C2429"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Аналіз сечі на білок (добова порція)</w:t>
            </w:r>
          </w:p>
        </w:tc>
        <w:tc>
          <w:tcPr>
            <w:tcW w:w="1134" w:type="dxa"/>
            <w:gridSpan w:val="2"/>
            <w:tcBorders>
              <w:right w:val="nil"/>
            </w:tcBorders>
          </w:tcPr>
          <w:p w14:paraId="041182A6" w14:textId="2599305F" w:rsidR="007C2429" w:rsidRPr="003849B6" w:rsidRDefault="0064262E" w:rsidP="00914205">
            <w:pPr>
              <w:widowControl w:val="0"/>
              <w:tabs>
                <w:tab w:val="left" w:pos="2721"/>
              </w:tabs>
              <w:spacing w:after="0" w:line="240" w:lineRule="auto"/>
              <w:jc w:val="center"/>
              <w:rPr>
                <w:rFonts w:ascii="Times New Roman" w:hAnsi="Times New Roman"/>
                <w:snapToGrid w:val="0"/>
                <w:color w:val="000000"/>
                <w:sz w:val="18"/>
                <w:szCs w:val="18"/>
                <w:lang w:eastAsia="ru-RU"/>
              </w:rPr>
            </w:pPr>
            <w:r>
              <w:rPr>
                <w:rFonts w:ascii="Times New Roman" w:hAnsi="Times New Roman"/>
                <w:snapToGrid w:val="0"/>
                <w:color w:val="000000"/>
                <w:sz w:val="18"/>
                <w:szCs w:val="18"/>
                <w:lang w:val="en-US" w:eastAsia="ru-RU"/>
              </w:rPr>
              <w:t>65</w:t>
            </w:r>
            <w:r w:rsidR="007C2429" w:rsidRPr="003849B6">
              <w:rPr>
                <w:rFonts w:ascii="Times New Roman" w:hAnsi="Times New Roman"/>
                <w:snapToGrid w:val="0"/>
                <w:color w:val="000000"/>
                <w:sz w:val="18"/>
                <w:szCs w:val="18"/>
                <w:lang w:eastAsia="ru-RU"/>
              </w:rPr>
              <w:t>,00</w:t>
            </w:r>
          </w:p>
        </w:tc>
        <w:tc>
          <w:tcPr>
            <w:tcW w:w="993" w:type="dxa"/>
          </w:tcPr>
          <w:p w14:paraId="2ECDC2D8" w14:textId="77777777" w:rsidR="007C2429" w:rsidRPr="003849B6" w:rsidRDefault="007C2429" w:rsidP="00914205">
            <w:pPr>
              <w:widowControl w:val="0"/>
              <w:tabs>
                <w:tab w:val="left" w:pos="2721"/>
              </w:tabs>
              <w:spacing w:after="0" w:line="240" w:lineRule="auto"/>
              <w:jc w:val="center"/>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1 роб.дн.</w:t>
            </w:r>
          </w:p>
        </w:tc>
      </w:tr>
      <w:tr w:rsidR="007C2429" w:rsidRPr="003849B6" w14:paraId="0C310A3B"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right w:val="nil"/>
            </w:tcBorders>
          </w:tcPr>
          <w:p w14:paraId="126762DF" w14:textId="77777777" w:rsidR="007C2429" w:rsidRPr="003849B6" w:rsidRDefault="007C2429"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2009</w:t>
            </w:r>
          </w:p>
        </w:tc>
        <w:tc>
          <w:tcPr>
            <w:tcW w:w="7371" w:type="dxa"/>
            <w:gridSpan w:val="3"/>
            <w:tcBorders>
              <w:right w:val="nil"/>
            </w:tcBorders>
          </w:tcPr>
          <w:p w14:paraId="2348C2E8" w14:textId="77777777" w:rsidR="007C2429" w:rsidRPr="003849B6" w:rsidRDefault="007C2429"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Аналіз сечі на кетони</w:t>
            </w:r>
          </w:p>
        </w:tc>
        <w:tc>
          <w:tcPr>
            <w:tcW w:w="1134" w:type="dxa"/>
            <w:gridSpan w:val="2"/>
            <w:tcBorders>
              <w:right w:val="nil"/>
            </w:tcBorders>
          </w:tcPr>
          <w:p w14:paraId="3969F31B" w14:textId="654E0EFD" w:rsidR="007C2429" w:rsidRPr="003849B6" w:rsidRDefault="0064262E" w:rsidP="00914205">
            <w:pPr>
              <w:widowControl w:val="0"/>
              <w:tabs>
                <w:tab w:val="left" w:pos="2721"/>
              </w:tabs>
              <w:spacing w:after="0" w:line="240" w:lineRule="auto"/>
              <w:jc w:val="center"/>
              <w:rPr>
                <w:rFonts w:ascii="Times New Roman" w:hAnsi="Times New Roman"/>
                <w:snapToGrid w:val="0"/>
                <w:color w:val="000000"/>
                <w:sz w:val="18"/>
                <w:szCs w:val="18"/>
                <w:lang w:eastAsia="ru-RU"/>
              </w:rPr>
            </w:pPr>
            <w:r>
              <w:rPr>
                <w:rFonts w:ascii="Times New Roman" w:hAnsi="Times New Roman"/>
                <w:snapToGrid w:val="0"/>
                <w:color w:val="000000"/>
                <w:sz w:val="18"/>
                <w:szCs w:val="18"/>
                <w:lang w:val="en-US" w:eastAsia="ru-RU"/>
              </w:rPr>
              <w:t>6</w:t>
            </w:r>
            <w:r w:rsidR="00F96CA8">
              <w:rPr>
                <w:rFonts w:ascii="Times New Roman" w:hAnsi="Times New Roman"/>
                <w:snapToGrid w:val="0"/>
                <w:color w:val="000000"/>
                <w:sz w:val="18"/>
                <w:szCs w:val="18"/>
                <w:lang w:val="en-US" w:eastAsia="ru-RU"/>
              </w:rPr>
              <w:t>5</w:t>
            </w:r>
            <w:r w:rsidR="007C2429" w:rsidRPr="003849B6">
              <w:rPr>
                <w:rFonts w:ascii="Times New Roman" w:hAnsi="Times New Roman"/>
                <w:snapToGrid w:val="0"/>
                <w:color w:val="000000"/>
                <w:sz w:val="18"/>
                <w:szCs w:val="18"/>
                <w:lang w:eastAsia="ru-RU"/>
              </w:rPr>
              <w:t>,00</w:t>
            </w:r>
          </w:p>
        </w:tc>
        <w:tc>
          <w:tcPr>
            <w:tcW w:w="993" w:type="dxa"/>
          </w:tcPr>
          <w:p w14:paraId="30A02ED2" w14:textId="77777777" w:rsidR="007C2429" w:rsidRPr="003849B6" w:rsidRDefault="007C2429" w:rsidP="00914205">
            <w:pPr>
              <w:widowControl w:val="0"/>
              <w:tabs>
                <w:tab w:val="left" w:pos="2721"/>
              </w:tabs>
              <w:spacing w:after="0" w:line="240" w:lineRule="auto"/>
              <w:jc w:val="center"/>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1 роб.дн.</w:t>
            </w:r>
          </w:p>
        </w:tc>
      </w:tr>
      <w:tr w:rsidR="007C2429" w:rsidRPr="003849B6" w14:paraId="7B560902"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right w:val="nil"/>
            </w:tcBorders>
          </w:tcPr>
          <w:p w14:paraId="5062280A" w14:textId="77777777" w:rsidR="007C2429" w:rsidRPr="003849B6" w:rsidRDefault="007C2429"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2010</w:t>
            </w:r>
          </w:p>
        </w:tc>
        <w:tc>
          <w:tcPr>
            <w:tcW w:w="7371" w:type="dxa"/>
            <w:gridSpan w:val="3"/>
            <w:tcBorders>
              <w:right w:val="nil"/>
            </w:tcBorders>
          </w:tcPr>
          <w:p w14:paraId="60A6E0B9" w14:textId="77777777" w:rsidR="007C2429" w:rsidRPr="003849B6" w:rsidRDefault="007C2429"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Аналіз сечі на цукор (добова порція)</w:t>
            </w:r>
          </w:p>
        </w:tc>
        <w:tc>
          <w:tcPr>
            <w:tcW w:w="1134" w:type="dxa"/>
            <w:gridSpan w:val="2"/>
            <w:tcBorders>
              <w:right w:val="nil"/>
            </w:tcBorders>
          </w:tcPr>
          <w:p w14:paraId="7D07F1EB" w14:textId="24CC19A0" w:rsidR="007C2429" w:rsidRPr="003849B6" w:rsidRDefault="0064262E" w:rsidP="00914205">
            <w:pPr>
              <w:widowControl w:val="0"/>
              <w:tabs>
                <w:tab w:val="left" w:pos="2721"/>
              </w:tabs>
              <w:spacing w:after="0" w:line="240" w:lineRule="auto"/>
              <w:jc w:val="center"/>
              <w:rPr>
                <w:rFonts w:ascii="Times New Roman" w:hAnsi="Times New Roman"/>
                <w:snapToGrid w:val="0"/>
                <w:color w:val="000000"/>
                <w:sz w:val="18"/>
                <w:szCs w:val="18"/>
                <w:lang w:eastAsia="ru-RU"/>
              </w:rPr>
            </w:pPr>
            <w:r>
              <w:rPr>
                <w:rFonts w:ascii="Times New Roman" w:hAnsi="Times New Roman"/>
                <w:snapToGrid w:val="0"/>
                <w:color w:val="000000"/>
                <w:sz w:val="18"/>
                <w:szCs w:val="18"/>
                <w:lang w:val="en-US" w:eastAsia="ru-RU"/>
              </w:rPr>
              <w:t>6</w:t>
            </w:r>
            <w:r w:rsidR="00F96CA8">
              <w:rPr>
                <w:rFonts w:ascii="Times New Roman" w:hAnsi="Times New Roman"/>
                <w:snapToGrid w:val="0"/>
                <w:color w:val="000000"/>
                <w:sz w:val="18"/>
                <w:szCs w:val="18"/>
                <w:lang w:val="en-US" w:eastAsia="ru-RU"/>
              </w:rPr>
              <w:t>5</w:t>
            </w:r>
            <w:r w:rsidR="007C2429" w:rsidRPr="003849B6">
              <w:rPr>
                <w:rFonts w:ascii="Times New Roman" w:hAnsi="Times New Roman"/>
                <w:snapToGrid w:val="0"/>
                <w:color w:val="000000"/>
                <w:sz w:val="18"/>
                <w:szCs w:val="18"/>
                <w:lang w:eastAsia="ru-RU"/>
              </w:rPr>
              <w:t>,00</w:t>
            </w:r>
          </w:p>
        </w:tc>
        <w:tc>
          <w:tcPr>
            <w:tcW w:w="993" w:type="dxa"/>
          </w:tcPr>
          <w:p w14:paraId="34D8C6F9" w14:textId="77777777" w:rsidR="007C2429" w:rsidRPr="003849B6" w:rsidRDefault="007C2429" w:rsidP="00914205">
            <w:pPr>
              <w:widowControl w:val="0"/>
              <w:tabs>
                <w:tab w:val="left" w:pos="2721"/>
              </w:tabs>
              <w:spacing w:after="0" w:line="240" w:lineRule="auto"/>
              <w:jc w:val="center"/>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1 роб.дн.</w:t>
            </w:r>
          </w:p>
        </w:tc>
      </w:tr>
      <w:tr w:rsidR="007C2429" w:rsidRPr="003849B6" w14:paraId="6AB152AB"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right w:val="nil"/>
            </w:tcBorders>
          </w:tcPr>
          <w:p w14:paraId="2EA487AA" w14:textId="77777777" w:rsidR="007C2429" w:rsidRPr="003849B6" w:rsidRDefault="007C2429" w:rsidP="00FC18F3">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1013</w:t>
            </w:r>
          </w:p>
        </w:tc>
        <w:tc>
          <w:tcPr>
            <w:tcW w:w="7371" w:type="dxa"/>
            <w:gridSpan w:val="3"/>
            <w:tcBorders>
              <w:right w:val="nil"/>
            </w:tcBorders>
          </w:tcPr>
          <w:p w14:paraId="78F55AFF" w14:textId="77777777" w:rsidR="007C2429" w:rsidRPr="003849B6" w:rsidRDefault="007C2429" w:rsidP="00FC18F3">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Діастаза сечі</w:t>
            </w:r>
          </w:p>
        </w:tc>
        <w:tc>
          <w:tcPr>
            <w:tcW w:w="1134" w:type="dxa"/>
            <w:gridSpan w:val="2"/>
            <w:tcBorders>
              <w:right w:val="nil"/>
            </w:tcBorders>
          </w:tcPr>
          <w:p w14:paraId="77B0EB75" w14:textId="5C81BB85" w:rsidR="007C2429" w:rsidRPr="003849B6" w:rsidRDefault="0064262E" w:rsidP="00FC18F3">
            <w:pPr>
              <w:widowControl w:val="0"/>
              <w:tabs>
                <w:tab w:val="left" w:pos="2721"/>
              </w:tabs>
              <w:spacing w:after="0" w:line="240" w:lineRule="auto"/>
              <w:jc w:val="center"/>
              <w:rPr>
                <w:rFonts w:ascii="Times New Roman" w:hAnsi="Times New Roman"/>
                <w:snapToGrid w:val="0"/>
                <w:color w:val="000000"/>
                <w:sz w:val="18"/>
                <w:szCs w:val="18"/>
                <w:lang w:val="ru-RU" w:eastAsia="ru-RU"/>
              </w:rPr>
            </w:pPr>
            <w:r>
              <w:rPr>
                <w:rFonts w:ascii="Times New Roman" w:hAnsi="Times New Roman"/>
                <w:snapToGrid w:val="0"/>
                <w:color w:val="000000"/>
                <w:sz w:val="18"/>
                <w:szCs w:val="18"/>
                <w:lang w:val="en-US" w:eastAsia="ru-RU"/>
              </w:rPr>
              <w:t>60</w:t>
            </w:r>
            <w:r w:rsidR="007C2429" w:rsidRPr="003849B6">
              <w:rPr>
                <w:rFonts w:ascii="Times New Roman" w:hAnsi="Times New Roman"/>
                <w:snapToGrid w:val="0"/>
                <w:color w:val="000000"/>
                <w:sz w:val="18"/>
                <w:szCs w:val="18"/>
                <w:lang w:val="ru-RU" w:eastAsia="ru-RU"/>
              </w:rPr>
              <w:t>,00</w:t>
            </w:r>
          </w:p>
        </w:tc>
        <w:tc>
          <w:tcPr>
            <w:tcW w:w="993" w:type="dxa"/>
          </w:tcPr>
          <w:p w14:paraId="5945ED66" w14:textId="77777777" w:rsidR="007C2429" w:rsidRPr="003849B6" w:rsidRDefault="007C2429" w:rsidP="00FC18F3">
            <w:pPr>
              <w:widowControl w:val="0"/>
              <w:tabs>
                <w:tab w:val="left" w:pos="2721"/>
              </w:tabs>
              <w:spacing w:after="0" w:line="240" w:lineRule="auto"/>
              <w:jc w:val="center"/>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1 роб.дн.</w:t>
            </w:r>
          </w:p>
        </w:tc>
      </w:tr>
      <w:tr w:rsidR="007C2429" w:rsidRPr="003849B6" w14:paraId="1F820792"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right w:val="nil"/>
            </w:tcBorders>
          </w:tcPr>
          <w:p w14:paraId="2FBD6A8D" w14:textId="77777777" w:rsidR="007C2429" w:rsidRPr="003849B6" w:rsidRDefault="007C2429"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2011</w:t>
            </w:r>
          </w:p>
        </w:tc>
        <w:tc>
          <w:tcPr>
            <w:tcW w:w="7371" w:type="dxa"/>
            <w:gridSpan w:val="3"/>
            <w:tcBorders>
              <w:right w:val="nil"/>
            </w:tcBorders>
          </w:tcPr>
          <w:p w14:paraId="10AD6370" w14:textId="77777777" w:rsidR="007C2429" w:rsidRPr="007A45D7" w:rsidRDefault="007A45D7" w:rsidP="00914205">
            <w:pPr>
              <w:widowControl w:val="0"/>
              <w:tabs>
                <w:tab w:val="left" w:pos="2721"/>
              </w:tabs>
              <w:spacing w:after="0" w:line="240" w:lineRule="auto"/>
              <w:rPr>
                <w:rFonts w:ascii="Times New Roman" w:hAnsi="Times New Roman"/>
                <w:snapToGrid w:val="0"/>
                <w:color w:val="000000"/>
                <w:sz w:val="18"/>
                <w:szCs w:val="18"/>
                <w:lang w:eastAsia="ru-RU"/>
              </w:rPr>
            </w:pPr>
            <w:r>
              <w:rPr>
                <w:rFonts w:ascii="Times New Roman" w:hAnsi="Times New Roman"/>
                <w:snapToGrid w:val="0"/>
                <w:color w:val="000000"/>
                <w:sz w:val="18"/>
                <w:szCs w:val="18"/>
                <w:lang w:val="ru-RU" w:eastAsia="ru-RU"/>
              </w:rPr>
              <w:t>САС (альбумін / креатинін сечі)</w:t>
            </w:r>
          </w:p>
        </w:tc>
        <w:tc>
          <w:tcPr>
            <w:tcW w:w="1134" w:type="dxa"/>
            <w:gridSpan w:val="2"/>
            <w:tcBorders>
              <w:right w:val="nil"/>
            </w:tcBorders>
          </w:tcPr>
          <w:p w14:paraId="66CC8CB6" w14:textId="438A74B3" w:rsidR="007C2429" w:rsidRPr="003849B6" w:rsidRDefault="0064262E" w:rsidP="00914205">
            <w:pPr>
              <w:widowControl w:val="0"/>
              <w:tabs>
                <w:tab w:val="left" w:pos="2721"/>
              </w:tabs>
              <w:spacing w:after="0" w:line="240" w:lineRule="auto"/>
              <w:jc w:val="center"/>
              <w:rPr>
                <w:rFonts w:ascii="Times New Roman" w:hAnsi="Times New Roman"/>
                <w:snapToGrid w:val="0"/>
                <w:color w:val="000000"/>
                <w:sz w:val="18"/>
                <w:szCs w:val="18"/>
                <w:lang w:eastAsia="ru-RU"/>
              </w:rPr>
            </w:pPr>
            <w:r>
              <w:rPr>
                <w:rFonts w:ascii="Times New Roman" w:hAnsi="Times New Roman"/>
                <w:snapToGrid w:val="0"/>
                <w:color w:val="000000"/>
                <w:sz w:val="18"/>
                <w:szCs w:val="18"/>
                <w:lang w:val="en-US" w:eastAsia="ru-RU"/>
              </w:rPr>
              <w:t>11</w:t>
            </w:r>
            <w:r w:rsidR="00F96CA8">
              <w:rPr>
                <w:rFonts w:ascii="Times New Roman" w:hAnsi="Times New Roman"/>
                <w:snapToGrid w:val="0"/>
                <w:color w:val="000000"/>
                <w:sz w:val="18"/>
                <w:szCs w:val="18"/>
                <w:lang w:val="en-US" w:eastAsia="ru-RU"/>
              </w:rPr>
              <w:t>0</w:t>
            </w:r>
            <w:r w:rsidR="007C2429" w:rsidRPr="003849B6">
              <w:rPr>
                <w:rFonts w:ascii="Times New Roman" w:hAnsi="Times New Roman"/>
                <w:snapToGrid w:val="0"/>
                <w:color w:val="000000"/>
                <w:sz w:val="18"/>
                <w:szCs w:val="18"/>
                <w:lang w:eastAsia="ru-RU"/>
              </w:rPr>
              <w:t>,00</w:t>
            </w:r>
          </w:p>
        </w:tc>
        <w:tc>
          <w:tcPr>
            <w:tcW w:w="993" w:type="dxa"/>
          </w:tcPr>
          <w:p w14:paraId="503F17D4" w14:textId="77777777" w:rsidR="007C2429" w:rsidRPr="003849B6" w:rsidRDefault="007C2429" w:rsidP="00914205">
            <w:pPr>
              <w:widowControl w:val="0"/>
              <w:tabs>
                <w:tab w:val="left" w:pos="2721"/>
              </w:tabs>
              <w:spacing w:after="0" w:line="240" w:lineRule="auto"/>
              <w:jc w:val="center"/>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1 роб.дн.</w:t>
            </w:r>
          </w:p>
        </w:tc>
      </w:tr>
      <w:tr w:rsidR="007C2429" w:rsidRPr="003849B6" w14:paraId="2B20ECA2"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right w:val="nil"/>
            </w:tcBorders>
          </w:tcPr>
          <w:p w14:paraId="5A692090" w14:textId="77777777" w:rsidR="007C2429" w:rsidRPr="003849B6" w:rsidRDefault="007C2429"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2012</w:t>
            </w:r>
          </w:p>
        </w:tc>
        <w:tc>
          <w:tcPr>
            <w:tcW w:w="7371" w:type="dxa"/>
            <w:gridSpan w:val="3"/>
            <w:tcBorders>
              <w:right w:val="nil"/>
            </w:tcBorders>
          </w:tcPr>
          <w:p w14:paraId="0E131AD1" w14:textId="77777777" w:rsidR="007C2429" w:rsidRPr="003849B6" w:rsidRDefault="007C2429" w:rsidP="00914205">
            <w:pPr>
              <w:widowControl w:val="0"/>
              <w:tabs>
                <w:tab w:val="left" w:pos="2721"/>
              </w:tabs>
              <w:spacing w:after="0" w:line="240" w:lineRule="auto"/>
              <w:rPr>
                <w:rFonts w:ascii="Times New Roman" w:hAnsi="Times New Roman"/>
                <w:sz w:val="18"/>
                <w:szCs w:val="18"/>
                <w:lang w:eastAsia="uk-UA"/>
              </w:rPr>
            </w:pPr>
            <w:r w:rsidRPr="003849B6">
              <w:rPr>
                <w:rFonts w:ascii="Times New Roman" w:hAnsi="Times New Roman"/>
                <w:sz w:val="18"/>
                <w:szCs w:val="18"/>
                <w:lang w:eastAsia="uk-UA"/>
              </w:rPr>
              <w:t>Проба Реберга (швидкість клубочкової фільтрації)</w:t>
            </w:r>
          </w:p>
        </w:tc>
        <w:tc>
          <w:tcPr>
            <w:tcW w:w="1134" w:type="dxa"/>
            <w:gridSpan w:val="2"/>
            <w:tcBorders>
              <w:right w:val="nil"/>
            </w:tcBorders>
          </w:tcPr>
          <w:p w14:paraId="0DF889FD" w14:textId="292D92AA" w:rsidR="007C2429" w:rsidRPr="003849B6" w:rsidRDefault="0064262E" w:rsidP="00914205">
            <w:pPr>
              <w:widowControl w:val="0"/>
              <w:tabs>
                <w:tab w:val="left" w:pos="2721"/>
              </w:tabs>
              <w:spacing w:after="0" w:line="240" w:lineRule="auto"/>
              <w:jc w:val="center"/>
              <w:rPr>
                <w:rFonts w:ascii="Times New Roman" w:hAnsi="Times New Roman"/>
                <w:snapToGrid w:val="0"/>
                <w:color w:val="000000"/>
                <w:sz w:val="18"/>
                <w:szCs w:val="18"/>
                <w:lang w:eastAsia="ru-RU"/>
              </w:rPr>
            </w:pPr>
            <w:r>
              <w:rPr>
                <w:rFonts w:ascii="Times New Roman" w:hAnsi="Times New Roman"/>
                <w:snapToGrid w:val="0"/>
                <w:color w:val="000000"/>
                <w:sz w:val="18"/>
                <w:szCs w:val="18"/>
                <w:lang w:val="en-US" w:eastAsia="ru-RU"/>
              </w:rPr>
              <w:t>168</w:t>
            </w:r>
            <w:r w:rsidR="007C2429" w:rsidRPr="003849B6">
              <w:rPr>
                <w:rFonts w:ascii="Times New Roman" w:hAnsi="Times New Roman"/>
                <w:snapToGrid w:val="0"/>
                <w:color w:val="000000"/>
                <w:sz w:val="18"/>
                <w:szCs w:val="18"/>
                <w:lang w:eastAsia="ru-RU"/>
              </w:rPr>
              <w:t>,00</w:t>
            </w:r>
          </w:p>
        </w:tc>
        <w:tc>
          <w:tcPr>
            <w:tcW w:w="993" w:type="dxa"/>
          </w:tcPr>
          <w:p w14:paraId="12D25C05" w14:textId="77777777" w:rsidR="007C2429" w:rsidRPr="003849B6" w:rsidRDefault="007C2429" w:rsidP="00914205">
            <w:pPr>
              <w:widowControl w:val="0"/>
              <w:tabs>
                <w:tab w:val="left" w:pos="2721"/>
              </w:tabs>
              <w:spacing w:after="0" w:line="240" w:lineRule="auto"/>
              <w:jc w:val="center"/>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1 роб.дн.</w:t>
            </w:r>
          </w:p>
        </w:tc>
      </w:tr>
      <w:tr w:rsidR="007C2429" w:rsidRPr="003849B6" w14:paraId="15DA46CA"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right w:val="nil"/>
            </w:tcBorders>
          </w:tcPr>
          <w:p w14:paraId="2922BAE6" w14:textId="77777777" w:rsidR="007C2429" w:rsidRPr="003849B6" w:rsidRDefault="007C2429"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2013</w:t>
            </w:r>
          </w:p>
        </w:tc>
        <w:tc>
          <w:tcPr>
            <w:tcW w:w="7371" w:type="dxa"/>
            <w:gridSpan w:val="3"/>
            <w:tcBorders>
              <w:right w:val="nil"/>
            </w:tcBorders>
          </w:tcPr>
          <w:p w14:paraId="3468DE4D" w14:textId="1EF6E568" w:rsidR="007C2429" w:rsidRPr="003849B6" w:rsidRDefault="0064262E" w:rsidP="00914205">
            <w:pPr>
              <w:widowControl w:val="0"/>
              <w:tabs>
                <w:tab w:val="left" w:pos="2721"/>
              </w:tabs>
              <w:spacing w:after="0" w:line="240" w:lineRule="auto"/>
              <w:rPr>
                <w:rFonts w:ascii="Times New Roman" w:hAnsi="Times New Roman"/>
                <w:snapToGrid w:val="0"/>
                <w:color w:val="000000"/>
                <w:sz w:val="18"/>
                <w:szCs w:val="18"/>
                <w:lang w:val="ru-RU" w:eastAsia="ru-RU"/>
              </w:rPr>
            </w:pPr>
            <w:r>
              <w:rPr>
                <w:rFonts w:ascii="Times New Roman" w:hAnsi="Times New Roman"/>
                <w:snapToGrid w:val="0"/>
                <w:color w:val="000000"/>
                <w:sz w:val="18"/>
                <w:szCs w:val="18"/>
                <w:lang w:val="ru-RU" w:eastAsia="ru-RU"/>
              </w:rPr>
              <w:t>Копрограма (загальний аналіз кала</w:t>
            </w:r>
            <w:r w:rsidR="007C2429" w:rsidRPr="003849B6">
              <w:rPr>
                <w:rFonts w:ascii="Times New Roman" w:hAnsi="Times New Roman"/>
                <w:snapToGrid w:val="0"/>
                <w:color w:val="000000"/>
                <w:sz w:val="18"/>
                <w:szCs w:val="18"/>
                <w:lang w:val="ru-RU" w:eastAsia="ru-RU"/>
              </w:rPr>
              <w:t xml:space="preserve">) </w:t>
            </w:r>
          </w:p>
        </w:tc>
        <w:tc>
          <w:tcPr>
            <w:tcW w:w="1134" w:type="dxa"/>
            <w:gridSpan w:val="2"/>
            <w:tcBorders>
              <w:right w:val="nil"/>
            </w:tcBorders>
          </w:tcPr>
          <w:p w14:paraId="3624F429" w14:textId="19AAE150" w:rsidR="007C2429" w:rsidRPr="003849B6" w:rsidRDefault="0064262E" w:rsidP="00914205">
            <w:pPr>
              <w:widowControl w:val="0"/>
              <w:tabs>
                <w:tab w:val="left" w:pos="2721"/>
              </w:tabs>
              <w:spacing w:after="0" w:line="240" w:lineRule="auto"/>
              <w:jc w:val="center"/>
              <w:rPr>
                <w:rFonts w:ascii="Times New Roman" w:hAnsi="Times New Roman"/>
                <w:snapToGrid w:val="0"/>
                <w:color w:val="000000"/>
                <w:sz w:val="18"/>
                <w:szCs w:val="18"/>
                <w:lang w:eastAsia="ru-RU"/>
              </w:rPr>
            </w:pPr>
            <w:r>
              <w:rPr>
                <w:rFonts w:ascii="Times New Roman" w:hAnsi="Times New Roman"/>
                <w:snapToGrid w:val="0"/>
                <w:color w:val="000000"/>
                <w:sz w:val="18"/>
                <w:szCs w:val="18"/>
                <w:lang w:val="en-US" w:eastAsia="ru-RU"/>
              </w:rPr>
              <w:t>11</w:t>
            </w:r>
            <w:r w:rsidR="007C2429" w:rsidRPr="003849B6">
              <w:rPr>
                <w:rFonts w:ascii="Times New Roman" w:hAnsi="Times New Roman"/>
                <w:snapToGrid w:val="0"/>
                <w:color w:val="000000"/>
                <w:sz w:val="18"/>
                <w:szCs w:val="18"/>
                <w:lang w:val="en-US" w:eastAsia="ru-RU"/>
              </w:rPr>
              <w:t>0</w:t>
            </w:r>
            <w:r w:rsidR="007C2429" w:rsidRPr="003849B6">
              <w:rPr>
                <w:rFonts w:ascii="Times New Roman" w:hAnsi="Times New Roman"/>
                <w:snapToGrid w:val="0"/>
                <w:color w:val="000000"/>
                <w:sz w:val="18"/>
                <w:szCs w:val="18"/>
                <w:lang w:eastAsia="ru-RU"/>
              </w:rPr>
              <w:t>,00</w:t>
            </w:r>
          </w:p>
        </w:tc>
        <w:tc>
          <w:tcPr>
            <w:tcW w:w="993" w:type="dxa"/>
          </w:tcPr>
          <w:p w14:paraId="42B7879C" w14:textId="77777777" w:rsidR="007C2429" w:rsidRPr="003849B6" w:rsidRDefault="007C2429" w:rsidP="00914205">
            <w:pPr>
              <w:widowControl w:val="0"/>
              <w:tabs>
                <w:tab w:val="left" w:pos="2721"/>
              </w:tabs>
              <w:spacing w:after="0" w:line="240" w:lineRule="auto"/>
              <w:jc w:val="center"/>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1 роб.дн.</w:t>
            </w:r>
          </w:p>
        </w:tc>
      </w:tr>
      <w:tr w:rsidR="007C2429" w:rsidRPr="003849B6" w14:paraId="10DBC8A0"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right w:val="nil"/>
            </w:tcBorders>
          </w:tcPr>
          <w:p w14:paraId="71DA620F" w14:textId="77777777" w:rsidR="007C2429" w:rsidRPr="003849B6" w:rsidRDefault="007C2429"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2014</w:t>
            </w:r>
          </w:p>
        </w:tc>
        <w:tc>
          <w:tcPr>
            <w:tcW w:w="7371" w:type="dxa"/>
            <w:gridSpan w:val="3"/>
            <w:tcBorders>
              <w:right w:val="nil"/>
            </w:tcBorders>
          </w:tcPr>
          <w:p w14:paraId="61F0DFDE" w14:textId="77777777" w:rsidR="007C2429" w:rsidRPr="003849B6" w:rsidRDefault="007C2429"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Аналіз кала на яйця гельм</w:t>
            </w:r>
            <w:r w:rsidRPr="003849B6">
              <w:rPr>
                <w:rFonts w:ascii="Times New Roman" w:hAnsi="Times New Roman"/>
                <w:snapToGrid w:val="0"/>
                <w:color w:val="000000"/>
                <w:sz w:val="18"/>
                <w:szCs w:val="18"/>
                <w:lang w:eastAsia="ru-RU"/>
              </w:rPr>
              <w:t>і</w:t>
            </w:r>
            <w:r w:rsidRPr="003849B6">
              <w:rPr>
                <w:rFonts w:ascii="Times New Roman" w:hAnsi="Times New Roman"/>
                <w:snapToGrid w:val="0"/>
                <w:color w:val="000000"/>
                <w:sz w:val="18"/>
                <w:szCs w:val="18"/>
                <w:lang w:val="ru-RU" w:eastAsia="ru-RU"/>
              </w:rPr>
              <w:t>нтів та цисти найпростіших</w:t>
            </w:r>
          </w:p>
        </w:tc>
        <w:tc>
          <w:tcPr>
            <w:tcW w:w="1134" w:type="dxa"/>
            <w:gridSpan w:val="2"/>
            <w:tcBorders>
              <w:right w:val="nil"/>
            </w:tcBorders>
          </w:tcPr>
          <w:p w14:paraId="70C942C1" w14:textId="4FAB9453" w:rsidR="007C2429" w:rsidRPr="003849B6" w:rsidRDefault="0064262E" w:rsidP="00914205">
            <w:pPr>
              <w:widowControl w:val="0"/>
              <w:tabs>
                <w:tab w:val="left" w:pos="2721"/>
              </w:tabs>
              <w:spacing w:after="0" w:line="240" w:lineRule="auto"/>
              <w:jc w:val="center"/>
              <w:rPr>
                <w:rFonts w:ascii="Times New Roman" w:hAnsi="Times New Roman"/>
                <w:snapToGrid w:val="0"/>
                <w:color w:val="000000"/>
                <w:sz w:val="18"/>
                <w:szCs w:val="18"/>
                <w:lang w:eastAsia="ru-RU"/>
              </w:rPr>
            </w:pPr>
            <w:r>
              <w:rPr>
                <w:rFonts w:ascii="Times New Roman" w:hAnsi="Times New Roman"/>
                <w:snapToGrid w:val="0"/>
                <w:color w:val="000000"/>
                <w:sz w:val="18"/>
                <w:szCs w:val="18"/>
                <w:lang w:val="en-US" w:eastAsia="ru-RU"/>
              </w:rPr>
              <w:t>6</w:t>
            </w:r>
            <w:r w:rsidR="00F96CA8">
              <w:rPr>
                <w:rFonts w:ascii="Times New Roman" w:hAnsi="Times New Roman"/>
                <w:snapToGrid w:val="0"/>
                <w:color w:val="000000"/>
                <w:sz w:val="18"/>
                <w:szCs w:val="18"/>
                <w:lang w:val="en-US" w:eastAsia="ru-RU"/>
              </w:rPr>
              <w:t>0</w:t>
            </w:r>
            <w:r w:rsidR="007C2429" w:rsidRPr="003849B6">
              <w:rPr>
                <w:rFonts w:ascii="Times New Roman" w:hAnsi="Times New Roman"/>
                <w:snapToGrid w:val="0"/>
                <w:color w:val="000000"/>
                <w:sz w:val="18"/>
                <w:szCs w:val="18"/>
                <w:lang w:eastAsia="ru-RU"/>
              </w:rPr>
              <w:t>,00</w:t>
            </w:r>
          </w:p>
        </w:tc>
        <w:tc>
          <w:tcPr>
            <w:tcW w:w="993" w:type="dxa"/>
          </w:tcPr>
          <w:p w14:paraId="7412D0A9" w14:textId="77777777" w:rsidR="007C2429" w:rsidRPr="003849B6" w:rsidRDefault="007C2429" w:rsidP="00914205">
            <w:pPr>
              <w:widowControl w:val="0"/>
              <w:tabs>
                <w:tab w:val="left" w:pos="2721"/>
              </w:tabs>
              <w:spacing w:after="0" w:line="240" w:lineRule="auto"/>
              <w:jc w:val="center"/>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1 роб.дн.</w:t>
            </w:r>
          </w:p>
        </w:tc>
      </w:tr>
      <w:tr w:rsidR="007C2429" w:rsidRPr="003849B6" w14:paraId="35E2C6B4"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right w:val="nil"/>
            </w:tcBorders>
          </w:tcPr>
          <w:p w14:paraId="5AAC64E3" w14:textId="77777777" w:rsidR="007C2429" w:rsidRPr="003849B6" w:rsidRDefault="007C2429"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2015</w:t>
            </w:r>
          </w:p>
        </w:tc>
        <w:tc>
          <w:tcPr>
            <w:tcW w:w="7371" w:type="dxa"/>
            <w:gridSpan w:val="3"/>
            <w:tcBorders>
              <w:right w:val="nil"/>
            </w:tcBorders>
          </w:tcPr>
          <w:p w14:paraId="22A72C3D" w14:textId="77777777" w:rsidR="007C2429" w:rsidRPr="003849B6" w:rsidRDefault="007C2429"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Зішкріб на яйця гостриків (ентеробіоз)</w:t>
            </w:r>
          </w:p>
        </w:tc>
        <w:tc>
          <w:tcPr>
            <w:tcW w:w="1134" w:type="dxa"/>
            <w:gridSpan w:val="2"/>
            <w:tcBorders>
              <w:right w:val="nil"/>
            </w:tcBorders>
          </w:tcPr>
          <w:p w14:paraId="0258D67D" w14:textId="5D2D58AC" w:rsidR="007C2429" w:rsidRPr="003849B6" w:rsidRDefault="0064262E" w:rsidP="00914205">
            <w:pPr>
              <w:widowControl w:val="0"/>
              <w:tabs>
                <w:tab w:val="left" w:pos="2721"/>
              </w:tabs>
              <w:spacing w:after="0" w:line="240" w:lineRule="auto"/>
              <w:jc w:val="center"/>
              <w:rPr>
                <w:rFonts w:ascii="Times New Roman" w:hAnsi="Times New Roman"/>
                <w:snapToGrid w:val="0"/>
                <w:color w:val="000000"/>
                <w:sz w:val="18"/>
                <w:szCs w:val="18"/>
                <w:lang w:eastAsia="ru-RU"/>
              </w:rPr>
            </w:pPr>
            <w:r>
              <w:rPr>
                <w:rFonts w:ascii="Times New Roman" w:hAnsi="Times New Roman"/>
                <w:snapToGrid w:val="0"/>
                <w:color w:val="000000"/>
                <w:sz w:val="18"/>
                <w:szCs w:val="18"/>
                <w:lang w:val="en-US" w:eastAsia="ru-RU"/>
              </w:rPr>
              <w:t>60</w:t>
            </w:r>
            <w:r w:rsidR="007C2429" w:rsidRPr="003849B6">
              <w:rPr>
                <w:rFonts w:ascii="Times New Roman" w:hAnsi="Times New Roman"/>
                <w:snapToGrid w:val="0"/>
                <w:color w:val="000000"/>
                <w:sz w:val="18"/>
                <w:szCs w:val="18"/>
                <w:lang w:eastAsia="ru-RU"/>
              </w:rPr>
              <w:t>,00</w:t>
            </w:r>
          </w:p>
        </w:tc>
        <w:tc>
          <w:tcPr>
            <w:tcW w:w="993" w:type="dxa"/>
          </w:tcPr>
          <w:p w14:paraId="252920F9" w14:textId="77777777" w:rsidR="007C2429" w:rsidRPr="003849B6" w:rsidRDefault="007C2429" w:rsidP="00914205">
            <w:pPr>
              <w:widowControl w:val="0"/>
              <w:tabs>
                <w:tab w:val="left" w:pos="2721"/>
              </w:tabs>
              <w:spacing w:after="0" w:line="240" w:lineRule="auto"/>
              <w:jc w:val="center"/>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1 роб.дн.</w:t>
            </w:r>
          </w:p>
        </w:tc>
      </w:tr>
      <w:tr w:rsidR="007C2429" w:rsidRPr="003849B6" w14:paraId="783EC849"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right w:val="nil"/>
            </w:tcBorders>
          </w:tcPr>
          <w:p w14:paraId="57EDB47E" w14:textId="77777777" w:rsidR="007C2429" w:rsidRPr="003849B6" w:rsidRDefault="007C2429"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2016</w:t>
            </w:r>
          </w:p>
        </w:tc>
        <w:tc>
          <w:tcPr>
            <w:tcW w:w="7371" w:type="dxa"/>
            <w:gridSpan w:val="3"/>
            <w:tcBorders>
              <w:right w:val="nil"/>
            </w:tcBorders>
          </w:tcPr>
          <w:p w14:paraId="55321C17" w14:textId="77777777" w:rsidR="007C2429" w:rsidRPr="003849B6" w:rsidRDefault="007C2429"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Кал на приховану кров</w:t>
            </w:r>
          </w:p>
        </w:tc>
        <w:tc>
          <w:tcPr>
            <w:tcW w:w="1134" w:type="dxa"/>
            <w:gridSpan w:val="2"/>
            <w:tcBorders>
              <w:right w:val="nil"/>
            </w:tcBorders>
          </w:tcPr>
          <w:p w14:paraId="7E6C81C8" w14:textId="0172F74C" w:rsidR="007C2429" w:rsidRPr="003849B6" w:rsidRDefault="0064262E" w:rsidP="00914205">
            <w:pPr>
              <w:widowControl w:val="0"/>
              <w:tabs>
                <w:tab w:val="left" w:pos="2721"/>
              </w:tabs>
              <w:spacing w:after="0" w:line="240" w:lineRule="auto"/>
              <w:jc w:val="center"/>
              <w:rPr>
                <w:rFonts w:ascii="Times New Roman" w:hAnsi="Times New Roman"/>
                <w:snapToGrid w:val="0"/>
                <w:color w:val="000000"/>
                <w:sz w:val="18"/>
                <w:szCs w:val="18"/>
                <w:lang w:val="ru-RU" w:eastAsia="ru-RU"/>
              </w:rPr>
            </w:pPr>
            <w:r>
              <w:rPr>
                <w:rFonts w:ascii="Times New Roman" w:hAnsi="Times New Roman"/>
                <w:snapToGrid w:val="0"/>
                <w:color w:val="000000"/>
                <w:sz w:val="18"/>
                <w:szCs w:val="18"/>
                <w:lang w:val="en-US" w:eastAsia="ru-RU"/>
              </w:rPr>
              <w:t>75</w:t>
            </w:r>
            <w:r w:rsidR="007C2429" w:rsidRPr="003849B6">
              <w:rPr>
                <w:rFonts w:ascii="Times New Roman" w:hAnsi="Times New Roman"/>
                <w:snapToGrid w:val="0"/>
                <w:color w:val="000000"/>
                <w:sz w:val="18"/>
                <w:szCs w:val="18"/>
                <w:lang w:val="ru-RU" w:eastAsia="ru-RU"/>
              </w:rPr>
              <w:t>,00</w:t>
            </w:r>
          </w:p>
        </w:tc>
        <w:tc>
          <w:tcPr>
            <w:tcW w:w="993" w:type="dxa"/>
          </w:tcPr>
          <w:p w14:paraId="23BBD749" w14:textId="77777777" w:rsidR="007C2429" w:rsidRPr="003849B6" w:rsidRDefault="007C2429" w:rsidP="00914205">
            <w:pPr>
              <w:widowControl w:val="0"/>
              <w:tabs>
                <w:tab w:val="left" w:pos="2721"/>
              </w:tabs>
              <w:spacing w:after="0" w:line="240" w:lineRule="auto"/>
              <w:jc w:val="center"/>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1 роб.дн.</w:t>
            </w:r>
          </w:p>
        </w:tc>
      </w:tr>
      <w:tr w:rsidR="00106DAA" w:rsidRPr="003849B6" w14:paraId="6C2ED39F"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right w:val="nil"/>
            </w:tcBorders>
          </w:tcPr>
          <w:p w14:paraId="1B967E46" w14:textId="77777777" w:rsidR="00106DAA" w:rsidRPr="0064262E" w:rsidRDefault="00106DAA"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64262E">
              <w:rPr>
                <w:rFonts w:ascii="Times New Roman" w:hAnsi="Times New Roman"/>
                <w:snapToGrid w:val="0"/>
                <w:color w:val="000000"/>
                <w:sz w:val="18"/>
                <w:szCs w:val="18"/>
                <w:lang w:val="ru-RU" w:eastAsia="ru-RU"/>
              </w:rPr>
              <w:t>2018</w:t>
            </w:r>
          </w:p>
        </w:tc>
        <w:tc>
          <w:tcPr>
            <w:tcW w:w="7371" w:type="dxa"/>
            <w:gridSpan w:val="3"/>
            <w:tcBorders>
              <w:right w:val="nil"/>
            </w:tcBorders>
          </w:tcPr>
          <w:p w14:paraId="777710AD" w14:textId="77777777" w:rsidR="00106DAA" w:rsidRPr="0064262E" w:rsidRDefault="00106DAA"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64262E">
              <w:rPr>
                <w:rFonts w:ascii="Times New Roman" w:hAnsi="Times New Roman"/>
                <w:snapToGrid w:val="0"/>
                <w:color w:val="000000"/>
                <w:sz w:val="18"/>
                <w:szCs w:val="18"/>
                <w:lang w:val="ru-RU" w:eastAsia="ru-RU"/>
              </w:rPr>
              <w:t>Загальний аналіз мокротиння</w:t>
            </w:r>
          </w:p>
        </w:tc>
        <w:tc>
          <w:tcPr>
            <w:tcW w:w="1134" w:type="dxa"/>
            <w:gridSpan w:val="2"/>
            <w:tcBorders>
              <w:right w:val="nil"/>
            </w:tcBorders>
          </w:tcPr>
          <w:p w14:paraId="2DC7C777" w14:textId="44B6CFDF" w:rsidR="00106DAA" w:rsidRPr="0064262E" w:rsidRDefault="0085549C" w:rsidP="00914205">
            <w:pPr>
              <w:widowControl w:val="0"/>
              <w:tabs>
                <w:tab w:val="left" w:pos="2721"/>
              </w:tabs>
              <w:spacing w:after="0" w:line="240" w:lineRule="auto"/>
              <w:jc w:val="center"/>
              <w:rPr>
                <w:rFonts w:ascii="Times New Roman" w:hAnsi="Times New Roman"/>
                <w:snapToGrid w:val="0"/>
                <w:color w:val="000000"/>
                <w:sz w:val="18"/>
                <w:szCs w:val="18"/>
                <w:lang w:eastAsia="ru-RU"/>
              </w:rPr>
            </w:pPr>
            <w:r>
              <w:rPr>
                <w:rFonts w:ascii="Times New Roman" w:hAnsi="Times New Roman"/>
                <w:snapToGrid w:val="0"/>
                <w:color w:val="000000"/>
                <w:sz w:val="18"/>
                <w:szCs w:val="18"/>
                <w:lang w:eastAsia="ru-RU"/>
              </w:rPr>
              <w:t>160</w:t>
            </w:r>
            <w:r w:rsidR="00106DAA" w:rsidRPr="0064262E">
              <w:rPr>
                <w:rFonts w:ascii="Times New Roman" w:hAnsi="Times New Roman"/>
                <w:snapToGrid w:val="0"/>
                <w:color w:val="000000"/>
                <w:sz w:val="18"/>
                <w:szCs w:val="18"/>
                <w:lang w:eastAsia="ru-RU"/>
              </w:rPr>
              <w:t>,00</w:t>
            </w:r>
          </w:p>
        </w:tc>
        <w:tc>
          <w:tcPr>
            <w:tcW w:w="993" w:type="dxa"/>
          </w:tcPr>
          <w:p w14:paraId="643BFB91" w14:textId="77777777" w:rsidR="00106DAA" w:rsidRPr="0064262E" w:rsidRDefault="00106DAA" w:rsidP="00914205">
            <w:pPr>
              <w:widowControl w:val="0"/>
              <w:tabs>
                <w:tab w:val="left" w:pos="2721"/>
              </w:tabs>
              <w:spacing w:after="0" w:line="240" w:lineRule="auto"/>
              <w:jc w:val="center"/>
              <w:rPr>
                <w:rFonts w:ascii="Times New Roman" w:hAnsi="Times New Roman"/>
                <w:snapToGrid w:val="0"/>
                <w:color w:val="000000"/>
                <w:sz w:val="18"/>
                <w:szCs w:val="18"/>
                <w:lang w:val="ru-RU" w:eastAsia="ru-RU"/>
              </w:rPr>
            </w:pPr>
            <w:r w:rsidRPr="0064262E">
              <w:rPr>
                <w:rFonts w:ascii="Times New Roman" w:hAnsi="Times New Roman"/>
                <w:snapToGrid w:val="0"/>
                <w:color w:val="000000"/>
                <w:sz w:val="18"/>
                <w:szCs w:val="18"/>
                <w:lang w:val="ru-RU" w:eastAsia="ru-RU"/>
              </w:rPr>
              <w:t>1 роб.дн.</w:t>
            </w:r>
          </w:p>
        </w:tc>
      </w:tr>
      <w:tr w:rsidR="00106DAA" w:rsidRPr="003849B6" w14:paraId="1522674C"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right w:val="nil"/>
            </w:tcBorders>
          </w:tcPr>
          <w:p w14:paraId="5B7974D2" w14:textId="77777777" w:rsidR="00106DAA" w:rsidRPr="0064262E" w:rsidRDefault="00106DAA"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64262E">
              <w:rPr>
                <w:rFonts w:ascii="Times New Roman" w:hAnsi="Times New Roman"/>
                <w:snapToGrid w:val="0"/>
                <w:color w:val="000000"/>
                <w:sz w:val="18"/>
                <w:szCs w:val="18"/>
                <w:lang w:val="ru-RU" w:eastAsia="ru-RU"/>
              </w:rPr>
              <w:t>2019</w:t>
            </w:r>
          </w:p>
        </w:tc>
        <w:tc>
          <w:tcPr>
            <w:tcW w:w="7371" w:type="dxa"/>
            <w:gridSpan w:val="3"/>
            <w:tcBorders>
              <w:right w:val="nil"/>
            </w:tcBorders>
          </w:tcPr>
          <w:p w14:paraId="5D837215" w14:textId="77777777" w:rsidR="00106DAA" w:rsidRPr="0064262E" w:rsidRDefault="00106DAA"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64262E">
              <w:rPr>
                <w:rFonts w:ascii="Times New Roman" w:hAnsi="Times New Roman"/>
                <w:snapToGrid w:val="0"/>
                <w:color w:val="000000"/>
                <w:sz w:val="18"/>
                <w:szCs w:val="18"/>
                <w:lang w:val="ru-RU" w:eastAsia="ru-RU"/>
              </w:rPr>
              <w:t>Загальний аналіз ліквору</w:t>
            </w:r>
          </w:p>
        </w:tc>
        <w:tc>
          <w:tcPr>
            <w:tcW w:w="1134" w:type="dxa"/>
            <w:gridSpan w:val="2"/>
            <w:tcBorders>
              <w:right w:val="nil"/>
            </w:tcBorders>
          </w:tcPr>
          <w:p w14:paraId="16BC68A6" w14:textId="36893FAF" w:rsidR="00106DAA" w:rsidRPr="0064262E" w:rsidRDefault="0085549C" w:rsidP="00914205">
            <w:pPr>
              <w:widowControl w:val="0"/>
              <w:tabs>
                <w:tab w:val="left" w:pos="2721"/>
              </w:tabs>
              <w:spacing w:after="0" w:line="240" w:lineRule="auto"/>
              <w:jc w:val="center"/>
              <w:rPr>
                <w:rFonts w:ascii="Times New Roman" w:hAnsi="Times New Roman"/>
                <w:snapToGrid w:val="0"/>
                <w:color w:val="000000"/>
                <w:sz w:val="18"/>
                <w:szCs w:val="18"/>
                <w:lang w:eastAsia="ru-RU"/>
              </w:rPr>
            </w:pPr>
            <w:r>
              <w:rPr>
                <w:rFonts w:ascii="Times New Roman" w:hAnsi="Times New Roman"/>
                <w:snapToGrid w:val="0"/>
                <w:color w:val="000000"/>
                <w:sz w:val="18"/>
                <w:szCs w:val="18"/>
                <w:lang w:eastAsia="ru-RU"/>
              </w:rPr>
              <w:t>16</w:t>
            </w:r>
            <w:r w:rsidR="00106DAA" w:rsidRPr="0064262E">
              <w:rPr>
                <w:rFonts w:ascii="Times New Roman" w:hAnsi="Times New Roman"/>
                <w:snapToGrid w:val="0"/>
                <w:color w:val="000000"/>
                <w:sz w:val="18"/>
                <w:szCs w:val="18"/>
                <w:lang w:eastAsia="ru-RU"/>
              </w:rPr>
              <w:t>0,00</w:t>
            </w:r>
          </w:p>
        </w:tc>
        <w:tc>
          <w:tcPr>
            <w:tcW w:w="993" w:type="dxa"/>
          </w:tcPr>
          <w:p w14:paraId="550753B0" w14:textId="77777777" w:rsidR="00106DAA" w:rsidRPr="0064262E" w:rsidRDefault="00106DAA" w:rsidP="00914205">
            <w:pPr>
              <w:widowControl w:val="0"/>
              <w:tabs>
                <w:tab w:val="left" w:pos="2721"/>
              </w:tabs>
              <w:spacing w:after="0" w:line="240" w:lineRule="auto"/>
              <w:jc w:val="center"/>
              <w:rPr>
                <w:rFonts w:ascii="Times New Roman" w:hAnsi="Times New Roman"/>
                <w:snapToGrid w:val="0"/>
                <w:color w:val="000000"/>
                <w:sz w:val="18"/>
                <w:szCs w:val="18"/>
                <w:lang w:val="ru-RU" w:eastAsia="ru-RU"/>
              </w:rPr>
            </w:pPr>
            <w:r w:rsidRPr="0064262E">
              <w:rPr>
                <w:rFonts w:ascii="Times New Roman" w:hAnsi="Times New Roman"/>
                <w:snapToGrid w:val="0"/>
                <w:color w:val="000000"/>
                <w:sz w:val="18"/>
                <w:szCs w:val="18"/>
                <w:lang w:val="ru-RU" w:eastAsia="ru-RU"/>
              </w:rPr>
              <w:t>1 роб.дн.</w:t>
            </w:r>
          </w:p>
        </w:tc>
      </w:tr>
      <w:tr w:rsidR="00882C8B" w:rsidRPr="003849B6" w14:paraId="16446E19"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right w:val="nil"/>
            </w:tcBorders>
          </w:tcPr>
          <w:p w14:paraId="63E198B6" w14:textId="77777777" w:rsidR="00882C8B" w:rsidRPr="003849B6" w:rsidRDefault="00882C8B" w:rsidP="00882C8B">
            <w:pPr>
              <w:tabs>
                <w:tab w:val="left" w:pos="2721"/>
              </w:tabs>
              <w:spacing w:after="0" w:line="240" w:lineRule="auto"/>
              <w:rPr>
                <w:rFonts w:ascii="Times New Roman" w:hAnsi="Times New Roman"/>
                <w:sz w:val="18"/>
                <w:szCs w:val="18"/>
                <w:lang w:val="ru-RU"/>
              </w:rPr>
            </w:pPr>
            <w:r w:rsidRPr="003849B6">
              <w:rPr>
                <w:rFonts w:ascii="Times New Roman" w:hAnsi="Times New Roman"/>
                <w:sz w:val="18"/>
                <w:szCs w:val="18"/>
                <w:lang w:val="ru-RU"/>
              </w:rPr>
              <w:t>9041</w:t>
            </w:r>
          </w:p>
        </w:tc>
        <w:tc>
          <w:tcPr>
            <w:tcW w:w="7371" w:type="dxa"/>
            <w:gridSpan w:val="3"/>
            <w:tcBorders>
              <w:right w:val="nil"/>
            </w:tcBorders>
          </w:tcPr>
          <w:p w14:paraId="60AC709B" w14:textId="77777777" w:rsidR="00882C8B" w:rsidRPr="003849B6" w:rsidRDefault="00882C8B" w:rsidP="00882C8B">
            <w:pPr>
              <w:tabs>
                <w:tab w:val="left" w:pos="2721"/>
              </w:tabs>
              <w:spacing w:after="0" w:line="240" w:lineRule="auto"/>
              <w:rPr>
                <w:sz w:val="18"/>
                <w:szCs w:val="18"/>
              </w:rPr>
            </w:pPr>
            <w:r w:rsidRPr="003849B6">
              <w:rPr>
                <w:rFonts w:ascii="Times New Roman" w:hAnsi="Times New Roman"/>
                <w:b/>
                <w:sz w:val="18"/>
                <w:szCs w:val="18"/>
              </w:rPr>
              <w:t>Пакет №41 «Передопераційний»:</w:t>
            </w:r>
            <w:r w:rsidRPr="003849B6">
              <w:rPr>
                <w:rFonts w:ascii="Times New Roman" w:hAnsi="Times New Roman"/>
                <w:sz w:val="18"/>
                <w:szCs w:val="18"/>
              </w:rPr>
              <w:t xml:space="preserve">  (</w:t>
            </w:r>
            <w:r w:rsidRPr="003849B6">
              <w:rPr>
                <w:rFonts w:ascii="Times New Roman" w:hAnsi="Times New Roman"/>
                <w:color w:val="000000"/>
                <w:sz w:val="18"/>
                <w:szCs w:val="18"/>
              </w:rPr>
              <w:t>Розгорнутий аналіз крові (загальний аналіз крові, ШОЕ,  лейкоцитарна формула), Аналіз сечі загальний, Глюкоза крові, Гепатит В HbsAg (поверхневий антиген), Гепатит В (антитіла IgG до HbcАg), Гепатит С (сумарні антитіла IgM+IgG до HCV), Мікрореакція преципітації с кардіоліпіновим антигеном (RPR), ВІЛ 1/2 (anti-HIV 1/2) - сумарні антитіла+антиген, Коагулограма (</w:t>
            </w:r>
            <w:r w:rsidRPr="003849B6">
              <w:rPr>
                <w:rFonts w:ascii="Times New Roman" w:hAnsi="Times New Roman"/>
                <w:snapToGrid w:val="0"/>
                <w:color w:val="000000"/>
                <w:sz w:val="18"/>
                <w:szCs w:val="18"/>
                <w:lang w:val="ru-RU" w:eastAsia="ru-RU"/>
              </w:rPr>
              <w:t xml:space="preserve">протромбіновий час, протромбіновий індекс, тромбіновий час, АЧТЧ, фібриноген, етаноловий тест, протамінсульфатний тест, бета-нафтоловий тест, </w:t>
            </w:r>
            <w:r w:rsidRPr="003849B6">
              <w:rPr>
                <w:rFonts w:ascii="Times New Roman" w:hAnsi="Times New Roman"/>
                <w:snapToGrid w:val="0"/>
                <w:color w:val="000000"/>
                <w:sz w:val="18"/>
                <w:szCs w:val="18"/>
                <w:lang w:val="en-US" w:eastAsia="ru-RU"/>
              </w:rPr>
              <w:t>INR</w:t>
            </w:r>
            <w:r w:rsidRPr="003849B6">
              <w:rPr>
                <w:rFonts w:ascii="Times New Roman" w:hAnsi="Times New Roman"/>
                <w:color w:val="000000"/>
                <w:sz w:val="18"/>
                <w:szCs w:val="18"/>
              </w:rPr>
              <w:t>)</w:t>
            </w:r>
          </w:p>
        </w:tc>
        <w:tc>
          <w:tcPr>
            <w:tcW w:w="1134" w:type="dxa"/>
            <w:gridSpan w:val="2"/>
            <w:tcBorders>
              <w:right w:val="nil"/>
            </w:tcBorders>
          </w:tcPr>
          <w:p w14:paraId="5268D920" w14:textId="6AD378C6" w:rsidR="00882C8B" w:rsidRPr="001820EC" w:rsidRDefault="0085549C" w:rsidP="00882981">
            <w:pPr>
              <w:tabs>
                <w:tab w:val="left" w:pos="2721"/>
              </w:tabs>
              <w:spacing w:after="0" w:line="240" w:lineRule="auto"/>
              <w:jc w:val="center"/>
              <w:rPr>
                <w:rFonts w:ascii="Times New Roman" w:hAnsi="Times New Roman"/>
                <w:sz w:val="18"/>
                <w:szCs w:val="18"/>
              </w:rPr>
            </w:pPr>
            <w:r>
              <w:rPr>
                <w:rFonts w:ascii="Times New Roman" w:hAnsi="Times New Roman"/>
                <w:sz w:val="18"/>
                <w:szCs w:val="18"/>
              </w:rPr>
              <w:t>980</w:t>
            </w:r>
            <w:r w:rsidR="00882981" w:rsidRPr="00BA4268">
              <w:rPr>
                <w:rFonts w:ascii="Times New Roman" w:hAnsi="Times New Roman"/>
                <w:sz w:val="18"/>
                <w:szCs w:val="18"/>
              </w:rPr>
              <w:t>,00</w:t>
            </w:r>
          </w:p>
        </w:tc>
        <w:tc>
          <w:tcPr>
            <w:tcW w:w="993" w:type="dxa"/>
          </w:tcPr>
          <w:p w14:paraId="1B5E9345" w14:textId="77777777" w:rsidR="00882C8B" w:rsidRPr="003849B6" w:rsidRDefault="00882C8B" w:rsidP="00882C8B">
            <w:pPr>
              <w:tabs>
                <w:tab w:val="left" w:pos="2721"/>
              </w:tabs>
              <w:spacing w:after="0" w:line="240" w:lineRule="auto"/>
              <w:jc w:val="center"/>
              <w:rPr>
                <w:sz w:val="18"/>
                <w:szCs w:val="18"/>
              </w:rPr>
            </w:pPr>
            <w:r w:rsidRPr="003849B6">
              <w:rPr>
                <w:rFonts w:ascii="Times New Roman" w:hAnsi="Times New Roman"/>
                <w:color w:val="000000"/>
                <w:sz w:val="18"/>
                <w:szCs w:val="18"/>
              </w:rPr>
              <w:t>2 роб.дн.</w:t>
            </w:r>
          </w:p>
        </w:tc>
      </w:tr>
      <w:tr w:rsidR="00C710F7" w:rsidRPr="003849B6" w14:paraId="76734B09"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10173" w:type="dxa"/>
            <w:gridSpan w:val="7"/>
            <w:shd w:val="clear" w:color="auto" w:fill="B8CCE4"/>
          </w:tcPr>
          <w:p w14:paraId="5A40791E" w14:textId="77777777" w:rsidR="00C710F7" w:rsidRPr="003849B6" w:rsidRDefault="00C710F7" w:rsidP="00914205">
            <w:pPr>
              <w:widowControl w:val="0"/>
              <w:tabs>
                <w:tab w:val="left" w:pos="2721"/>
              </w:tabs>
              <w:spacing w:after="0" w:line="240" w:lineRule="auto"/>
              <w:jc w:val="center"/>
              <w:rPr>
                <w:rFonts w:ascii="Times New Roman" w:hAnsi="Times New Roman"/>
                <w:b/>
                <w:snapToGrid w:val="0"/>
                <w:color w:val="000000"/>
                <w:sz w:val="18"/>
                <w:szCs w:val="18"/>
                <w:lang w:eastAsia="ru-RU"/>
              </w:rPr>
            </w:pPr>
            <w:r w:rsidRPr="003849B6">
              <w:rPr>
                <w:rFonts w:ascii="Times New Roman" w:hAnsi="Times New Roman"/>
                <w:b/>
                <w:snapToGrid w:val="0"/>
                <w:color w:val="000000"/>
                <w:sz w:val="18"/>
                <w:szCs w:val="18"/>
                <w:lang w:eastAsia="ru-RU"/>
              </w:rPr>
              <w:t>СИСТЕМА ГЕМОСТАЗУ</w:t>
            </w:r>
          </w:p>
        </w:tc>
      </w:tr>
      <w:tr w:rsidR="007C2429" w:rsidRPr="003849B6" w14:paraId="5EDEF0C0"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right w:val="nil"/>
            </w:tcBorders>
          </w:tcPr>
          <w:p w14:paraId="4012A1FD" w14:textId="77777777" w:rsidR="007C2429" w:rsidRPr="003849B6" w:rsidRDefault="007C2429"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en-US" w:eastAsia="ru-RU"/>
              </w:rPr>
              <w:t>21</w:t>
            </w:r>
            <w:r w:rsidRPr="003849B6">
              <w:rPr>
                <w:rFonts w:ascii="Times New Roman" w:hAnsi="Times New Roman"/>
                <w:snapToGrid w:val="0"/>
                <w:color w:val="000000"/>
                <w:sz w:val="18"/>
                <w:szCs w:val="18"/>
                <w:lang w:val="ru-RU" w:eastAsia="ru-RU"/>
              </w:rPr>
              <w:t>01</w:t>
            </w:r>
          </w:p>
        </w:tc>
        <w:tc>
          <w:tcPr>
            <w:tcW w:w="7371" w:type="dxa"/>
            <w:gridSpan w:val="3"/>
            <w:tcBorders>
              <w:right w:val="nil"/>
            </w:tcBorders>
          </w:tcPr>
          <w:p w14:paraId="25DD3B5B" w14:textId="77777777" w:rsidR="007C2429" w:rsidRPr="003849B6" w:rsidRDefault="007C2429"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en-US" w:eastAsia="ru-RU"/>
              </w:rPr>
              <w:t>D-</w:t>
            </w:r>
            <w:r w:rsidRPr="003849B6">
              <w:rPr>
                <w:rFonts w:ascii="Times New Roman" w:hAnsi="Times New Roman"/>
                <w:snapToGrid w:val="0"/>
                <w:color w:val="000000"/>
                <w:sz w:val="18"/>
                <w:szCs w:val="18"/>
                <w:lang w:val="ru-RU" w:eastAsia="ru-RU"/>
              </w:rPr>
              <w:t>димер</w:t>
            </w:r>
          </w:p>
        </w:tc>
        <w:tc>
          <w:tcPr>
            <w:tcW w:w="1134" w:type="dxa"/>
            <w:gridSpan w:val="2"/>
            <w:tcBorders>
              <w:right w:val="nil"/>
            </w:tcBorders>
          </w:tcPr>
          <w:p w14:paraId="333AE0BC" w14:textId="53AAE17A" w:rsidR="007C2429" w:rsidRPr="003849B6" w:rsidRDefault="0085549C" w:rsidP="00914205">
            <w:pPr>
              <w:widowControl w:val="0"/>
              <w:tabs>
                <w:tab w:val="left" w:pos="2721"/>
              </w:tabs>
              <w:spacing w:after="0" w:line="240" w:lineRule="auto"/>
              <w:jc w:val="center"/>
              <w:rPr>
                <w:rFonts w:ascii="Times New Roman" w:hAnsi="Times New Roman"/>
                <w:snapToGrid w:val="0"/>
                <w:color w:val="000000"/>
                <w:sz w:val="18"/>
                <w:szCs w:val="18"/>
                <w:lang w:val="ru-RU" w:eastAsia="ru-RU"/>
              </w:rPr>
            </w:pPr>
            <w:r>
              <w:rPr>
                <w:rFonts w:ascii="Times New Roman" w:hAnsi="Times New Roman"/>
                <w:snapToGrid w:val="0"/>
                <w:color w:val="000000"/>
                <w:sz w:val="18"/>
                <w:szCs w:val="18"/>
                <w:lang w:val="en-US" w:eastAsia="ru-RU"/>
              </w:rPr>
              <w:t>18</w:t>
            </w:r>
            <w:r w:rsidR="007C2429" w:rsidRPr="003849B6">
              <w:rPr>
                <w:rFonts w:ascii="Times New Roman" w:hAnsi="Times New Roman"/>
                <w:snapToGrid w:val="0"/>
                <w:color w:val="000000"/>
                <w:sz w:val="18"/>
                <w:szCs w:val="18"/>
                <w:lang w:val="en-US" w:eastAsia="ru-RU"/>
              </w:rPr>
              <w:t>0</w:t>
            </w:r>
            <w:r w:rsidR="007C2429" w:rsidRPr="003849B6">
              <w:rPr>
                <w:rFonts w:ascii="Times New Roman" w:hAnsi="Times New Roman"/>
                <w:snapToGrid w:val="0"/>
                <w:color w:val="000000"/>
                <w:sz w:val="18"/>
                <w:szCs w:val="18"/>
                <w:lang w:val="ru-RU" w:eastAsia="ru-RU"/>
              </w:rPr>
              <w:t>,00</w:t>
            </w:r>
          </w:p>
        </w:tc>
        <w:tc>
          <w:tcPr>
            <w:tcW w:w="993" w:type="dxa"/>
          </w:tcPr>
          <w:p w14:paraId="74CC5B7E" w14:textId="77777777" w:rsidR="007C2429" w:rsidRPr="003849B6" w:rsidRDefault="007C2429" w:rsidP="00914205">
            <w:pPr>
              <w:widowControl w:val="0"/>
              <w:tabs>
                <w:tab w:val="left" w:pos="2721"/>
              </w:tabs>
              <w:spacing w:after="0" w:line="240" w:lineRule="auto"/>
              <w:jc w:val="center"/>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1 роб.дн.</w:t>
            </w:r>
          </w:p>
        </w:tc>
      </w:tr>
      <w:tr w:rsidR="007C2429" w:rsidRPr="003849B6" w14:paraId="5571DBBB"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right w:val="nil"/>
            </w:tcBorders>
          </w:tcPr>
          <w:p w14:paraId="29C6D8E2" w14:textId="77777777" w:rsidR="007C2429" w:rsidRPr="003849B6" w:rsidRDefault="007C2429"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2102</w:t>
            </w:r>
          </w:p>
        </w:tc>
        <w:tc>
          <w:tcPr>
            <w:tcW w:w="7371" w:type="dxa"/>
            <w:gridSpan w:val="3"/>
            <w:tcBorders>
              <w:right w:val="nil"/>
            </w:tcBorders>
          </w:tcPr>
          <w:p w14:paraId="4C7B157E" w14:textId="77777777" w:rsidR="007C2429" w:rsidRPr="003849B6" w:rsidRDefault="007C2429" w:rsidP="00914205">
            <w:pPr>
              <w:widowControl w:val="0"/>
              <w:tabs>
                <w:tab w:val="left" w:pos="2721"/>
              </w:tabs>
              <w:spacing w:after="0" w:line="240" w:lineRule="auto"/>
              <w:rPr>
                <w:rFonts w:ascii="Times New Roman" w:hAnsi="Times New Roman"/>
                <w:snapToGrid w:val="0"/>
                <w:color w:val="000000"/>
                <w:sz w:val="18"/>
                <w:szCs w:val="18"/>
                <w:lang w:eastAsia="ru-RU"/>
              </w:rPr>
            </w:pPr>
            <w:r w:rsidRPr="003849B6">
              <w:rPr>
                <w:rFonts w:ascii="Times New Roman" w:hAnsi="Times New Roman"/>
                <w:snapToGrid w:val="0"/>
                <w:color w:val="000000"/>
                <w:sz w:val="18"/>
                <w:szCs w:val="18"/>
                <w:lang w:val="ru-RU" w:eastAsia="ru-RU"/>
              </w:rPr>
              <w:t>Активований частковий  тромбопластиновий час (АЧТЧ)</w:t>
            </w:r>
          </w:p>
        </w:tc>
        <w:tc>
          <w:tcPr>
            <w:tcW w:w="1134" w:type="dxa"/>
            <w:gridSpan w:val="2"/>
            <w:tcBorders>
              <w:right w:val="nil"/>
            </w:tcBorders>
          </w:tcPr>
          <w:p w14:paraId="28F44FE0" w14:textId="509B6CB1" w:rsidR="007C2429" w:rsidRPr="003849B6" w:rsidRDefault="0085549C" w:rsidP="00914205">
            <w:pPr>
              <w:widowControl w:val="0"/>
              <w:tabs>
                <w:tab w:val="left" w:pos="2721"/>
              </w:tabs>
              <w:spacing w:after="0" w:line="240" w:lineRule="auto"/>
              <w:jc w:val="center"/>
              <w:rPr>
                <w:rFonts w:ascii="Times New Roman" w:hAnsi="Times New Roman"/>
                <w:snapToGrid w:val="0"/>
                <w:color w:val="000000"/>
                <w:sz w:val="18"/>
                <w:szCs w:val="18"/>
                <w:lang w:val="ru-RU" w:eastAsia="ru-RU"/>
              </w:rPr>
            </w:pPr>
            <w:r>
              <w:rPr>
                <w:rFonts w:ascii="Times New Roman" w:hAnsi="Times New Roman"/>
                <w:snapToGrid w:val="0"/>
                <w:color w:val="000000"/>
                <w:sz w:val="18"/>
                <w:szCs w:val="18"/>
                <w:lang w:val="en-US" w:eastAsia="ru-RU"/>
              </w:rPr>
              <w:t>9</w:t>
            </w:r>
            <w:r w:rsidR="00F96CA8">
              <w:rPr>
                <w:rFonts w:ascii="Times New Roman" w:hAnsi="Times New Roman"/>
                <w:snapToGrid w:val="0"/>
                <w:color w:val="000000"/>
                <w:sz w:val="18"/>
                <w:szCs w:val="18"/>
                <w:lang w:val="en-US" w:eastAsia="ru-RU"/>
              </w:rPr>
              <w:t>0</w:t>
            </w:r>
            <w:r w:rsidR="007C2429" w:rsidRPr="003849B6">
              <w:rPr>
                <w:rFonts w:ascii="Times New Roman" w:hAnsi="Times New Roman"/>
                <w:snapToGrid w:val="0"/>
                <w:color w:val="000000"/>
                <w:sz w:val="18"/>
                <w:szCs w:val="18"/>
                <w:lang w:val="en-US" w:eastAsia="ru-RU"/>
              </w:rPr>
              <w:t>,</w:t>
            </w:r>
            <w:r w:rsidR="007C2429" w:rsidRPr="003849B6">
              <w:rPr>
                <w:rFonts w:ascii="Times New Roman" w:hAnsi="Times New Roman"/>
                <w:snapToGrid w:val="0"/>
                <w:color w:val="000000"/>
                <w:sz w:val="18"/>
                <w:szCs w:val="18"/>
                <w:lang w:val="ru-RU" w:eastAsia="ru-RU"/>
              </w:rPr>
              <w:t>00</w:t>
            </w:r>
          </w:p>
        </w:tc>
        <w:tc>
          <w:tcPr>
            <w:tcW w:w="993" w:type="dxa"/>
          </w:tcPr>
          <w:p w14:paraId="3FA91AB1" w14:textId="77777777" w:rsidR="007C2429" w:rsidRPr="003849B6" w:rsidRDefault="007C2429" w:rsidP="00914205">
            <w:pPr>
              <w:widowControl w:val="0"/>
              <w:tabs>
                <w:tab w:val="left" w:pos="2721"/>
              </w:tabs>
              <w:spacing w:after="0" w:line="240" w:lineRule="auto"/>
              <w:jc w:val="center"/>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1 роб.дн.</w:t>
            </w:r>
          </w:p>
        </w:tc>
      </w:tr>
      <w:tr w:rsidR="007C2429" w:rsidRPr="003849B6" w14:paraId="39A7646F"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right w:val="nil"/>
            </w:tcBorders>
          </w:tcPr>
          <w:p w14:paraId="0C077033" w14:textId="77777777" w:rsidR="007C2429" w:rsidRPr="003849B6" w:rsidRDefault="007C2429"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2103</w:t>
            </w:r>
          </w:p>
        </w:tc>
        <w:tc>
          <w:tcPr>
            <w:tcW w:w="7371" w:type="dxa"/>
            <w:gridSpan w:val="3"/>
            <w:tcBorders>
              <w:right w:val="nil"/>
            </w:tcBorders>
          </w:tcPr>
          <w:p w14:paraId="14681126" w14:textId="77777777" w:rsidR="007C2429" w:rsidRPr="003849B6" w:rsidRDefault="007C2429"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Вовчаковий антикоагулянт</w:t>
            </w:r>
          </w:p>
        </w:tc>
        <w:tc>
          <w:tcPr>
            <w:tcW w:w="1134" w:type="dxa"/>
            <w:gridSpan w:val="2"/>
            <w:tcBorders>
              <w:right w:val="nil"/>
            </w:tcBorders>
          </w:tcPr>
          <w:p w14:paraId="77669041" w14:textId="6BBD55C2" w:rsidR="007C2429" w:rsidRPr="003849B6" w:rsidRDefault="0085549C" w:rsidP="00914205">
            <w:pPr>
              <w:widowControl w:val="0"/>
              <w:tabs>
                <w:tab w:val="left" w:pos="2721"/>
              </w:tabs>
              <w:spacing w:after="0" w:line="240" w:lineRule="auto"/>
              <w:jc w:val="center"/>
              <w:rPr>
                <w:rFonts w:ascii="Times New Roman" w:hAnsi="Times New Roman"/>
                <w:snapToGrid w:val="0"/>
                <w:color w:val="000000"/>
                <w:sz w:val="18"/>
                <w:szCs w:val="18"/>
                <w:lang w:eastAsia="ru-RU"/>
              </w:rPr>
            </w:pPr>
            <w:r>
              <w:rPr>
                <w:rFonts w:ascii="Times New Roman" w:hAnsi="Times New Roman"/>
                <w:snapToGrid w:val="0"/>
                <w:color w:val="000000"/>
                <w:sz w:val="18"/>
                <w:szCs w:val="18"/>
                <w:lang w:val="en-US" w:eastAsia="ru-RU"/>
              </w:rPr>
              <w:t>18</w:t>
            </w:r>
            <w:r w:rsidR="007C2429" w:rsidRPr="003849B6">
              <w:rPr>
                <w:rFonts w:ascii="Times New Roman" w:hAnsi="Times New Roman"/>
                <w:snapToGrid w:val="0"/>
                <w:color w:val="000000"/>
                <w:sz w:val="18"/>
                <w:szCs w:val="18"/>
                <w:lang w:val="en-US" w:eastAsia="ru-RU"/>
              </w:rPr>
              <w:t>0</w:t>
            </w:r>
            <w:r w:rsidR="007C2429" w:rsidRPr="003849B6">
              <w:rPr>
                <w:rFonts w:ascii="Times New Roman" w:hAnsi="Times New Roman"/>
                <w:snapToGrid w:val="0"/>
                <w:color w:val="000000"/>
                <w:sz w:val="18"/>
                <w:szCs w:val="18"/>
                <w:lang w:eastAsia="ru-RU"/>
              </w:rPr>
              <w:t>,00</w:t>
            </w:r>
          </w:p>
        </w:tc>
        <w:tc>
          <w:tcPr>
            <w:tcW w:w="993" w:type="dxa"/>
          </w:tcPr>
          <w:p w14:paraId="34B90952" w14:textId="77777777" w:rsidR="007C2429" w:rsidRPr="003849B6" w:rsidRDefault="007C2429" w:rsidP="00914205">
            <w:pPr>
              <w:widowControl w:val="0"/>
              <w:tabs>
                <w:tab w:val="left" w:pos="2721"/>
              </w:tabs>
              <w:spacing w:after="0" w:line="240" w:lineRule="auto"/>
              <w:jc w:val="center"/>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1 роб.дн.</w:t>
            </w:r>
          </w:p>
        </w:tc>
      </w:tr>
      <w:tr w:rsidR="007C2429" w:rsidRPr="003849B6" w14:paraId="563D6B4B"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right w:val="nil"/>
            </w:tcBorders>
          </w:tcPr>
          <w:p w14:paraId="65C4C166" w14:textId="77777777" w:rsidR="007C2429" w:rsidRPr="003849B6" w:rsidRDefault="007C2429"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2104</w:t>
            </w:r>
          </w:p>
        </w:tc>
        <w:tc>
          <w:tcPr>
            <w:tcW w:w="7371" w:type="dxa"/>
            <w:gridSpan w:val="3"/>
            <w:tcBorders>
              <w:right w:val="nil"/>
            </w:tcBorders>
          </w:tcPr>
          <w:p w14:paraId="483C6668" w14:textId="77777777" w:rsidR="007C2429" w:rsidRPr="003849B6" w:rsidRDefault="007C2429" w:rsidP="00914205">
            <w:pPr>
              <w:widowControl w:val="0"/>
              <w:tabs>
                <w:tab w:val="left" w:pos="2721"/>
              </w:tabs>
              <w:spacing w:after="0" w:line="240" w:lineRule="auto"/>
              <w:rPr>
                <w:rFonts w:ascii="Times New Roman" w:hAnsi="Times New Roman"/>
                <w:snapToGrid w:val="0"/>
                <w:color w:val="000000"/>
                <w:sz w:val="18"/>
                <w:szCs w:val="18"/>
                <w:lang w:eastAsia="ru-RU"/>
              </w:rPr>
            </w:pPr>
            <w:r w:rsidRPr="003849B6">
              <w:rPr>
                <w:rFonts w:ascii="Times New Roman" w:hAnsi="Times New Roman"/>
                <w:snapToGrid w:val="0"/>
                <w:color w:val="000000"/>
                <w:sz w:val="18"/>
                <w:szCs w:val="18"/>
                <w:lang w:val="ru-RU" w:eastAsia="ru-RU"/>
              </w:rPr>
              <w:t xml:space="preserve">Коагулограма (протромбіновий час, протромбіновий індекс, тромбіновий час, АЧТЧ, фібриноген, етаноловий тест, протамінсульфатний тест, бета-нафтоловий тест, </w:t>
            </w:r>
            <w:r w:rsidRPr="003849B6">
              <w:rPr>
                <w:rFonts w:ascii="Times New Roman" w:hAnsi="Times New Roman"/>
                <w:snapToGrid w:val="0"/>
                <w:color w:val="000000"/>
                <w:sz w:val="18"/>
                <w:szCs w:val="18"/>
                <w:lang w:val="en-US" w:eastAsia="ru-RU"/>
              </w:rPr>
              <w:t>INR</w:t>
            </w:r>
            <w:r w:rsidRPr="003849B6">
              <w:rPr>
                <w:rFonts w:ascii="Times New Roman" w:hAnsi="Times New Roman"/>
                <w:snapToGrid w:val="0"/>
                <w:color w:val="000000"/>
                <w:sz w:val="18"/>
                <w:szCs w:val="18"/>
                <w:lang w:eastAsia="ru-RU"/>
              </w:rPr>
              <w:t>)</w:t>
            </w:r>
          </w:p>
        </w:tc>
        <w:tc>
          <w:tcPr>
            <w:tcW w:w="1134" w:type="dxa"/>
            <w:gridSpan w:val="2"/>
            <w:tcBorders>
              <w:right w:val="nil"/>
            </w:tcBorders>
          </w:tcPr>
          <w:p w14:paraId="50318364" w14:textId="01423A72" w:rsidR="007C2429" w:rsidRPr="003849B6" w:rsidRDefault="0085549C" w:rsidP="00914205">
            <w:pPr>
              <w:widowControl w:val="0"/>
              <w:tabs>
                <w:tab w:val="left" w:pos="2721"/>
              </w:tabs>
              <w:spacing w:after="0" w:line="240" w:lineRule="auto"/>
              <w:jc w:val="center"/>
              <w:rPr>
                <w:rFonts w:ascii="Times New Roman" w:hAnsi="Times New Roman"/>
                <w:snapToGrid w:val="0"/>
                <w:color w:val="000000"/>
                <w:sz w:val="18"/>
                <w:szCs w:val="18"/>
                <w:lang w:eastAsia="ru-RU"/>
              </w:rPr>
            </w:pPr>
            <w:r>
              <w:rPr>
                <w:rFonts w:ascii="Times New Roman" w:hAnsi="Times New Roman"/>
                <w:snapToGrid w:val="0"/>
                <w:color w:val="000000"/>
                <w:sz w:val="18"/>
                <w:szCs w:val="18"/>
                <w:lang w:val="en-US" w:eastAsia="ru-RU"/>
              </w:rPr>
              <w:t>21</w:t>
            </w:r>
            <w:r w:rsidR="007C2429" w:rsidRPr="003849B6">
              <w:rPr>
                <w:rFonts w:ascii="Times New Roman" w:hAnsi="Times New Roman"/>
                <w:snapToGrid w:val="0"/>
                <w:color w:val="000000"/>
                <w:sz w:val="18"/>
                <w:szCs w:val="18"/>
                <w:lang w:val="en-US" w:eastAsia="ru-RU"/>
              </w:rPr>
              <w:t>0</w:t>
            </w:r>
            <w:r w:rsidR="007C2429" w:rsidRPr="003849B6">
              <w:rPr>
                <w:rFonts w:ascii="Times New Roman" w:hAnsi="Times New Roman"/>
                <w:snapToGrid w:val="0"/>
                <w:color w:val="000000"/>
                <w:sz w:val="18"/>
                <w:szCs w:val="18"/>
                <w:lang w:eastAsia="ru-RU"/>
              </w:rPr>
              <w:t>,00</w:t>
            </w:r>
          </w:p>
        </w:tc>
        <w:tc>
          <w:tcPr>
            <w:tcW w:w="993" w:type="dxa"/>
          </w:tcPr>
          <w:p w14:paraId="168A647A" w14:textId="77777777" w:rsidR="007C2429" w:rsidRPr="003849B6" w:rsidRDefault="007C2429" w:rsidP="00914205">
            <w:pPr>
              <w:widowControl w:val="0"/>
              <w:tabs>
                <w:tab w:val="left" w:pos="2721"/>
              </w:tabs>
              <w:spacing w:after="0" w:line="240" w:lineRule="auto"/>
              <w:jc w:val="center"/>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1 роб.дн.</w:t>
            </w:r>
          </w:p>
        </w:tc>
      </w:tr>
      <w:tr w:rsidR="007C2429" w:rsidRPr="003849B6" w14:paraId="0DFD6F7A"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right w:val="nil"/>
            </w:tcBorders>
          </w:tcPr>
          <w:p w14:paraId="0D4A0752" w14:textId="77777777" w:rsidR="007C2429" w:rsidRPr="003849B6" w:rsidRDefault="007C2429"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en-US" w:eastAsia="ru-RU"/>
              </w:rPr>
              <w:t>2</w:t>
            </w:r>
            <w:r w:rsidRPr="003849B6">
              <w:rPr>
                <w:rFonts w:ascii="Times New Roman" w:hAnsi="Times New Roman"/>
                <w:snapToGrid w:val="0"/>
                <w:color w:val="000000"/>
                <w:sz w:val="18"/>
                <w:szCs w:val="18"/>
                <w:lang w:val="ru-RU" w:eastAsia="ru-RU"/>
              </w:rPr>
              <w:t>105</w:t>
            </w:r>
          </w:p>
        </w:tc>
        <w:tc>
          <w:tcPr>
            <w:tcW w:w="7371" w:type="dxa"/>
            <w:gridSpan w:val="3"/>
            <w:tcBorders>
              <w:right w:val="nil"/>
            </w:tcBorders>
          </w:tcPr>
          <w:p w14:paraId="6C079DEB" w14:textId="77777777" w:rsidR="007C2429" w:rsidRPr="003849B6" w:rsidRDefault="007C2429"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eastAsia="ru-RU"/>
              </w:rPr>
              <w:t>Міжнародне нормалізоване співвідношення (</w:t>
            </w:r>
            <w:r w:rsidRPr="003849B6">
              <w:rPr>
                <w:rFonts w:ascii="Times New Roman" w:hAnsi="Times New Roman"/>
                <w:snapToGrid w:val="0"/>
                <w:color w:val="000000"/>
                <w:sz w:val="18"/>
                <w:szCs w:val="18"/>
                <w:lang w:val="en-US" w:eastAsia="ru-RU"/>
              </w:rPr>
              <w:t>INR)</w:t>
            </w:r>
          </w:p>
        </w:tc>
        <w:tc>
          <w:tcPr>
            <w:tcW w:w="1134" w:type="dxa"/>
            <w:gridSpan w:val="2"/>
            <w:tcBorders>
              <w:right w:val="nil"/>
            </w:tcBorders>
          </w:tcPr>
          <w:p w14:paraId="7B4224FF" w14:textId="09AA412F" w:rsidR="007C2429" w:rsidRPr="003849B6" w:rsidRDefault="0085549C" w:rsidP="00914205">
            <w:pPr>
              <w:widowControl w:val="0"/>
              <w:tabs>
                <w:tab w:val="left" w:pos="2721"/>
              </w:tabs>
              <w:spacing w:after="0" w:line="240" w:lineRule="auto"/>
              <w:jc w:val="center"/>
              <w:rPr>
                <w:rFonts w:ascii="Times New Roman" w:hAnsi="Times New Roman"/>
                <w:snapToGrid w:val="0"/>
                <w:color w:val="000000"/>
                <w:sz w:val="18"/>
                <w:szCs w:val="18"/>
                <w:lang w:eastAsia="ru-RU"/>
              </w:rPr>
            </w:pPr>
            <w:r>
              <w:rPr>
                <w:rFonts w:ascii="Times New Roman" w:hAnsi="Times New Roman"/>
                <w:snapToGrid w:val="0"/>
                <w:color w:val="000000"/>
                <w:sz w:val="18"/>
                <w:szCs w:val="18"/>
                <w:lang w:val="en-US" w:eastAsia="ru-RU"/>
              </w:rPr>
              <w:t>9</w:t>
            </w:r>
            <w:r w:rsidR="00F96CA8">
              <w:rPr>
                <w:rFonts w:ascii="Times New Roman" w:hAnsi="Times New Roman"/>
                <w:snapToGrid w:val="0"/>
                <w:color w:val="000000"/>
                <w:sz w:val="18"/>
                <w:szCs w:val="18"/>
                <w:lang w:val="en-US" w:eastAsia="ru-RU"/>
              </w:rPr>
              <w:t>0</w:t>
            </w:r>
            <w:r w:rsidR="007C2429" w:rsidRPr="003849B6">
              <w:rPr>
                <w:rFonts w:ascii="Times New Roman" w:hAnsi="Times New Roman"/>
                <w:snapToGrid w:val="0"/>
                <w:color w:val="000000"/>
                <w:sz w:val="18"/>
                <w:szCs w:val="18"/>
                <w:lang w:eastAsia="ru-RU"/>
              </w:rPr>
              <w:t>,00</w:t>
            </w:r>
          </w:p>
        </w:tc>
        <w:tc>
          <w:tcPr>
            <w:tcW w:w="993" w:type="dxa"/>
          </w:tcPr>
          <w:p w14:paraId="339248BE" w14:textId="77777777" w:rsidR="007C2429" w:rsidRPr="003849B6" w:rsidRDefault="007C2429" w:rsidP="00914205">
            <w:pPr>
              <w:widowControl w:val="0"/>
              <w:tabs>
                <w:tab w:val="left" w:pos="2721"/>
              </w:tabs>
              <w:spacing w:after="0" w:line="240" w:lineRule="auto"/>
              <w:jc w:val="center"/>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1 роб.дн.</w:t>
            </w:r>
          </w:p>
        </w:tc>
      </w:tr>
      <w:tr w:rsidR="007C2429" w:rsidRPr="003849B6" w14:paraId="19BF45D3"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right w:val="nil"/>
            </w:tcBorders>
          </w:tcPr>
          <w:p w14:paraId="4EAA559D" w14:textId="77777777" w:rsidR="007C2429" w:rsidRPr="003849B6" w:rsidRDefault="007C2429"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en-US" w:eastAsia="ru-RU"/>
              </w:rPr>
              <w:t>2</w:t>
            </w:r>
            <w:r w:rsidRPr="003849B6">
              <w:rPr>
                <w:rFonts w:ascii="Times New Roman" w:hAnsi="Times New Roman"/>
                <w:snapToGrid w:val="0"/>
                <w:color w:val="000000"/>
                <w:sz w:val="18"/>
                <w:szCs w:val="18"/>
                <w:lang w:val="ru-RU" w:eastAsia="ru-RU"/>
              </w:rPr>
              <w:t>106</w:t>
            </w:r>
          </w:p>
        </w:tc>
        <w:tc>
          <w:tcPr>
            <w:tcW w:w="7371" w:type="dxa"/>
            <w:gridSpan w:val="3"/>
            <w:tcBorders>
              <w:right w:val="nil"/>
            </w:tcBorders>
          </w:tcPr>
          <w:p w14:paraId="77A34E02" w14:textId="77777777" w:rsidR="007C2429" w:rsidRPr="003849B6" w:rsidRDefault="007C2429"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Протромбіновий індекс</w:t>
            </w:r>
          </w:p>
        </w:tc>
        <w:tc>
          <w:tcPr>
            <w:tcW w:w="1134" w:type="dxa"/>
            <w:gridSpan w:val="2"/>
            <w:tcBorders>
              <w:right w:val="nil"/>
            </w:tcBorders>
          </w:tcPr>
          <w:p w14:paraId="4EF4AB18" w14:textId="2873B327" w:rsidR="007C2429" w:rsidRPr="003849B6" w:rsidRDefault="0085549C" w:rsidP="00914205">
            <w:pPr>
              <w:widowControl w:val="0"/>
              <w:tabs>
                <w:tab w:val="left" w:pos="2721"/>
              </w:tabs>
              <w:spacing w:after="0" w:line="240" w:lineRule="auto"/>
              <w:jc w:val="center"/>
              <w:rPr>
                <w:rFonts w:ascii="Times New Roman" w:hAnsi="Times New Roman"/>
                <w:snapToGrid w:val="0"/>
                <w:color w:val="000000"/>
                <w:sz w:val="18"/>
                <w:szCs w:val="18"/>
                <w:lang w:eastAsia="ru-RU"/>
              </w:rPr>
            </w:pPr>
            <w:r>
              <w:rPr>
                <w:rFonts w:ascii="Times New Roman" w:hAnsi="Times New Roman"/>
                <w:snapToGrid w:val="0"/>
                <w:color w:val="000000"/>
                <w:sz w:val="18"/>
                <w:szCs w:val="18"/>
                <w:lang w:val="en-US" w:eastAsia="ru-RU"/>
              </w:rPr>
              <w:t>9</w:t>
            </w:r>
            <w:r w:rsidR="00F96CA8">
              <w:rPr>
                <w:rFonts w:ascii="Times New Roman" w:hAnsi="Times New Roman"/>
                <w:snapToGrid w:val="0"/>
                <w:color w:val="000000"/>
                <w:sz w:val="18"/>
                <w:szCs w:val="18"/>
                <w:lang w:val="en-US" w:eastAsia="ru-RU"/>
              </w:rPr>
              <w:t>0</w:t>
            </w:r>
            <w:r w:rsidR="007C2429" w:rsidRPr="003849B6">
              <w:rPr>
                <w:rFonts w:ascii="Times New Roman" w:hAnsi="Times New Roman"/>
                <w:snapToGrid w:val="0"/>
                <w:color w:val="000000"/>
                <w:sz w:val="18"/>
                <w:szCs w:val="18"/>
                <w:lang w:eastAsia="ru-RU"/>
              </w:rPr>
              <w:t>,00</w:t>
            </w:r>
          </w:p>
        </w:tc>
        <w:tc>
          <w:tcPr>
            <w:tcW w:w="993" w:type="dxa"/>
          </w:tcPr>
          <w:p w14:paraId="1B54A80A" w14:textId="77777777" w:rsidR="007C2429" w:rsidRPr="003849B6" w:rsidRDefault="007C2429" w:rsidP="00914205">
            <w:pPr>
              <w:widowControl w:val="0"/>
              <w:tabs>
                <w:tab w:val="left" w:pos="2721"/>
              </w:tabs>
              <w:spacing w:after="0" w:line="240" w:lineRule="auto"/>
              <w:jc w:val="center"/>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1 роб.дн.</w:t>
            </w:r>
          </w:p>
        </w:tc>
      </w:tr>
      <w:tr w:rsidR="007C2429" w:rsidRPr="003849B6" w14:paraId="5CF87D6B"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right w:val="nil"/>
            </w:tcBorders>
          </w:tcPr>
          <w:p w14:paraId="59E68059" w14:textId="77777777" w:rsidR="007C2429" w:rsidRPr="003849B6" w:rsidRDefault="007C2429"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2107</w:t>
            </w:r>
          </w:p>
        </w:tc>
        <w:tc>
          <w:tcPr>
            <w:tcW w:w="7371" w:type="dxa"/>
            <w:gridSpan w:val="3"/>
            <w:tcBorders>
              <w:right w:val="nil"/>
            </w:tcBorders>
          </w:tcPr>
          <w:p w14:paraId="7AD6C838" w14:textId="77777777" w:rsidR="007C2429" w:rsidRPr="003849B6" w:rsidRDefault="007C2429" w:rsidP="00914205">
            <w:pPr>
              <w:widowControl w:val="0"/>
              <w:tabs>
                <w:tab w:val="left" w:pos="2721"/>
              </w:tabs>
              <w:spacing w:after="0" w:line="240" w:lineRule="auto"/>
              <w:rPr>
                <w:rFonts w:ascii="Times New Roman" w:hAnsi="Times New Roman"/>
                <w:snapToGrid w:val="0"/>
                <w:color w:val="000000"/>
                <w:sz w:val="18"/>
                <w:szCs w:val="18"/>
                <w:lang w:val="en-US" w:eastAsia="ru-RU"/>
              </w:rPr>
            </w:pPr>
            <w:r w:rsidRPr="003849B6">
              <w:rPr>
                <w:rFonts w:ascii="Times New Roman" w:hAnsi="Times New Roman"/>
                <w:snapToGrid w:val="0"/>
                <w:color w:val="000000"/>
                <w:sz w:val="18"/>
                <w:szCs w:val="18"/>
                <w:lang w:val="ru-RU" w:eastAsia="ru-RU"/>
              </w:rPr>
              <w:t>Протромбіновий час</w:t>
            </w:r>
          </w:p>
        </w:tc>
        <w:tc>
          <w:tcPr>
            <w:tcW w:w="1134" w:type="dxa"/>
            <w:gridSpan w:val="2"/>
            <w:tcBorders>
              <w:right w:val="nil"/>
            </w:tcBorders>
          </w:tcPr>
          <w:p w14:paraId="1CCC1025" w14:textId="70C6E477" w:rsidR="007C2429" w:rsidRPr="003849B6" w:rsidRDefault="0085549C" w:rsidP="00914205">
            <w:pPr>
              <w:widowControl w:val="0"/>
              <w:tabs>
                <w:tab w:val="left" w:pos="2721"/>
              </w:tabs>
              <w:spacing w:after="0" w:line="240" w:lineRule="auto"/>
              <w:jc w:val="center"/>
              <w:rPr>
                <w:rFonts w:ascii="Times New Roman" w:hAnsi="Times New Roman"/>
                <w:snapToGrid w:val="0"/>
                <w:color w:val="000000"/>
                <w:sz w:val="18"/>
                <w:szCs w:val="18"/>
                <w:lang w:eastAsia="ru-RU"/>
              </w:rPr>
            </w:pPr>
            <w:r>
              <w:rPr>
                <w:rFonts w:ascii="Times New Roman" w:hAnsi="Times New Roman"/>
                <w:snapToGrid w:val="0"/>
                <w:color w:val="000000"/>
                <w:sz w:val="18"/>
                <w:szCs w:val="18"/>
                <w:lang w:val="en-US" w:eastAsia="ru-RU"/>
              </w:rPr>
              <w:t>9</w:t>
            </w:r>
            <w:r w:rsidR="00F96CA8">
              <w:rPr>
                <w:rFonts w:ascii="Times New Roman" w:hAnsi="Times New Roman"/>
                <w:snapToGrid w:val="0"/>
                <w:color w:val="000000"/>
                <w:sz w:val="18"/>
                <w:szCs w:val="18"/>
                <w:lang w:val="en-US" w:eastAsia="ru-RU"/>
              </w:rPr>
              <w:t>0</w:t>
            </w:r>
            <w:r w:rsidR="007C2429" w:rsidRPr="003849B6">
              <w:rPr>
                <w:rFonts w:ascii="Times New Roman" w:hAnsi="Times New Roman"/>
                <w:snapToGrid w:val="0"/>
                <w:color w:val="000000"/>
                <w:sz w:val="18"/>
                <w:szCs w:val="18"/>
                <w:lang w:eastAsia="ru-RU"/>
              </w:rPr>
              <w:t>,00</w:t>
            </w:r>
          </w:p>
        </w:tc>
        <w:tc>
          <w:tcPr>
            <w:tcW w:w="993" w:type="dxa"/>
          </w:tcPr>
          <w:p w14:paraId="5B942266" w14:textId="77777777" w:rsidR="007C2429" w:rsidRPr="003849B6" w:rsidRDefault="007C2429" w:rsidP="00914205">
            <w:pPr>
              <w:widowControl w:val="0"/>
              <w:tabs>
                <w:tab w:val="left" w:pos="2721"/>
              </w:tabs>
              <w:spacing w:after="0" w:line="240" w:lineRule="auto"/>
              <w:jc w:val="center"/>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1 роб.дн.</w:t>
            </w:r>
          </w:p>
        </w:tc>
      </w:tr>
      <w:tr w:rsidR="007C2429" w:rsidRPr="003849B6" w14:paraId="6E947539"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right w:val="nil"/>
            </w:tcBorders>
          </w:tcPr>
          <w:p w14:paraId="43F04DF5" w14:textId="77777777" w:rsidR="007C2429" w:rsidRPr="003849B6" w:rsidRDefault="007C2429"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2108</w:t>
            </w:r>
          </w:p>
        </w:tc>
        <w:tc>
          <w:tcPr>
            <w:tcW w:w="7371" w:type="dxa"/>
            <w:gridSpan w:val="3"/>
            <w:tcBorders>
              <w:right w:val="nil"/>
            </w:tcBorders>
          </w:tcPr>
          <w:p w14:paraId="74EB92E8" w14:textId="77777777" w:rsidR="007C2429" w:rsidRPr="003849B6" w:rsidRDefault="007C2429"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Тромбіновий час</w:t>
            </w:r>
          </w:p>
        </w:tc>
        <w:tc>
          <w:tcPr>
            <w:tcW w:w="1134" w:type="dxa"/>
            <w:gridSpan w:val="2"/>
            <w:tcBorders>
              <w:right w:val="nil"/>
            </w:tcBorders>
          </w:tcPr>
          <w:p w14:paraId="0C6FC57F" w14:textId="0868CDB2" w:rsidR="007C2429" w:rsidRPr="003849B6" w:rsidRDefault="0085549C" w:rsidP="00914205">
            <w:pPr>
              <w:widowControl w:val="0"/>
              <w:tabs>
                <w:tab w:val="left" w:pos="2721"/>
              </w:tabs>
              <w:spacing w:after="0" w:line="240" w:lineRule="auto"/>
              <w:jc w:val="center"/>
              <w:rPr>
                <w:rFonts w:ascii="Times New Roman" w:hAnsi="Times New Roman"/>
                <w:snapToGrid w:val="0"/>
                <w:color w:val="000000"/>
                <w:sz w:val="18"/>
                <w:szCs w:val="18"/>
                <w:lang w:val="ru-RU" w:eastAsia="ru-RU"/>
              </w:rPr>
            </w:pPr>
            <w:r>
              <w:rPr>
                <w:rFonts w:ascii="Times New Roman" w:hAnsi="Times New Roman"/>
                <w:snapToGrid w:val="0"/>
                <w:color w:val="000000"/>
                <w:sz w:val="18"/>
                <w:szCs w:val="18"/>
                <w:lang w:val="en-US" w:eastAsia="ru-RU"/>
              </w:rPr>
              <w:t>9</w:t>
            </w:r>
            <w:r w:rsidR="00F96CA8">
              <w:rPr>
                <w:rFonts w:ascii="Times New Roman" w:hAnsi="Times New Roman"/>
                <w:snapToGrid w:val="0"/>
                <w:color w:val="000000"/>
                <w:sz w:val="18"/>
                <w:szCs w:val="18"/>
                <w:lang w:val="en-US" w:eastAsia="ru-RU"/>
              </w:rPr>
              <w:t>0</w:t>
            </w:r>
            <w:r w:rsidR="007C2429" w:rsidRPr="003849B6">
              <w:rPr>
                <w:rFonts w:ascii="Times New Roman" w:hAnsi="Times New Roman"/>
                <w:snapToGrid w:val="0"/>
                <w:color w:val="000000"/>
                <w:sz w:val="18"/>
                <w:szCs w:val="18"/>
                <w:lang w:val="ru-RU" w:eastAsia="ru-RU"/>
              </w:rPr>
              <w:t>,00</w:t>
            </w:r>
          </w:p>
        </w:tc>
        <w:tc>
          <w:tcPr>
            <w:tcW w:w="993" w:type="dxa"/>
          </w:tcPr>
          <w:p w14:paraId="36F84C50" w14:textId="77777777" w:rsidR="007C2429" w:rsidRPr="003849B6" w:rsidRDefault="007C2429" w:rsidP="00914205">
            <w:pPr>
              <w:widowControl w:val="0"/>
              <w:tabs>
                <w:tab w:val="left" w:pos="2721"/>
              </w:tabs>
              <w:spacing w:after="0" w:line="240" w:lineRule="auto"/>
              <w:jc w:val="center"/>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1 роб.дн.</w:t>
            </w:r>
          </w:p>
        </w:tc>
      </w:tr>
      <w:tr w:rsidR="007C2429" w:rsidRPr="003849B6" w14:paraId="48DC632A"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right w:val="nil"/>
            </w:tcBorders>
          </w:tcPr>
          <w:p w14:paraId="5061F594" w14:textId="77777777" w:rsidR="007C2429" w:rsidRPr="003849B6" w:rsidRDefault="007C2429"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2109</w:t>
            </w:r>
          </w:p>
        </w:tc>
        <w:tc>
          <w:tcPr>
            <w:tcW w:w="7371" w:type="dxa"/>
            <w:gridSpan w:val="3"/>
            <w:tcBorders>
              <w:right w:val="nil"/>
            </w:tcBorders>
          </w:tcPr>
          <w:p w14:paraId="591721EE" w14:textId="77777777" w:rsidR="007C2429" w:rsidRPr="003849B6" w:rsidRDefault="007C2429"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Фібриноген</w:t>
            </w:r>
          </w:p>
        </w:tc>
        <w:tc>
          <w:tcPr>
            <w:tcW w:w="1134" w:type="dxa"/>
            <w:gridSpan w:val="2"/>
            <w:tcBorders>
              <w:right w:val="nil"/>
            </w:tcBorders>
          </w:tcPr>
          <w:p w14:paraId="677D8844" w14:textId="3BA13E81" w:rsidR="007C2429" w:rsidRPr="003849B6" w:rsidRDefault="0085549C" w:rsidP="00914205">
            <w:pPr>
              <w:widowControl w:val="0"/>
              <w:tabs>
                <w:tab w:val="left" w:pos="2721"/>
              </w:tabs>
              <w:spacing w:after="0" w:line="240" w:lineRule="auto"/>
              <w:jc w:val="center"/>
              <w:rPr>
                <w:rFonts w:ascii="Times New Roman" w:hAnsi="Times New Roman"/>
                <w:snapToGrid w:val="0"/>
                <w:color w:val="000000"/>
                <w:sz w:val="18"/>
                <w:szCs w:val="18"/>
                <w:lang w:eastAsia="ru-RU"/>
              </w:rPr>
            </w:pPr>
            <w:r>
              <w:rPr>
                <w:rFonts w:ascii="Times New Roman" w:hAnsi="Times New Roman"/>
                <w:snapToGrid w:val="0"/>
                <w:color w:val="000000"/>
                <w:sz w:val="18"/>
                <w:szCs w:val="18"/>
                <w:lang w:val="en-US" w:eastAsia="ru-RU"/>
              </w:rPr>
              <w:t>9</w:t>
            </w:r>
            <w:r w:rsidR="00F96CA8">
              <w:rPr>
                <w:rFonts w:ascii="Times New Roman" w:hAnsi="Times New Roman"/>
                <w:snapToGrid w:val="0"/>
                <w:color w:val="000000"/>
                <w:sz w:val="18"/>
                <w:szCs w:val="18"/>
                <w:lang w:val="en-US" w:eastAsia="ru-RU"/>
              </w:rPr>
              <w:t>0</w:t>
            </w:r>
            <w:r w:rsidR="007C2429" w:rsidRPr="003849B6">
              <w:rPr>
                <w:rFonts w:ascii="Times New Roman" w:hAnsi="Times New Roman"/>
                <w:snapToGrid w:val="0"/>
                <w:color w:val="000000"/>
                <w:sz w:val="18"/>
                <w:szCs w:val="18"/>
                <w:lang w:eastAsia="ru-RU"/>
              </w:rPr>
              <w:t>,00</w:t>
            </w:r>
          </w:p>
        </w:tc>
        <w:tc>
          <w:tcPr>
            <w:tcW w:w="993" w:type="dxa"/>
          </w:tcPr>
          <w:p w14:paraId="55E18C9E" w14:textId="77777777" w:rsidR="007C2429" w:rsidRPr="003849B6" w:rsidRDefault="007C2429" w:rsidP="00914205">
            <w:pPr>
              <w:widowControl w:val="0"/>
              <w:tabs>
                <w:tab w:val="left" w:pos="2721"/>
              </w:tabs>
              <w:spacing w:after="0" w:line="240" w:lineRule="auto"/>
              <w:jc w:val="center"/>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1 роб.дн.</w:t>
            </w:r>
          </w:p>
        </w:tc>
      </w:tr>
      <w:tr w:rsidR="00882C8B" w:rsidRPr="003849B6" w14:paraId="52545D92"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right w:val="nil"/>
            </w:tcBorders>
          </w:tcPr>
          <w:p w14:paraId="49D50CF6" w14:textId="77777777" w:rsidR="00882C8B" w:rsidRPr="003849B6" w:rsidRDefault="00882C8B" w:rsidP="00882C8B">
            <w:pPr>
              <w:tabs>
                <w:tab w:val="left" w:pos="2721"/>
              </w:tabs>
              <w:spacing w:after="0" w:line="240" w:lineRule="auto"/>
              <w:rPr>
                <w:rFonts w:ascii="Times New Roman" w:hAnsi="Times New Roman"/>
                <w:sz w:val="18"/>
                <w:szCs w:val="18"/>
                <w:lang w:val="ru-RU"/>
              </w:rPr>
            </w:pPr>
            <w:r w:rsidRPr="003849B6">
              <w:rPr>
                <w:rFonts w:ascii="Times New Roman" w:hAnsi="Times New Roman"/>
                <w:sz w:val="18"/>
                <w:szCs w:val="18"/>
                <w:lang w:val="ru-RU"/>
              </w:rPr>
              <w:t>9015</w:t>
            </w:r>
          </w:p>
        </w:tc>
        <w:tc>
          <w:tcPr>
            <w:tcW w:w="7371" w:type="dxa"/>
            <w:gridSpan w:val="3"/>
            <w:tcBorders>
              <w:right w:val="nil"/>
            </w:tcBorders>
          </w:tcPr>
          <w:p w14:paraId="0D5F16E2" w14:textId="77777777" w:rsidR="00882C8B" w:rsidRPr="003849B6" w:rsidRDefault="00882C8B" w:rsidP="00882C8B">
            <w:pPr>
              <w:tabs>
                <w:tab w:val="left" w:pos="2721"/>
              </w:tabs>
              <w:spacing w:after="0" w:line="240" w:lineRule="auto"/>
              <w:rPr>
                <w:sz w:val="18"/>
                <w:szCs w:val="18"/>
              </w:rPr>
            </w:pPr>
            <w:r w:rsidRPr="003849B6">
              <w:rPr>
                <w:rFonts w:ascii="Times New Roman" w:hAnsi="Times New Roman"/>
                <w:b/>
                <w:sz w:val="18"/>
                <w:szCs w:val="18"/>
              </w:rPr>
              <w:t>Пакет №15 «Стан судин»:</w:t>
            </w:r>
            <w:r w:rsidRPr="003849B6">
              <w:rPr>
                <w:rFonts w:ascii="Times New Roman" w:hAnsi="Times New Roman"/>
                <w:sz w:val="18"/>
                <w:szCs w:val="18"/>
              </w:rPr>
              <w:t xml:space="preserve">  </w:t>
            </w:r>
            <w:r w:rsidRPr="003849B6">
              <w:rPr>
                <w:rFonts w:ascii="Times New Roman" w:hAnsi="Times New Roman"/>
                <w:color w:val="000000"/>
                <w:sz w:val="18"/>
                <w:szCs w:val="18"/>
              </w:rPr>
              <w:t>Ліпідограма (</w:t>
            </w:r>
            <w:r w:rsidRPr="003849B6">
              <w:rPr>
                <w:rFonts w:ascii="Times New Roman" w:hAnsi="Times New Roman"/>
                <w:snapToGrid w:val="0"/>
                <w:color w:val="000000"/>
                <w:sz w:val="18"/>
                <w:szCs w:val="18"/>
                <w:lang w:eastAsia="ru-RU"/>
              </w:rPr>
              <w:t>холестерин, тригліцериди, ЛП високої щільності, ЛП низької щільності, ЛП дуже низької щільності, коефіцієнт атерогенності</w:t>
            </w:r>
            <w:r w:rsidRPr="003849B6">
              <w:rPr>
                <w:rFonts w:ascii="Times New Roman" w:hAnsi="Times New Roman"/>
                <w:color w:val="000000"/>
                <w:sz w:val="18"/>
                <w:szCs w:val="18"/>
              </w:rPr>
              <w:t>), Коагулограма (</w:t>
            </w:r>
            <w:r w:rsidRPr="003849B6">
              <w:rPr>
                <w:rFonts w:ascii="Times New Roman" w:hAnsi="Times New Roman"/>
                <w:snapToGrid w:val="0"/>
                <w:color w:val="000000"/>
                <w:sz w:val="18"/>
                <w:szCs w:val="18"/>
                <w:lang w:eastAsia="ru-RU"/>
              </w:rPr>
              <w:t xml:space="preserve">протромбіновий час, протромбіновий індекс, тромбіновий час, АЧТЧ, фібриноген, етаноловий тест, протамінсульфатний тест, бета-нафтоловий тест, </w:t>
            </w:r>
            <w:r w:rsidRPr="003849B6">
              <w:rPr>
                <w:rFonts w:ascii="Times New Roman" w:hAnsi="Times New Roman"/>
                <w:snapToGrid w:val="0"/>
                <w:color w:val="000000"/>
                <w:sz w:val="18"/>
                <w:szCs w:val="18"/>
                <w:lang w:val="en-US" w:eastAsia="ru-RU"/>
              </w:rPr>
              <w:t>INR</w:t>
            </w:r>
            <w:r w:rsidRPr="003849B6">
              <w:rPr>
                <w:rFonts w:ascii="Times New Roman" w:hAnsi="Times New Roman"/>
                <w:color w:val="000000"/>
                <w:sz w:val="18"/>
                <w:szCs w:val="18"/>
              </w:rPr>
              <w:t>), D-димер</w:t>
            </w:r>
          </w:p>
        </w:tc>
        <w:tc>
          <w:tcPr>
            <w:tcW w:w="1134" w:type="dxa"/>
            <w:gridSpan w:val="2"/>
            <w:tcBorders>
              <w:right w:val="nil"/>
            </w:tcBorders>
          </w:tcPr>
          <w:p w14:paraId="13FD8397" w14:textId="588B2BE7" w:rsidR="00882C8B" w:rsidRPr="00C56B42" w:rsidRDefault="0085549C" w:rsidP="00882981">
            <w:pPr>
              <w:tabs>
                <w:tab w:val="left" w:pos="2721"/>
              </w:tabs>
              <w:spacing w:after="0" w:line="240" w:lineRule="auto"/>
              <w:jc w:val="center"/>
              <w:rPr>
                <w:rFonts w:ascii="Times New Roman" w:hAnsi="Times New Roman"/>
                <w:sz w:val="18"/>
                <w:szCs w:val="18"/>
              </w:rPr>
            </w:pPr>
            <w:r>
              <w:rPr>
                <w:rFonts w:ascii="Times New Roman" w:hAnsi="Times New Roman"/>
                <w:sz w:val="18"/>
                <w:szCs w:val="18"/>
              </w:rPr>
              <w:t>520</w:t>
            </w:r>
            <w:r w:rsidR="00882981" w:rsidRPr="00C56B42">
              <w:rPr>
                <w:rFonts w:ascii="Times New Roman" w:hAnsi="Times New Roman"/>
                <w:sz w:val="18"/>
                <w:szCs w:val="18"/>
              </w:rPr>
              <w:t>,00</w:t>
            </w:r>
          </w:p>
        </w:tc>
        <w:tc>
          <w:tcPr>
            <w:tcW w:w="993" w:type="dxa"/>
          </w:tcPr>
          <w:p w14:paraId="7FAE0720" w14:textId="77777777" w:rsidR="00882C8B" w:rsidRPr="003849B6" w:rsidRDefault="00882C8B" w:rsidP="00882C8B">
            <w:pPr>
              <w:tabs>
                <w:tab w:val="left" w:pos="2721"/>
              </w:tabs>
              <w:spacing w:after="0" w:line="240" w:lineRule="auto"/>
              <w:jc w:val="center"/>
              <w:rPr>
                <w:sz w:val="18"/>
                <w:szCs w:val="18"/>
              </w:rPr>
            </w:pPr>
            <w:r w:rsidRPr="003849B6">
              <w:rPr>
                <w:rFonts w:ascii="Times New Roman" w:hAnsi="Times New Roman"/>
                <w:color w:val="000000"/>
                <w:sz w:val="18"/>
                <w:szCs w:val="18"/>
              </w:rPr>
              <w:t>1 роб.дн.</w:t>
            </w:r>
          </w:p>
        </w:tc>
      </w:tr>
      <w:tr w:rsidR="00C710F7" w:rsidRPr="003849B6" w14:paraId="6F17575B"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10173" w:type="dxa"/>
            <w:gridSpan w:val="7"/>
            <w:shd w:val="clear" w:color="auto" w:fill="B8CCE4"/>
          </w:tcPr>
          <w:p w14:paraId="09968920" w14:textId="77777777" w:rsidR="00C710F7" w:rsidRPr="003849B6" w:rsidRDefault="00C710F7" w:rsidP="00914205">
            <w:pPr>
              <w:widowControl w:val="0"/>
              <w:tabs>
                <w:tab w:val="left" w:pos="2721"/>
              </w:tabs>
              <w:spacing w:after="0" w:line="240" w:lineRule="auto"/>
              <w:jc w:val="center"/>
              <w:rPr>
                <w:rFonts w:ascii="Times New Roman" w:hAnsi="Times New Roman"/>
                <w:snapToGrid w:val="0"/>
                <w:color w:val="000000"/>
                <w:sz w:val="18"/>
                <w:szCs w:val="18"/>
                <w:lang w:val="ru-RU" w:eastAsia="ru-RU"/>
              </w:rPr>
            </w:pPr>
            <w:r w:rsidRPr="003849B6">
              <w:rPr>
                <w:rFonts w:ascii="Times New Roman" w:hAnsi="Times New Roman"/>
                <w:b/>
                <w:snapToGrid w:val="0"/>
                <w:color w:val="000000"/>
                <w:sz w:val="18"/>
                <w:szCs w:val="18"/>
                <w:lang w:val="ru-RU" w:eastAsia="ru-RU"/>
              </w:rPr>
              <w:t>МІКРОСКОПІЧНІ ДОСЛІДЖЕННЯ</w:t>
            </w:r>
          </w:p>
        </w:tc>
      </w:tr>
      <w:tr w:rsidR="007C2429" w:rsidRPr="003849B6" w14:paraId="4FD0FE1F"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right w:val="nil"/>
            </w:tcBorders>
          </w:tcPr>
          <w:p w14:paraId="6D7F29E1" w14:textId="77777777" w:rsidR="007C2429" w:rsidRPr="003849B6" w:rsidRDefault="007C2429"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2201</w:t>
            </w:r>
          </w:p>
        </w:tc>
        <w:tc>
          <w:tcPr>
            <w:tcW w:w="7371" w:type="dxa"/>
            <w:gridSpan w:val="3"/>
            <w:tcBorders>
              <w:right w:val="nil"/>
            </w:tcBorders>
          </w:tcPr>
          <w:p w14:paraId="42768543" w14:textId="77777777" w:rsidR="007C2429" w:rsidRPr="003849B6" w:rsidRDefault="007C2429"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eastAsia="ru-RU"/>
              </w:rPr>
              <w:t>Мікроскопічне дослідження</w:t>
            </w:r>
            <w:r w:rsidRPr="003849B6">
              <w:rPr>
                <w:rFonts w:ascii="Times New Roman" w:hAnsi="Times New Roman"/>
                <w:snapToGrid w:val="0"/>
                <w:color w:val="000000"/>
                <w:sz w:val="18"/>
                <w:szCs w:val="18"/>
                <w:lang w:val="ru-RU" w:eastAsia="ru-RU"/>
              </w:rPr>
              <w:t xml:space="preserve"> біоматеріалу на демодекс </w:t>
            </w:r>
            <w:r w:rsidRPr="003849B6">
              <w:rPr>
                <w:rFonts w:ascii="Times New Roman" w:hAnsi="Times New Roman"/>
                <w:snapToGrid w:val="0"/>
                <w:color w:val="000000"/>
                <w:sz w:val="18"/>
                <w:szCs w:val="18"/>
                <w:lang w:eastAsia="ru-RU"/>
              </w:rPr>
              <w:t>(вії, брови, зішкріб шкіри)</w:t>
            </w:r>
          </w:p>
        </w:tc>
        <w:tc>
          <w:tcPr>
            <w:tcW w:w="1134" w:type="dxa"/>
            <w:gridSpan w:val="2"/>
            <w:tcBorders>
              <w:right w:val="nil"/>
            </w:tcBorders>
          </w:tcPr>
          <w:p w14:paraId="57E3442A" w14:textId="41993CFB" w:rsidR="007C2429" w:rsidRPr="003849B6" w:rsidRDefault="0019159C" w:rsidP="00914205">
            <w:pPr>
              <w:widowControl w:val="0"/>
              <w:tabs>
                <w:tab w:val="left" w:pos="2721"/>
              </w:tabs>
              <w:spacing w:after="0" w:line="240" w:lineRule="auto"/>
              <w:jc w:val="center"/>
              <w:rPr>
                <w:rFonts w:ascii="Times New Roman" w:hAnsi="Times New Roman"/>
                <w:snapToGrid w:val="0"/>
                <w:color w:val="000000"/>
                <w:sz w:val="18"/>
                <w:szCs w:val="18"/>
                <w:lang w:val="ru-RU" w:eastAsia="ru-RU"/>
              </w:rPr>
            </w:pPr>
            <w:r>
              <w:rPr>
                <w:rFonts w:ascii="Times New Roman" w:hAnsi="Times New Roman"/>
                <w:snapToGrid w:val="0"/>
                <w:color w:val="000000"/>
                <w:sz w:val="18"/>
                <w:szCs w:val="18"/>
                <w:lang w:val="en-US" w:eastAsia="ru-RU"/>
              </w:rPr>
              <w:t>12</w:t>
            </w:r>
            <w:r w:rsidR="00DB33F7">
              <w:rPr>
                <w:rFonts w:ascii="Times New Roman" w:hAnsi="Times New Roman"/>
                <w:snapToGrid w:val="0"/>
                <w:color w:val="000000"/>
                <w:sz w:val="18"/>
                <w:szCs w:val="18"/>
                <w:lang w:val="en-US" w:eastAsia="ru-RU"/>
              </w:rPr>
              <w:t>0</w:t>
            </w:r>
            <w:r w:rsidR="007C2429" w:rsidRPr="003849B6">
              <w:rPr>
                <w:rFonts w:ascii="Times New Roman" w:hAnsi="Times New Roman"/>
                <w:snapToGrid w:val="0"/>
                <w:color w:val="000000"/>
                <w:sz w:val="18"/>
                <w:szCs w:val="18"/>
                <w:lang w:val="ru-RU" w:eastAsia="ru-RU"/>
              </w:rPr>
              <w:t>,00</w:t>
            </w:r>
          </w:p>
        </w:tc>
        <w:tc>
          <w:tcPr>
            <w:tcW w:w="993" w:type="dxa"/>
          </w:tcPr>
          <w:p w14:paraId="44BADD85" w14:textId="77777777" w:rsidR="007C2429" w:rsidRPr="003849B6" w:rsidRDefault="007C2429" w:rsidP="00914205">
            <w:pPr>
              <w:widowControl w:val="0"/>
              <w:tabs>
                <w:tab w:val="left" w:pos="2721"/>
              </w:tabs>
              <w:spacing w:after="0" w:line="240" w:lineRule="auto"/>
              <w:jc w:val="center"/>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1 роб.дн.</w:t>
            </w:r>
          </w:p>
        </w:tc>
      </w:tr>
      <w:tr w:rsidR="007C2429" w:rsidRPr="003849B6" w14:paraId="463BD4E0"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right w:val="nil"/>
            </w:tcBorders>
          </w:tcPr>
          <w:p w14:paraId="1FB1DE0E" w14:textId="77777777" w:rsidR="007C2429" w:rsidRPr="003849B6" w:rsidRDefault="007C2429"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2202</w:t>
            </w:r>
          </w:p>
        </w:tc>
        <w:tc>
          <w:tcPr>
            <w:tcW w:w="7371" w:type="dxa"/>
            <w:gridSpan w:val="3"/>
            <w:tcBorders>
              <w:right w:val="nil"/>
            </w:tcBorders>
          </w:tcPr>
          <w:p w14:paraId="05A07D0E" w14:textId="77777777" w:rsidR="007C2429" w:rsidRPr="003849B6" w:rsidRDefault="007C2429"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Мікроскопічне дослідження секрету передміхурової залози</w:t>
            </w:r>
          </w:p>
        </w:tc>
        <w:tc>
          <w:tcPr>
            <w:tcW w:w="1134" w:type="dxa"/>
            <w:gridSpan w:val="2"/>
            <w:tcBorders>
              <w:right w:val="nil"/>
            </w:tcBorders>
          </w:tcPr>
          <w:p w14:paraId="78EA3DE0" w14:textId="5E8F8709" w:rsidR="007C2429" w:rsidRPr="003849B6" w:rsidRDefault="0019159C" w:rsidP="00914205">
            <w:pPr>
              <w:widowControl w:val="0"/>
              <w:tabs>
                <w:tab w:val="left" w:pos="2721"/>
              </w:tabs>
              <w:spacing w:after="0" w:line="240" w:lineRule="auto"/>
              <w:jc w:val="center"/>
              <w:rPr>
                <w:rFonts w:ascii="Times New Roman" w:hAnsi="Times New Roman"/>
                <w:snapToGrid w:val="0"/>
                <w:color w:val="000000"/>
                <w:sz w:val="18"/>
                <w:szCs w:val="18"/>
                <w:lang w:eastAsia="ru-RU"/>
              </w:rPr>
            </w:pPr>
            <w:r>
              <w:rPr>
                <w:rFonts w:ascii="Times New Roman" w:hAnsi="Times New Roman"/>
                <w:snapToGrid w:val="0"/>
                <w:color w:val="000000"/>
                <w:sz w:val="18"/>
                <w:szCs w:val="18"/>
                <w:lang w:val="en-US" w:eastAsia="ru-RU"/>
              </w:rPr>
              <w:t>12</w:t>
            </w:r>
            <w:r w:rsidR="00F052CB">
              <w:rPr>
                <w:rFonts w:ascii="Times New Roman" w:hAnsi="Times New Roman"/>
                <w:snapToGrid w:val="0"/>
                <w:color w:val="000000"/>
                <w:sz w:val="18"/>
                <w:szCs w:val="18"/>
                <w:lang w:val="en-US" w:eastAsia="ru-RU"/>
              </w:rPr>
              <w:t>0</w:t>
            </w:r>
            <w:r w:rsidR="007C2429" w:rsidRPr="003849B6">
              <w:rPr>
                <w:rFonts w:ascii="Times New Roman" w:hAnsi="Times New Roman"/>
                <w:snapToGrid w:val="0"/>
                <w:color w:val="000000"/>
                <w:sz w:val="18"/>
                <w:szCs w:val="18"/>
                <w:lang w:eastAsia="ru-RU"/>
              </w:rPr>
              <w:t>,00</w:t>
            </w:r>
          </w:p>
        </w:tc>
        <w:tc>
          <w:tcPr>
            <w:tcW w:w="993" w:type="dxa"/>
          </w:tcPr>
          <w:p w14:paraId="4D54B8A1" w14:textId="77777777" w:rsidR="007C2429" w:rsidRPr="003849B6" w:rsidRDefault="007C2429" w:rsidP="00914205">
            <w:pPr>
              <w:widowControl w:val="0"/>
              <w:tabs>
                <w:tab w:val="left" w:pos="2721"/>
              </w:tabs>
              <w:spacing w:after="0" w:line="240" w:lineRule="auto"/>
              <w:jc w:val="center"/>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1 роб.дн.</w:t>
            </w:r>
          </w:p>
        </w:tc>
      </w:tr>
      <w:tr w:rsidR="007C2429" w:rsidRPr="003849B6" w14:paraId="3A0826C2"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right w:val="nil"/>
            </w:tcBorders>
          </w:tcPr>
          <w:p w14:paraId="00626DCB" w14:textId="77777777" w:rsidR="007C2429" w:rsidRPr="003849B6" w:rsidRDefault="007C2429"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2203</w:t>
            </w:r>
          </w:p>
        </w:tc>
        <w:tc>
          <w:tcPr>
            <w:tcW w:w="7371" w:type="dxa"/>
            <w:gridSpan w:val="3"/>
            <w:tcBorders>
              <w:right w:val="nil"/>
            </w:tcBorders>
          </w:tcPr>
          <w:p w14:paraId="5B1AC51C" w14:textId="77777777" w:rsidR="007C2429" w:rsidRPr="003849B6" w:rsidRDefault="007C2429" w:rsidP="00914205">
            <w:pPr>
              <w:widowControl w:val="0"/>
              <w:tabs>
                <w:tab w:val="left" w:pos="2721"/>
              </w:tabs>
              <w:spacing w:after="0" w:line="240" w:lineRule="auto"/>
              <w:rPr>
                <w:rFonts w:ascii="Times New Roman" w:hAnsi="Times New Roman"/>
                <w:snapToGrid w:val="0"/>
                <w:color w:val="000000"/>
                <w:sz w:val="18"/>
                <w:szCs w:val="18"/>
                <w:lang w:eastAsia="ru-RU"/>
              </w:rPr>
            </w:pPr>
            <w:r w:rsidRPr="003849B6">
              <w:rPr>
                <w:rFonts w:ascii="Times New Roman" w:hAnsi="Times New Roman"/>
                <w:snapToGrid w:val="0"/>
                <w:color w:val="000000"/>
                <w:sz w:val="18"/>
                <w:szCs w:val="18"/>
                <w:lang w:eastAsia="ru-RU"/>
              </w:rPr>
              <w:t>Мікроскопічне дослідження біоматеріалу (волосся, нігті, зішкріб шкіри) на патогенні гриби (на склі)</w:t>
            </w:r>
          </w:p>
        </w:tc>
        <w:tc>
          <w:tcPr>
            <w:tcW w:w="1134" w:type="dxa"/>
            <w:gridSpan w:val="2"/>
            <w:tcBorders>
              <w:right w:val="nil"/>
            </w:tcBorders>
          </w:tcPr>
          <w:p w14:paraId="2D089E23" w14:textId="7997A4CC" w:rsidR="007C2429" w:rsidRPr="003849B6" w:rsidRDefault="0019159C" w:rsidP="00914205">
            <w:pPr>
              <w:widowControl w:val="0"/>
              <w:tabs>
                <w:tab w:val="left" w:pos="2721"/>
              </w:tabs>
              <w:spacing w:after="0" w:line="240" w:lineRule="auto"/>
              <w:jc w:val="center"/>
              <w:rPr>
                <w:rFonts w:ascii="Times New Roman" w:hAnsi="Times New Roman"/>
                <w:snapToGrid w:val="0"/>
                <w:color w:val="000000"/>
                <w:sz w:val="18"/>
                <w:szCs w:val="18"/>
                <w:lang w:val="ru-RU" w:eastAsia="ru-RU"/>
              </w:rPr>
            </w:pPr>
            <w:r>
              <w:rPr>
                <w:rFonts w:ascii="Times New Roman" w:hAnsi="Times New Roman"/>
                <w:snapToGrid w:val="0"/>
                <w:color w:val="000000"/>
                <w:sz w:val="18"/>
                <w:szCs w:val="18"/>
                <w:lang w:val="en-US" w:eastAsia="ru-RU"/>
              </w:rPr>
              <w:t>12</w:t>
            </w:r>
            <w:r w:rsidR="007C2429" w:rsidRPr="003849B6">
              <w:rPr>
                <w:rFonts w:ascii="Times New Roman" w:hAnsi="Times New Roman"/>
                <w:snapToGrid w:val="0"/>
                <w:color w:val="000000"/>
                <w:sz w:val="18"/>
                <w:szCs w:val="18"/>
                <w:lang w:val="en-US" w:eastAsia="ru-RU"/>
              </w:rPr>
              <w:t>0</w:t>
            </w:r>
            <w:r w:rsidR="007C2429" w:rsidRPr="003849B6">
              <w:rPr>
                <w:rFonts w:ascii="Times New Roman" w:hAnsi="Times New Roman"/>
                <w:snapToGrid w:val="0"/>
                <w:color w:val="000000"/>
                <w:sz w:val="18"/>
                <w:szCs w:val="18"/>
                <w:lang w:val="ru-RU" w:eastAsia="ru-RU"/>
              </w:rPr>
              <w:t>,00</w:t>
            </w:r>
          </w:p>
        </w:tc>
        <w:tc>
          <w:tcPr>
            <w:tcW w:w="993" w:type="dxa"/>
          </w:tcPr>
          <w:p w14:paraId="3EA77A35" w14:textId="77777777" w:rsidR="007C2429" w:rsidRPr="003849B6" w:rsidRDefault="007C2429" w:rsidP="00914205">
            <w:pPr>
              <w:widowControl w:val="0"/>
              <w:tabs>
                <w:tab w:val="left" w:pos="2721"/>
              </w:tabs>
              <w:spacing w:after="0" w:line="240" w:lineRule="auto"/>
              <w:jc w:val="center"/>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1 роб.дн.</w:t>
            </w:r>
          </w:p>
        </w:tc>
      </w:tr>
      <w:tr w:rsidR="007C2429" w:rsidRPr="003849B6" w14:paraId="66143B27"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right w:val="nil"/>
            </w:tcBorders>
          </w:tcPr>
          <w:p w14:paraId="65C3C2B5" w14:textId="77777777" w:rsidR="007C2429" w:rsidRPr="003849B6" w:rsidRDefault="007C2429"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2204</w:t>
            </w:r>
          </w:p>
        </w:tc>
        <w:tc>
          <w:tcPr>
            <w:tcW w:w="7371" w:type="dxa"/>
            <w:gridSpan w:val="3"/>
            <w:tcBorders>
              <w:right w:val="nil"/>
            </w:tcBorders>
          </w:tcPr>
          <w:p w14:paraId="2211789E" w14:textId="77777777" w:rsidR="007C2429" w:rsidRPr="003849B6" w:rsidRDefault="007C2429" w:rsidP="00914205">
            <w:pPr>
              <w:widowControl w:val="0"/>
              <w:tabs>
                <w:tab w:val="left" w:pos="2721"/>
              </w:tabs>
              <w:spacing w:after="0" w:line="240" w:lineRule="auto"/>
              <w:rPr>
                <w:rFonts w:ascii="Times New Roman" w:hAnsi="Times New Roman"/>
                <w:snapToGrid w:val="0"/>
                <w:color w:val="000000"/>
                <w:sz w:val="18"/>
                <w:szCs w:val="18"/>
                <w:lang w:eastAsia="ru-RU"/>
              </w:rPr>
            </w:pPr>
            <w:r w:rsidRPr="003849B6">
              <w:rPr>
                <w:rFonts w:ascii="Times New Roman" w:hAnsi="Times New Roman"/>
                <w:snapToGrid w:val="0"/>
                <w:color w:val="000000"/>
                <w:sz w:val="18"/>
                <w:szCs w:val="18"/>
                <w:lang w:val="ru-RU" w:eastAsia="ru-RU"/>
              </w:rPr>
              <w:t>Мікроскопічне дослідження урогенітального мазка (жіночий)</w:t>
            </w:r>
            <w:r w:rsidRPr="003849B6">
              <w:rPr>
                <w:rFonts w:ascii="Times New Roman" w:hAnsi="Times New Roman"/>
                <w:b/>
                <w:snapToGrid w:val="0"/>
                <w:color w:val="000000"/>
                <w:sz w:val="18"/>
                <w:szCs w:val="18"/>
                <w:lang w:eastAsia="ru-RU"/>
              </w:rPr>
              <w:t xml:space="preserve"> -</w:t>
            </w:r>
            <w:r w:rsidRPr="003849B6">
              <w:rPr>
                <w:rFonts w:ascii="Times New Roman" w:hAnsi="Times New Roman"/>
                <w:snapToGrid w:val="0"/>
                <w:color w:val="000000"/>
                <w:sz w:val="18"/>
                <w:szCs w:val="18"/>
                <w:lang w:eastAsia="ru-RU"/>
              </w:rPr>
              <w:t xml:space="preserve"> </w:t>
            </w:r>
            <w:r w:rsidRPr="003849B6">
              <w:rPr>
                <w:rFonts w:ascii="Times New Roman" w:hAnsi="Times New Roman"/>
                <w:snapToGrid w:val="0"/>
                <w:color w:val="000000"/>
                <w:sz w:val="18"/>
                <w:szCs w:val="18"/>
                <w:lang w:val="en-US" w:eastAsia="ru-RU"/>
              </w:rPr>
              <w:t>uretra</w:t>
            </w:r>
            <w:r w:rsidRPr="003849B6">
              <w:rPr>
                <w:rFonts w:ascii="Times New Roman" w:hAnsi="Times New Roman"/>
                <w:snapToGrid w:val="0"/>
                <w:color w:val="000000"/>
                <w:sz w:val="18"/>
                <w:szCs w:val="18"/>
                <w:lang w:eastAsia="ru-RU"/>
              </w:rPr>
              <w:t xml:space="preserve">, </w:t>
            </w:r>
            <w:r w:rsidRPr="003849B6">
              <w:rPr>
                <w:rFonts w:ascii="Times New Roman" w:hAnsi="Times New Roman"/>
                <w:snapToGrid w:val="0"/>
                <w:color w:val="000000"/>
                <w:sz w:val="18"/>
                <w:szCs w:val="18"/>
                <w:lang w:val="en-US" w:eastAsia="ru-RU"/>
              </w:rPr>
              <w:t>vagina</w:t>
            </w:r>
            <w:r w:rsidRPr="003849B6">
              <w:rPr>
                <w:rFonts w:ascii="Times New Roman" w:hAnsi="Times New Roman"/>
                <w:snapToGrid w:val="0"/>
                <w:color w:val="000000"/>
                <w:sz w:val="18"/>
                <w:szCs w:val="18"/>
                <w:lang w:eastAsia="ru-RU"/>
              </w:rPr>
              <w:t xml:space="preserve">, </w:t>
            </w:r>
            <w:r w:rsidRPr="003849B6">
              <w:rPr>
                <w:rFonts w:ascii="Times New Roman" w:hAnsi="Times New Roman"/>
                <w:snapToGrid w:val="0"/>
                <w:color w:val="000000"/>
                <w:sz w:val="18"/>
                <w:szCs w:val="18"/>
                <w:lang w:val="en-US" w:eastAsia="ru-RU"/>
              </w:rPr>
              <w:t>cervix</w:t>
            </w:r>
          </w:p>
        </w:tc>
        <w:tc>
          <w:tcPr>
            <w:tcW w:w="1134" w:type="dxa"/>
            <w:gridSpan w:val="2"/>
            <w:tcBorders>
              <w:right w:val="nil"/>
            </w:tcBorders>
          </w:tcPr>
          <w:p w14:paraId="134CF73B" w14:textId="38948A0E" w:rsidR="007C2429" w:rsidRPr="003849B6" w:rsidRDefault="0019159C" w:rsidP="00914205">
            <w:pPr>
              <w:widowControl w:val="0"/>
              <w:tabs>
                <w:tab w:val="left" w:pos="2721"/>
              </w:tabs>
              <w:spacing w:after="0" w:line="240" w:lineRule="auto"/>
              <w:jc w:val="center"/>
              <w:rPr>
                <w:rFonts w:ascii="Times New Roman" w:hAnsi="Times New Roman"/>
                <w:snapToGrid w:val="0"/>
                <w:color w:val="000000"/>
                <w:sz w:val="18"/>
                <w:szCs w:val="18"/>
                <w:lang w:val="ru-RU" w:eastAsia="ru-RU"/>
              </w:rPr>
            </w:pPr>
            <w:r>
              <w:rPr>
                <w:rFonts w:ascii="Times New Roman" w:hAnsi="Times New Roman"/>
                <w:snapToGrid w:val="0"/>
                <w:color w:val="000000"/>
                <w:sz w:val="18"/>
                <w:szCs w:val="18"/>
                <w:lang w:val="en-US" w:eastAsia="ru-RU"/>
              </w:rPr>
              <w:t>12</w:t>
            </w:r>
            <w:r w:rsidR="007C2429" w:rsidRPr="003849B6">
              <w:rPr>
                <w:rFonts w:ascii="Times New Roman" w:hAnsi="Times New Roman"/>
                <w:snapToGrid w:val="0"/>
                <w:color w:val="000000"/>
                <w:sz w:val="18"/>
                <w:szCs w:val="18"/>
                <w:lang w:val="en-US" w:eastAsia="ru-RU"/>
              </w:rPr>
              <w:t>0</w:t>
            </w:r>
            <w:r w:rsidR="007C2429" w:rsidRPr="003849B6">
              <w:rPr>
                <w:rFonts w:ascii="Times New Roman" w:hAnsi="Times New Roman"/>
                <w:snapToGrid w:val="0"/>
                <w:color w:val="000000"/>
                <w:sz w:val="18"/>
                <w:szCs w:val="18"/>
                <w:lang w:eastAsia="ru-RU"/>
              </w:rPr>
              <w:t>,00</w:t>
            </w:r>
          </w:p>
        </w:tc>
        <w:tc>
          <w:tcPr>
            <w:tcW w:w="993" w:type="dxa"/>
          </w:tcPr>
          <w:p w14:paraId="0AB53DE5" w14:textId="77777777" w:rsidR="007C2429" w:rsidRPr="003849B6" w:rsidRDefault="007C2429" w:rsidP="00914205">
            <w:pPr>
              <w:widowControl w:val="0"/>
              <w:tabs>
                <w:tab w:val="left" w:pos="2721"/>
              </w:tabs>
              <w:spacing w:after="0" w:line="240" w:lineRule="auto"/>
              <w:jc w:val="center"/>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1 роб.дн.</w:t>
            </w:r>
          </w:p>
        </w:tc>
      </w:tr>
      <w:tr w:rsidR="007C2429" w:rsidRPr="003849B6" w14:paraId="0CB4DB7A"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right w:val="nil"/>
            </w:tcBorders>
          </w:tcPr>
          <w:p w14:paraId="312E3384" w14:textId="77777777" w:rsidR="007C2429" w:rsidRPr="003849B6" w:rsidRDefault="007C2429"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2205</w:t>
            </w:r>
          </w:p>
        </w:tc>
        <w:tc>
          <w:tcPr>
            <w:tcW w:w="7371" w:type="dxa"/>
            <w:gridSpan w:val="3"/>
            <w:tcBorders>
              <w:right w:val="nil"/>
            </w:tcBorders>
          </w:tcPr>
          <w:p w14:paraId="547B1B74" w14:textId="77777777" w:rsidR="007C2429" w:rsidRPr="003849B6" w:rsidRDefault="007C2429"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Мікроскопічне дослідження урогенітального мазка (чоловічий)</w:t>
            </w:r>
          </w:p>
        </w:tc>
        <w:tc>
          <w:tcPr>
            <w:tcW w:w="1134" w:type="dxa"/>
            <w:gridSpan w:val="2"/>
            <w:tcBorders>
              <w:right w:val="nil"/>
            </w:tcBorders>
          </w:tcPr>
          <w:p w14:paraId="11D91C71" w14:textId="345A3647" w:rsidR="007C2429" w:rsidRPr="003849B6" w:rsidRDefault="0019159C" w:rsidP="00914205">
            <w:pPr>
              <w:widowControl w:val="0"/>
              <w:tabs>
                <w:tab w:val="left" w:pos="2721"/>
              </w:tabs>
              <w:spacing w:after="0" w:line="240" w:lineRule="auto"/>
              <w:jc w:val="center"/>
              <w:rPr>
                <w:rFonts w:ascii="Times New Roman" w:hAnsi="Times New Roman"/>
                <w:snapToGrid w:val="0"/>
                <w:color w:val="000000"/>
                <w:sz w:val="18"/>
                <w:szCs w:val="18"/>
                <w:lang w:val="ru-RU" w:eastAsia="ru-RU"/>
              </w:rPr>
            </w:pPr>
            <w:r>
              <w:rPr>
                <w:rFonts w:ascii="Times New Roman" w:hAnsi="Times New Roman"/>
                <w:snapToGrid w:val="0"/>
                <w:color w:val="000000"/>
                <w:sz w:val="18"/>
                <w:szCs w:val="18"/>
                <w:lang w:val="en-US" w:eastAsia="ru-RU"/>
              </w:rPr>
              <w:t>12</w:t>
            </w:r>
            <w:r w:rsidR="007C2429" w:rsidRPr="003849B6">
              <w:rPr>
                <w:rFonts w:ascii="Times New Roman" w:hAnsi="Times New Roman"/>
                <w:snapToGrid w:val="0"/>
                <w:color w:val="000000"/>
                <w:sz w:val="18"/>
                <w:szCs w:val="18"/>
                <w:lang w:val="en-US" w:eastAsia="ru-RU"/>
              </w:rPr>
              <w:t>0</w:t>
            </w:r>
            <w:r w:rsidR="007C2429" w:rsidRPr="003849B6">
              <w:rPr>
                <w:rFonts w:ascii="Times New Roman" w:hAnsi="Times New Roman"/>
                <w:snapToGrid w:val="0"/>
                <w:color w:val="000000"/>
                <w:sz w:val="18"/>
                <w:szCs w:val="18"/>
                <w:lang w:eastAsia="ru-RU"/>
              </w:rPr>
              <w:t>,00</w:t>
            </w:r>
          </w:p>
        </w:tc>
        <w:tc>
          <w:tcPr>
            <w:tcW w:w="993" w:type="dxa"/>
          </w:tcPr>
          <w:p w14:paraId="5124D2B9" w14:textId="77777777" w:rsidR="007C2429" w:rsidRPr="003849B6" w:rsidRDefault="007C2429" w:rsidP="00914205">
            <w:pPr>
              <w:widowControl w:val="0"/>
              <w:tabs>
                <w:tab w:val="left" w:pos="2721"/>
              </w:tabs>
              <w:spacing w:after="0" w:line="240" w:lineRule="auto"/>
              <w:jc w:val="center"/>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1 роб.дн.</w:t>
            </w:r>
          </w:p>
        </w:tc>
      </w:tr>
      <w:tr w:rsidR="007C2429" w:rsidRPr="003849B6" w14:paraId="4CE8CBF3"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right w:val="nil"/>
            </w:tcBorders>
          </w:tcPr>
          <w:p w14:paraId="115489C0" w14:textId="77777777" w:rsidR="007C2429" w:rsidRPr="003849B6" w:rsidRDefault="007C2429"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2206</w:t>
            </w:r>
          </w:p>
        </w:tc>
        <w:tc>
          <w:tcPr>
            <w:tcW w:w="7371" w:type="dxa"/>
            <w:gridSpan w:val="3"/>
            <w:tcBorders>
              <w:right w:val="nil"/>
            </w:tcBorders>
          </w:tcPr>
          <w:p w14:paraId="73354797" w14:textId="77777777" w:rsidR="007C2429" w:rsidRPr="003849B6" w:rsidRDefault="007C2429" w:rsidP="00914205">
            <w:pPr>
              <w:widowControl w:val="0"/>
              <w:tabs>
                <w:tab w:val="left" w:pos="2721"/>
              </w:tabs>
              <w:spacing w:after="0" w:line="240" w:lineRule="auto"/>
              <w:rPr>
                <w:rFonts w:ascii="Times New Roman" w:hAnsi="Times New Roman"/>
                <w:snapToGrid w:val="0"/>
                <w:color w:val="000000"/>
                <w:sz w:val="18"/>
                <w:szCs w:val="18"/>
                <w:lang w:eastAsia="ru-RU"/>
              </w:rPr>
            </w:pPr>
            <w:r w:rsidRPr="003849B6">
              <w:rPr>
                <w:rFonts w:ascii="Times New Roman" w:hAnsi="Times New Roman"/>
                <w:snapToGrid w:val="0"/>
                <w:color w:val="000000"/>
                <w:sz w:val="18"/>
                <w:szCs w:val="18"/>
                <w:lang w:val="ru-RU" w:eastAsia="ru-RU"/>
              </w:rPr>
              <w:t>ПАП-тест (цитоморфологічне дослідження епітелію з цервікального каналу)</w:t>
            </w:r>
          </w:p>
        </w:tc>
        <w:tc>
          <w:tcPr>
            <w:tcW w:w="1134" w:type="dxa"/>
            <w:gridSpan w:val="2"/>
            <w:tcBorders>
              <w:right w:val="nil"/>
            </w:tcBorders>
          </w:tcPr>
          <w:p w14:paraId="5E085893" w14:textId="6E6F41B4" w:rsidR="007C2429" w:rsidRPr="003849B6" w:rsidRDefault="007C2429" w:rsidP="00FC18F3">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 xml:space="preserve"> </w:t>
            </w:r>
            <w:r w:rsidR="00155444" w:rsidRPr="003849B6">
              <w:rPr>
                <w:rFonts w:ascii="Times New Roman" w:hAnsi="Times New Roman"/>
                <w:snapToGrid w:val="0"/>
                <w:color w:val="000000"/>
                <w:sz w:val="18"/>
                <w:szCs w:val="18"/>
                <w:lang w:val="ru-RU" w:eastAsia="ru-RU"/>
              </w:rPr>
              <w:t xml:space="preserve">     </w:t>
            </w:r>
            <w:r w:rsidR="0019159C">
              <w:rPr>
                <w:rFonts w:ascii="Times New Roman" w:hAnsi="Times New Roman"/>
                <w:snapToGrid w:val="0"/>
                <w:color w:val="000000"/>
                <w:sz w:val="18"/>
                <w:szCs w:val="18"/>
                <w:lang w:val="en-US" w:eastAsia="ru-RU"/>
              </w:rPr>
              <w:t>21</w:t>
            </w:r>
            <w:r w:rsidRPr="003849B6">
              <w:rPr>
                <w:rFonts w:ascii="Times New Roman" w:hAnsi="Times New Roman"/>
                <w:snapToGrid w:val="0"/>
                <w:color w:val="000000"/>
                <w:sz w:val="18"/>
                <w:szCs w:val="18"/>
                <w:lang w:val="en-US" w:eastAsia="ru-RU"/>
              </w:rPr>
              <w:t>0</w:t>
            </w:r>
            <w:r w:rsidRPr="003849B6">
              <w:rPr>
                <w:rFonts w:ascii="Times New Roman" w:hAnsi="Times New Roman"/>
                <w:snapToGrid w:val="0"/>
                <w:color w:val="000000"/>
                <w:sz w:val="18"/>
                <w:szCs w:val="18"/>
                <w:lang w:eastAsia="ru-RU"/>
              </w:rPr>
              <w:t>,00</w:t>
            </w:r>
          </w:p>
        </w:tc>
        <w:tc>
          <w:tcPr>
            <w:tcW w:w="993" w:type="dxa"/>
          </w:tcPr>
          <w:p w14:paraId="013AEED3" w14:textId="77777777" w:rsidR="007C2429" w:rsidRPr="003849B6" w:rsidRDefault="007C2429" w:rsidP="00914205">
            <w:pPr>
              <w:widowControl w:val="0"/>
              <w:tabs>
                <w:tab w:val="left" w:pos="2721"/>
              </w:tabs>
              <w:spacing w:after="0" w:line="240" w:lineRule="auto"/>
              <w:jc w:val="center"/>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1 роб.дн.</w:t>
            </w:r>
          </w:p>
        </w:tc>
      </w:tr>
      <w:tr w:rsidR="007C2429" w:rsidRPr="003849B6" w14:paraId="503ED1CF"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right w:val="nil"/>
            </w:tcBorders>
          </w:tcPr>
          <w:p w14:paraId="19E50511" w14:textId="77777777" w:rsidR="007C2429" w:rsidRPr="003849B6" w:rsidRDefault="007C2429"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2207</w:t>
            </w:r>
          </w:p>
        </w:tc>
        <w:tc>
          <w:tcPr>
            <w:tcW w:w="7371" w:type="dxa"/>
            <w:gridSpan w:val="3"/>
            <w:tcBorders>
              <w:right w:val="nil"/>
            </w:tcBorders>
          </w:tcPr>
          <w:p w14:paraId="02002FAD" w14:textId="77777777" w:rsidR="007C2429" w:rsidRPr="003849B6" w:rsidRDefault="007C2429"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Риноцитограма (мікроскопічне дослідження зішкрібу слизової оболонки носу)</w:t>
            </w:r>
          </w:p>
        </w:tc>
        <w:tc>
          <w:tcPr>
            <w:tcW w:w="1134" w:type="dxa"/>
            <w:gridSpan w:val="2"/>
            <w:tcBorders>
              <w:right w:val="nil"/>
            </w:tcBorders>
          </w:tcPr>
          <w:p w14:paraId="5C31B2CC" w14:textId="3A196F0A" w:rsidR="007C2429" w:rsidRPr="003849B6" w:rsidRDefault="0019159C" w:rsidP="00914205">
            <w:pPr>
              <w:widowControl w:val="0"/>
              <w:tabs>
                <w:tab w:val="left" w:pos="2721"/>
              </w:tabs>
              <w:spacing w:after="0" w:line="240" w:lineRule="auto"/>
              <w:jc w:val="center"/>
              <w:rPr>
                <w:rFonts w:ascii="Times New Roman" w:hAnsi="Times New Roman"/>
                <w:snapToGrid w:val="0"/>
                <w:color w:val="000000"/>
                <w:sz w:val="18"/>
                <w:szCs w:val="18"/>
                <w:lang w:val="ru-RU" w:eastAsia="ru-RU"/>
              </w:rPr>
            </w:pPr>
            <w:r>
              <w:rPr>
                <w:rFonts w:ascii="Times New Roman" w:hAnsi="Times New Roman"/>
                <w:snapToGrid w:val="0"/>
                <w:color w:val="000000"/>
                <w:sz w:val="18"/>
                <w:szCs w:val="18"/>
                <w:lang w:val="en-US" w:eastAsia="ru-RU"/>
              </w:rPr>
              <w:t>17</w:t>
            </w:r>
            <w:r w:rsidR="007C2429" w:rsidRPr="003849B6">
              <w:rPr>
                <w:rFonts w:ascii="Times New Roman" w:hAnsi="Times New Roman"/>
                <w:snapToGrid w:val="0"/>
                <w:color w:val="000000"/>
                <w:sz w:val="18"/>
                <w:szCs w:val="18"/>
                <w:lang w:val="en-US" w:eastAsia="ru-RU"/>
              </w:rPr>
              <w:t>0</w:t>
            </w:r>
            <w:r w:rsidR="007C2429" w:rsidRPr="003849B6">
              <w:rPr>
                <w:rFonts w:ascii="Times New Roman" w:hAnsi="Times New Roman"/>
                <w:snapToGrid w:val="0"/>
                <w:color w:val="000000"/>
                <w:sz w:val="18"/>
                <w:szCs w:val="18"/>
                <w:lang w:val="ru-RU" w:eastAsia="ru-RU"/>
              </w:rPr>
              <w:t>,00</w:t>
            </w:r>
          </w:p>
        </w:tc>
        <w:tc>
          <w:tcPr>
            <w:tcW w:w="993" w:type="dxa"/>
          </w:tcPr>
          <w:p w14:paraId="79A529BB" w14:textId="77777777" w:rsidR="007C2429" w:rsidRPr="003849B6" w:rsidRDefault="007C2429" w:rsidP="00914205">
            <w:pPr>
              <w:widowControl w:val="0"/>
              <w:tabs>
                <w:tab w:val="left" w:pos="2721"/>
              </w:tabs>
              <w:spacing w:after="0" w:line="240" w:lineRule="auto"/>
              <w:jc w:val="center"/>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1 роб.дн.</w:t>
            </w:r>
          </w:p>
        </w:tc>
      </w:tr>
      <w:tr w:rsidR="007C2429" w:rsidRPr="003849B6" w14:paraId="6078C81F"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right w:val="nil"/>
            </w:tcBorders>
          </w:tcPr>
          <w:p w14:paraId="7533FD6F" w14:textId="77777777" w:rsidR="007C2429" w:rsidRPr="003849B6" w:rsidRDefault="007C2429" w:rsidP="00914205">
            <w:pPr>
              <w:widowControl w:val="0"/>
              <w:tabs>
                <w:tab w:val="left" w:pos="2721"/>
              </w:tabs>
              <w:spacing w:after="0" w:line="240" w:lineRule="auto"/>
              <w:rPr>
                <w:rFonts w:ascii="Times New Roman" w:hAnsi="Times New Roman"/>
                <w:snapToGrid w:val="0"/>
                <w:color w:val="000000"/>
                <w:sz w:val="18"/>
                <w:szCs w:val="18"/>
                <w:lang w:eastAsia="ru-RU"/>
              </w:rPr>
            </w:pPr>
            <w:r w:rsidRPr="003849B6">
              <w:rPr>
                <w:rFonts w:ascii="Times New Roman" w:hAnsi="Times New Roman"/>
                <w:snapToGrid w:val="0"/>
                <w:color w:val="000000"/>
                <w:sz w:val="18"/>
                <w:szCs w:val="18"/>
                <w:lang w:val="ru-RU" w:eastAsia="ru-RU"/>
              </w:rPr>
              <w:t>2209</w:t>
            </w:r>
            <w:r w:rsidRPr="003849B6">
              <w:rPr>
                <w:rFonts w:ascii="Times New Roman" w:hAnsi="Times New Roman"/>
                <w:snapToGrid w:val="0"/>
                <w:color w:val="000000"/>
                <w:sz w:val="18"/>
                <w:szCs w:val="18"/>
                <w:lang w:val="en-US" w:eastAsia="ru-RU"/>
              </w:rPr>
              <w:t xml:space="preserve"> </w:t>
            </w:r>
          </w:p>
        </w:tc>
        <w:tc>
          <w:tcPr>
            <w:tcW w:w="7371" w:type="dxa"/>
            <w:gridSpan w:val="3"/>
            <w:tcBorders>
              <w:right w:val="nil"/>
            </w:tcBorders>
          </w:tcPr>
          <w:p w14:paraId="668E944B" w14:textId="77777777" w:rsidR="007C2429" w:rsidRPr="003849B6" w:rsidRDefault="007C2429" w:rsidP="00914205">
            <w:pPr>
              <w:widowControl w:val="0"/>
              <w:tabs>
                <w:tab w:val="left" w:pos="2721"/>
              </w:tabs>
              <w:spacing w:after="0" w:line="240" w:lineRule="auto"/>
              <w:rPr>
                <w:rFonts w:ascii="Times New Roman" w:hAnsi="Times New Roman"/>
                <w:snapToGrid w:val="0"/>
                <w:color w:val="000000"/>
                <w:sz w:val="18"/>
                <w:szCs w:val="18"/>
                <w:lang w:eastAsia="ru-RU"/>
              </w:rPr>
            </w:pPr>
            <w:r w:rsidRPr="003849B6">
              <w:rPr>
                <w:rFonts w:ascii="Times New Roman" w:hAnsi="Times New Roman"/>
                <w:snapToGrid w:val="0"/>
                <w:color w:val="000000"/>
                <w:sz w:val="18"/>
                <w:szCs w:val="18"/>
                <w:lang w:val="ru-RU" w:eastAsia="ru-RU"/>
              </w:rPr>
              <w:t>Цитологічне дослідження біоматеріалу на атипові клітини (на склі)</w:t>
            </w:r>
          </w:p>
        </w:tc>
        <w:tc>
          <w:tcPr>
            <w:tcW w:w="1134" w:type="dxa"/>
            <w:gridSpan w:val="2"/>
            <w:tcBorders>
              <w:right w:val="nil"/>
            </w:tcBorders>
          </w:tcPr>
          <w:p w14:paraId="06DBE820" w14:textId="45B0188D" w:rsidR="007C2429" w:rsidRPr="003849B6" w:rsidRDefault="0019159C" w:rsidP="00FC18F3">
            <w:pPr>
              <w:widowControl w:val="0"/>
              <w:tabs>
                <w:tab w:val="left" w:pos="2721"/>
              </w:tabs>
              <w:spacing w:after="0" w:line="240" w:lineRule="auto"/>
              <w:jc w:val="center"/>
              <w:rPr>
                <w:rFonts w:ascii="Times New Roman" w:hAnsi="Times New Roman"/>
                <w:snapToGrid w:val="0"/>
                <w:color w:val="000000"/>
                <w:sz w:val="18"/>
                <w:szCs w:val="18"/>
                <w:lang w:val="en-US" w:eastAsia="ru-RU"/>
              </w:rPr>
            </w:pPr>
            <w:r>
              <w:rPr>
                <w:rFonts w:ascii="Times New Roman" w:hAnsi="Times New Roman"/>
                <w:snapToGrid w:val="0"/>
                <w:color w:val="000000"/>
                <w:sz w:val="18"/>
                <w:szCs w:val="18"/>
                <w:lang w:val="en-US" w:eastAsia="ru-RU"/>
              </w:rPr>
              <w:t>14</w:t>
            </w:r>
            <w:r w:rsidR="007C2429" w:rsidRPr="003849B6">
              <w:rPr>
                <w:rFonts w:ascii="Times New Roman" w:hAnsi="Times New Roman"/>
                <w:snapToGrid w:val="0"/>
                <w:color w:val="000000"/>
                <w:sz w:val="18"/>
                <w:szCs w:val="18"/>
                <w:lang w:val="en-US" w:eastAsia="ru-RU"/>
              </w:rPr>
              <w:t>0</w:t>
            </w:r>
            <w:r w:rsidR="007C2429" w:rsidRPr="003849B6">
              <w:rPr>
                <w:rFonts w:ascii="Times New Roman" w:hAnsi="Times New Roman"/>
                <w:snapToGrid w:val="0"/>
                <w:color w:val="000000"/>
                <w:sz w:val="18"/>
                <w:szCs w:val="18"/>
                <w:lang w:eastAsia="ru-RU"/>
              </w:rPr>
              <w:t>,00</w:t>
            </w:r>
          </w:p>
        </w:tc>
        <w:tc>
          <w:tcPr>
            <w:tcW w:w="993" w:type="dxa"/>
          </w:tcPr>
          <w:p w14:paraId="3D64D629" w14:textId="77777777" w:rsidR="007C2429" w:rsidRPr="003849B6" w:rsidRDefault="007C2429" w:rsidP="00914205">
            <w:pPr>
              <w:widowControl w:val="0"/>
              <w:tabs>
                <w:tab w:val="left" w:pos="2721"/>
              </w:tabs>
              <w:spacing w:after="0" w:line="240" w:lineRule="auto"/>
              <w:jc w:val="center"/>
              <w:rPr>
                <w:rFonts w:ascii="Times New Roman" w:hAnsi="Times New Roman"/>
                <w:snapToGrid w:val="0"/>
                <w:color w:val="000000"/>
                <w:sz w:val="18"/>
                <w:szCs w:val="18"/>
                <w:lang w:val="en-US" w:eastAsia="ru-RU"/>
              </w:rPr>
            </w:pPr>
            <w:r w:rsidRPr="003849B6">
              <w:rPr>
                <w:rFonts w:ascii="Times New Roman" w:hAnsi="Times New Roman"/>
                <w:snapToGrid w:val="0"/>
                <w:color w:val="000000"/>
                <w:sz w:val="18"/>
                <w:szCs w:val="18"/>
                <w:lang w:val="en-US" w:eastAsia="ru-RU"/>
              </w:rPr>
              <w:t xml:space="preserve">1 </w:t>
            </w:r>
            <w:r w:rsidRPr="003849B6">
              <w:rPr>
                <w:rFonts w:ascii="Times New Roman" w:hAnsi="Times New Roman"/>
                <w:snapToGrid w:val="0"/>
                <w:color w:val="000000"/>
                <w:sz w:val="18"/>
                <w:szCs w:val="18"/>
                <w:lang w:val="ru-RU" w:eastAsia="ru-RU"/>
              </w:rPr>
              <w:t>роб</w:t>
            </w:r>
            <w:r w:rsidRPr="003849B6">
              <w:rPr>
                <w:rFonts w:ascii="Times New Roman" w:hAnsi="Times New Roman"/>
                <w:snapToGrid w:val="0"/>
                <w:color w:val="000000"/>
                <w:sz w:val="18"/>
                <w:szCs w:val="18"/>
                <w:lang w:val="en-US" w:eastAsia="ru-RU"/>
              </w:rPr>
              <w:t>.</w:t>
            </w:r>
            <w:r w:rsidRPr="003849B6">
              <w:rPr>
                <w:rFonts w:ascii="Times New Roman" w:hAnsi="Times New Roman"/>
                <w:snapToGrid w:val="0"/>
                <w:color w:val="000000"/>
                <w:sz w:val="18"/>
                <w:szCs w:val="18"/>
                <w:lang w:val="ru-RU" w:eastAsia="ru-RU"/>
              </w:rPr>
              <w:t>дн</w:t>
            </w:r>
            <w:r w:rsidRPr="003849B6">
              <w:rPr>
                <w:rFonts w:ascii="Times New Roman" w:hAnsi="Times New Roman"/>
                <w:snapToGrid w:val="0"/>
                <w:color w:val="000000"/>
                <w:sz w:val="18"/>
                <w:szCs w:val="18"/>
                <w:lang w:val="en-US" w:eastAsia="ru-RU"/>
              </w:rPr>
              <w:t>.</w:t>
            </w:r>
          </w:p>
        </w:tc>
      </w:tr>
      <w:tr w:rsidR="00F052CB" w:rsidRPr="003849B6" w14:paraId="583C78D4"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right w:val="nil"/>
            </w:tcBorders>
          </w:tcPr>
          <w:p w14:paraId="14A23650" w14:textId="77777777" w:rsidR="00F052CB" w:rsidRPr="0019159C" w:rsidRDefault="00F052CB" w:rsidP="00F052CB">
            <w:pPr>
              <w:widowControl w:val="0"/>
              <w:tabs>
                <w:tab w:val="left" w:pos="2721"/>
              </w:tabs>
              <w:spacing w:after="0" w:line="240" w:lineRule="auto"/>
              <w:rPr>
                <w:rFonts w:ascii="Times New Roman" w:hAnsi="Times New Roman"/>
                <w:snapToGrid w:val="0"/>
                <w:color w:val="000000"/>
                <w:sz w:val="18"/>
                <w:szCs w:val="18"/>
                <w:lang w:val="ru-RU" w:eastAsia="ru-RU"/>
              </w:rPr>
            </w:pPr>
            <w:r w:rsidRPr="0019159C">
              <w:rPr>
                <w:rFonts w:ascii="Times New Roman" w:hAnsi="Times New Roman"/>
                <w:snapToGrid w:val="0"/>
                <w:color w:val="000000"/>
                <w:sz w:val="18"/>
                <w:szCs w:val="18"/>
                <w:lang w:val="ru-RU" w:eastAsia="ru-RU"/>
              </w:rPr>
              <w:t>2214</w:t>
            </w:r>
          </w:p>
        </w:tc>
        <w:tc>
          <w:tcPr>
            <w:tcW w:w="7371" w:type="dxa"/>
            <w:gridSpan w:val="3"/>
            <w:tcBorders>
              <w:right w:val="nil"/>
            </w:tcBorders>
          </w:tcPr>
          <w:p w14:paraId="2E0A67DE" w14:textId="77777777" w:rsidR="00F052CB" w:rsidRPr="0019159C" w:rsidRDefault="00F052CB" w:rsidP="00F052CB">
            <w:pPr>
              <w:widowControl w:val="0"/>
              <w:tabs>
                <w:tab w:val="left" w:pos="2721"/>
              </w:tabs>
              <w:spacing w:after="0" w:line="240" w:lineRule="auto"/>
              <w:rPr>
                <w:rFonts w:ascii="Times New Roman" w:hAnsi="Times New Roman"/>
                <w:snapToGrid w:val="0"/>
                <w:color w:val="000000"/>
                <w:sz w:val="18"/>
                <w:szCs w:val="18"/>
                <w:lang w:eastAsia="ru-RU"/>
              </w:rPr>
            </w:pPr>
            <w:r w:rsidRPr="0019159C">
              <w:rPr>
                <w:rFonts w:ascii="Times New Roman" w:hAnsi="Times New Roman"/>
                <w:snapToGrid w:val="0"/>
                <w:color w:val="000000"/>
                <w:sz w:val="18"/>
                <w:szCs w:val="18"/>
                <w:lang w:val="ru-RU" w:eastAsia="ru-RU"/>
              </w:rPr>
              <w:t>Цитологічне дослідження молочної залози/пунктату (на склі)</w:t>
            </w:r>
          </w:p>
        </w:tc>
        <w:tc>
          <w:tcPr>
            <w:tcW w:w="1134" w:type="dxa"/>
            <w:gridSpan w:val="2"/>
            <w:tcBorders>
              <w:right w:val="nil"/>
            </w:tcBorders>
          </w:tcPr>
          <w:p w14:paraId="603F6A17" w14:textId="24F463D8" w:rsidR="00F052CB" w:rsidRPr="0019159C" w:rsidRDefault="0019159C" w:rsidP="00F052CB">
            <w:pPr>
              <w:widowControl w:val="0"/>
              <w:tabs>
                <w:tab w:val="left" w:pos="2721"/>
              </w:tabs>
              <w:spacing w:after="0" w:line="240" w:lineRule="auto"/>
              <w:jc w:val="center"/>
              <w:rPr>
                <w:rFonts w:ascii="Times New Roman" w:hAnsi="Times New Roman"/>
                <w:snapToGrid w:val="0"/>
                <w:color w:val="000000"/>
                <w:sz w:val="18"/>
                <w:szCs w:val="18"/>
                <w:lang w:val="ru-RU" w:eastAsia="ru-RU"/>
              </w:rPr>
            </w:pPr>
            <w:r>
              <w:rPr>
                <w:rFonts w:ascii="Times New Roman" w:hAnsi="Times New Roman"/>
                <w:snapToGrid w:val="0"/>
                <w:color w:val="000000"/>
                <w:sz w:val="18"/>
                <w:szCs w:val="18"/>
                <w:lang w:val="en-US" w:eastAsia="ru-RU"/>
              </w:rPr>
              <w:t>190</w:t>
            </w:r>
            <w:r w:rsidR="00F052CB" w:rsidRPr="0019159C">
              <w:rPr>
                <w:rFonts w:ascii="Times New Roman" w:hAnsi="Times New Roman"/>
                <w:snapToGrid w:val="0"/>
                <w:color w:val="000000"/>
                <w:sz w:val="18"/>
                <w:szCs w:val="18"/>
                <w:lang w:eastAsia="ru-RU"/>
              </w:rPr>
              <w:t>,00</w:t>
            </w:r>
          </w:p>
        </w:tc>
        <w:tc>
          <w:tcPr>
            <w:tcW w:w="993" w:type="dxa"/>
          </w:tcPr>
          <w:p w14:paraId="7BD5E844" w14:textId="77777777" w:rsidR="00F052CB" w:rsidRPr="0019159C" w:rsidRDefault="00F052CB" w:rsidP="00F052CB">
            <w:pPr>
              <w:widowControl w:val="0"/>
              <w:tabs>
                <w:tab w:val="left" w:pos="2721"/>
              </w:tabs>
              <w:spacing w:after="0" w:line="240" w:lineRule="auto"/>
              <w:jc w:val="center"/>
              <w:rPr>
                <w:rFonts w:ascii="Times New Roman" w:hAnsi="Times New Roman"/>
                <w:snapToGrid w:val="0"/>
                <w:color w:val="000000"/>
                <w:sz w:val="18"/>
                <w:szCs w:val="18"/>
                <w:lang w:val="ru-RU" w:eastAsia="ru-RU"/>
              </w:rPr>
            </w:pPr>
            <w:r w:rsidRPr="0019159C">
              <w:rPr>
                <w:rFonts w:ascii="Times New Roman" w:hAnsi="Times New Roman"/>
                <w:snapToGrid w:val="0"/>
                <w:color w:val="000000"/>
                <w:sz w:val="18"/>
                <w:szCs w:val="18"/>
                <w:lang w:val="ru-RU" w:eastAsia="ru-RU"/>
              </w:rPr>
              <w:t>1 роб.дн.</w:t>
            </w:r>
          </w:p>
        </w:tc>
      </w:tr>
      <w:tr w:rsidR="007C2429" w:rsidRPr="003849B6" w14:paraId="50ADAF9E"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right w:val="nil"/>
            </w:tcBorders>
          </w:tcPr>
          <w:p w14:paraId="22F44E3C" w14:textId="77777777" w:rsidR="007C2429" w:rsidRPr="003849B6" w:rsidRDefault="007C2429"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2210</w:t>
            </w:r>
          </w:p>
        </w:tc>
        <w:tc>
          <w:tcPr>
            <w:tcW w:w="7371" w:type="dxa"/>
            <w:gridSpan w:val="3"/>
            <w:tcBorders>
              <w:right w:val="nil"/>
            </w:tcBorders>
          </w:tcPr>
          <w:p w14:paraId="116A18E2" w14:textId="77777777" w:rsidR="007C2429" w:rsidRPr="003849B6" w:rsidRDefault="007C2429" w:rsidP="00914205">
            <w:pPr>
              <w:widowControl w:val="0"/>
              <w:tabs>
                <w:tab w:val="left" w:pos="2721"/>
              </w:tabs>
              <w:spacing w:after="0" w:line="240" w:lineRule="auto"/>
              <w:rPr>
                <w:rFonts w:ascii="Times New Roman" w:hAnsi="Times New Roman"/>
                <w:snapToGrid w:val="0"/>
                <w:color w:val="000000"/>
                <w:sz w:val="18"/>
                <w:szCs w:val="18"/>
                <w:lang w:eastAsia="ru-RU"/>
              </w:rPr>
            </w:pPr>
            <w:r w:rsidRPr="003849B6">
              <w:rPr>
                <w:rFonts w:ascii="Times New Roman" w:hAnsi="Times New Roman"/>
                <w:snapToGrid w:val="0"/>
                <w:color w:val="000000"/>
                <w:sz w:val="18"/>
                <w:szCs w:val="18"/>
                <w:lang w:val="ru-RU" w:eastAsia="ru-RU"/>
              </w:rPr>
              <w:t>Цитологічне дослідження харкотиння (на склі)</w:t>
            </w:r>
          </w:p>
        </w:tc>
        <w:tc>
          <w:tcPr>
            <w:tcW w:w="1134" w:type="dxa"/>
            <w:gridSpan w:val="2"/>
            <w:tcBorders>
              <w:right w:val="nil"/>
            </w:tcBorders>
          </w:tcPr>
          <w:p w14:paraId="2E495BB6" w14:textId="7DFFC4AE" w:rsidR="007C2429" w:rsidRPr="003849B6" w:rsidRDefault="0019159C" w:rsidP="00914205">
            <w:pPr>
              <w:widowControl w:val="0"/>
              <w:tabs>
                <w:tab w:val="left" w:pos="2721"/>
              </w:tabs>
              <w:spacing w:after="0" w:line="240" w:lineRule="auto"/>
              <w:jc w:val="center"/>
              <w:rPr>
                <w:rFonts w:ascii="Times New Roman" w:hAnsi="Times New Roman"/>
                <w:snapToGrid w:val="0"/>
                <w:color w:val="000000"/>
                <w:sz w:val="18"/>
                <w:szCs w:val="18"/>
                <w:lang w:val="ru-RU" w:eastAsia="ru-RU"/>
              </w:rPr>
            </w:pPr>
            <w:r>
              <w:rPr>
                <w:rFonts w:ascii="Times New Roman" w:hAnsi="Times New Roman"/>
                <w:snapToGrid w:val="0"/>
                <w:color w:val="000000"/>
                <w:sz w:val="18"/>
                <w:szCs w:val="18"/>
                <w:lang w:val="en-US" w:eastAsia="ru-RU"/>
              </w:rPr>
              <w:t>14</w:t>
            </w:r>
            <w:r w:rsidR="007C2429" w:rsidRPr="003849B6">
              <w:rPr>
                <w:rFonts w:ascii="Times New Roman" w:hAnsi="Times New Roman"/>
                <w:snapToGrid w:val="0"/>
                <w:color w:val="000000"/>
                <w:sz w:val="18"/>
                <w:szCs w:val="18"/>
                <w:lang w:val="en-US" w:eastAsia="ru-RU"/>
              </w:rPr>
              <w:t>0</w:t>
            </w:r>
            <w:r w:rsidR="007C2429" w:rsidRPr="003849B6">
              <w:rPr>
                <w:rFonts w:ascii="Times New Roman" w:hAnsi="Times New Roman"/>
                <w:snapToGrid w:val="0"/>
                <w:color w:val="000000"/>
                <w:sz w:val="18"/>
                <w:szCs w:val="18"/>
                <w:lang w:eastAsia="ru-RU"/>
              </w:rPr>
              <w:t>,00</w:t>
            </w:r>
          </w:p>
        </w:tc>
        <w:tc>
          <w:tcPr>
            <w:tcW w:w="993" w:type="dxa"/>
          </w:tcPr>
          <w:p w14:paraId="4F502524" w14:textId="77777777" w:rsidR="007C2429" w:rsidRPr="003849B6" w:rsidRDefault="007C2429" w:rsidP="00914205">
            <w:pPr>
              <w:widowControl w:val="0"/>
              <w:tabs>
                <w:tab w:val="left" w:pos="2721"/>
              </w:tabs>
              <w:spacing w:after="0" w:line="240" w:lineRule="auto"/>
              <w:jc w:val="center"/>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1 роб.дн.</w:t>
            </w:r>
          </w:p>
        </w:tc>
      </w:tr>
      <w:tr w:rsidR="007C2429" w:rsidRPr="003849B6" w14:paraId="367959F0"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right w:val="nil"/>
            </w:tcBorders>
          </w:tcPr>
          <w:p w14:paraId="32371C90" w14:textId="77777777" w:rsidR="007C2429" w:rsidRPr="003849B6" w:rsidRDefault="007C2429"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2211</w:t>
            </w:r>
          </w:p>
        </w:tc>
        <w:tc>
          <w:tcPr>
            <w:tcW w:w="7371" w:type="dxa"/>
            <w:gridSpan w:val="3"/>
            <w:tcBorders>
              <w:right w:val="nil"/>
            </w:tcBorders>
          </w:tcPr>
          <w:p w14:paraId="074F83D4" w14:textId="77777777" w:rsidR="007C2429" w:rsidRPr="003849B6" w:rsidRDefault="007C2429"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Гормональне кольпоцитологічне дослідження (3 мазка)</w:t>
            </w:r>
          </w:p>
        </w:tc>
        <w:tc>
          <w:tcPr>
            <w:tcW w:w="1134" w:type="dxa"/>
            <w:gridSpan w:val="2"/>
            <w:tcBorders>
              <w:right w:val="nil"/>
            </w:tcBorders>
          </w:tcPr>
          <w:p w14:paraId="10810262" w14:textId="410D519E" w:rsidR="007C2429" w:rsidRPr="003849B6" w:rsidRDefault="0019159C" w:rsidP="00914205">
            <w:pPr>
              <w:widowControl w:val="0"/>
              <w:tabs>
                <w:tab w:val="left" w:pos="2721"/>
              </w:tabs>
              <w:spacing w:after="0" w:line="240" w:lineRule="auto"/>
              <w:jc w:val="center"/>
              <w:rPr>
                <w:rFonts w:ascii="Times New Roman" w:hAnsi="Times New Roman"/>
                <w:snapToGrid w:val="0"/>
                <w:color w:val="000000"/>
                <w:sz w:val="18"/>
                <w:szCs w:val="18"/>
                <w:lang w:val="ru-RU" w:eastAsia="ru-RU"/>
              </w:rPr>
            </w:pPr>
            <w:r>
              <w:rPr>
                <w:rFonts w:ascii="Times New Roman" w:hAnsi="Times New Roman"/>
                <w:snapToGrid w:val="0"/>
                <w:color w:val="000000"/>
                <w:sz w:val="18"/>
                <w:szCs w:val="18"/>
                <w:lang w:val="en-US" w:eastAsia="ru-RU"/>
              </w:rPr>
              <w:t>32</w:t>
            </w:r>
            <w:r w:rsidR="007C2429" w:rsidRPr="003849B6">
              <w:rPr>
                <w:rFonts w:ascii="Times New Roman" w:hAnsi="Times New Roman"/>
                <w:snapToGrid w:val="0"/>
                <w:color w:val="000000"/>
                <w:sz w:val="18"/>
                <w:szCs w:val="18"/>
                <w:lang w:val="en-US" w:eastAsia="ru-RU"/>
              </w:rPr>
              <w:t>0</w:t>
            </w:r>
            <w:r w:rsidR="007C2429" w:rsidRPr="003849B6">
              <w:rPr>
                <w:rFonts w:ascii="Times New Roman" w:hAnsi="Times New Roman"/>
                <w:snapToGrid w:val="0"/>
                <w:color w:val="000000"/>
                <w:sz w:val="18"/>
                <w:szCs w:val="18"/>
                <w:lang w:eastAsia="ru-RU"/>
              </w:rPr>
              <w:t>,00</w:t>
            </w:r>
          </w:p>
        </w:tc>
        <w:tc>
          <w:tcPr>
            <w:tcW w:w="993" w:type="dxa"/>
          </w:tcPr>
          <w:p w14:paraId="40451D14" w14:textId="77777777" w:rsidR="007C2429" w:rsidRPr="003849B6" w:rsidRDefault="007C2429" w:rsidP="00914205">
            <w:pPr>
              <w:widowControl w:val="0"/>
              <w:tabs>
                <w:tab w:val="left" w:pos="2721"/>
              </w:tabs>
              <w:spacing w:after="0" w:line="240" w:lineRule="auto"/>
              <w:jc w:val="center"/>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1 роб.дн.</w:t>
            </w:r>
          </w:p>
        </w:tc>
      </w:tr>
      <w:tr w:rsidR="007C2429" w:rsidRPr="003849B6" w14:paraId="2599FF25"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right w:val="nil"/>
            </w:tcBorders>
          </w:tcPr>
          <w:p w14:paraId="687C2593" w14:textId="77777777" w:rsidR="007C2429" w:rsidRPr="003849B6" w:rsidRDefault="007C2429"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2212</w:t>
            </w:r>
          </w:p>
        </w:tc>
        <w:tc>
          <w:tcPr>
            <w:tcW w:w="7371" w:type="dxa"/>
            <w:gridSpan w:val="3"/>
            <w:tcBorders>
              <w:right w:val="nil"/>
            </w:tcBorders>
          </w:tcPr>
          <w:p w14:paraId="7DBA6CFD" w14:textId="77777777" w:rsidR="007C2429" w:rsidRPr="003849B6" w:rsidRDefault="007C2429"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Гормональне кольпоцитологічне дослідження для вагітних</w:t>
            </w:r>
          </w:p>
        </w:tc>
        <w:tc>
          <w:tcPr>
            <w:tcW w:w="1134" w:type="dxa"/>
            <w:gridSpan w:val="2"/>
            <w:tcBorders>
              <w:right w:val="nil"/>
            </w:tcBorders>
          </w:tcPr>
          <w:p w14:paraId="73F41806" w14:textId="3D165DC5" w:rsidR="007C2429" w:rsidRPr="003849B6" w:rsidRDefault="0019159C" w:rsidP="00914205">
            <w:pPr>
              <w:widowControl w:val="0"/>
              <w:tabs>
                <w:tab w:val="left" w:pos="2721"/>
              </w:tabs>
              <w:spacing w:after="0" w:line="240" w:lineRule="auto"/>
              <w:jc w:val="center"/>
              <w:rPr>
                <w:rFonts w:ascii="Times New Roman" w:hAnsi="Times New Roman"/>
                <w:snapToGrid w:val="0"/>
                <w:color w:val="000000"/>
                <w:sz w:val="18"/>
                <w:szCs w:val="18"/>
                <w:lang w:eastAsia="ru-RU"/>
              </w:rPr>
            </w:pPr>
            <w:r>
              <w:rPr>
                <w:rFonts w:ascii="Times New Roman" w:hAnsi="Times New Roman"/>
                <w:snapToGrid w:val="0"/>
                <w:color w:val="000000"/>
                <w:sz w:val="18"/>
                <w:szCs w:val="18"/>
                <w:lang w:val="en-US" w:eastAsia="ru-RU"/>
              </w:rPr>
              <w:t>21</w:t>
            </w:r>
            <w:r w:rsidR="007C2429" w:rsidRPr="003849B6">
              <w:rPr>
                <w:rFonts w:ascii="Times New Roman" w:hAnsi="Times New Roman"/>
                <w:snapToGrid w:val="0"/>
                <w:color w:val="000000"/>
                <w:sz w:val="18"/>
                <w:szCs w:val="18"/>
                <w:lang w:val="en-US" w:eastAsia="ru-RU"/>
              </w:rPr>
              <w:t>0</w:t>
            </w:r>
            <w:r w:rsidR="007C2429" w:rsidRPr="003849B6">
              <w:rPr>
                <w:rFonts w:ascii="Times New Roman" w:hAnsi="Times New Roman"/>
                <w:snapToGrid w:val="0"/>
                <w:color w:val="000000"/>
                <w:sz w:val="18"/>
                <w:szCs w:val="18"/>
                <w:lang w:eastAsia="ru-RU"/>
              </w:rPr>
              <w:t>,00</w:t>
            </w:r>
          </w:p>
        </w:tc>
        <w:tc>
          <w:tcPr>
            <w:tcW w:w="993" w:type="dxa"/>
          </w:tcPr>
          <w:p w14:paraId="764A9098" w14:textId="77777777" w:rsidR="007C2429" w:rsidRPr="003849B6" w:rsidRDefault="007C2429" w:rsidP="00914205">
            <w:pPr>
              <w:widowControl w:val="0"/>
              <w:tabs>
                <w:tab w:val="left" w:pos="2721"/>
              </w:tabs>
              <w:spacing w:after="0" w:line="240" w:lineRule="auto"/>
              <w:jc w:val="center"/>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1 роб.дн.</w:t>
            </w:r>
          </w:p>
        </w:tc>
      </w:tr>
      <w:tr w:rsidR="00E06242" w:rsidRPr="003849B6" w14:paraId="12D31DAD"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right w:val="nil"/>
            </w:tcBorders>
          </w:tcPr>
          <w:p w14:paraId="1FDE05E3" w14:textId="77777777" w:rsidR="00E06242" w:rsidRPr="003849B6" w:rsidRDefault="00E06242" w:rsidP="006B5B5D">
            <w:pPr>
              <w:tabs>
                <w:tab w:val="left" w:pos="2721"/>
              </w:tabs>
              <w:spacing w:after="0" w:line="240" w:lineRule="auto"/>
              <w:rPr>
                <w:rFonts w:ascii="Times New Roman" w:hAnsi="Times New Roman"/>
                <w:sz w:val="18"/>
                <w:szCs w:val="18"/>
                <w:lang w:val="ru-RU"/>
              </w:rPr>
            </w:pPr>
            <w:r w:rsidRPr="003849B6">
              <w:rPr>
                <w:rFonts w:ascii="Times New Roman" w:hAnsi="Times New Roman"/>
                <w:sz w:val="18"/>
                <w:szCs w:val="18"/>
                <w:lang w:val="ru-RU"/>
              </w:rPr>
              <w:t>9040</w:t>
            </w:r>
          </w:p>
        </w:tc>
        <w:tc>
          <w:tcPr>
            <w:tcW w:w="7371" w:type="dxa"/>
            <w:gridSpan w:val="3"/>
            <w:tcBorders>
              <w:right w:val="nil"/>
            </w:tcBorders>
          </w:tcPr>
          <w:p w14:paraId="239487F8" w14:textId="77777777" w:rsidR="00E06242" w:rsidRPr="003849B6" w:rsidRDefault="00E06242" w:rsidP="008B1457">
            <w:pPr>
              <w:tabs>
                <w:tab w:val="left" w:pos="2721"/>
              </w:tabs>
              <w:spacing w:after="0" w:line="240" w:lineRule="auto"/>
              <w:rPr>
                <w:rFonts w:ascii="Times New Roman" w:hAnsi="Times New Roman"/>
                <w:color w:val="000000"/>
                <w:sz w:val="18"/>
                <w:szCs w:val="18"/>
              </w:rPr>
            </w:pPr>
            <w:r w:rsidRPr="003849B6">
              <w:rPr>
                <w:rFonts w:ascii="Times New Roman" w:hAnsi="Times New Roman"/>
                <w:b/>
                <w:sz w:val="18"/>
                <w:szCs w:val="18"/>
              </w:rPr>
              <w:t>Пакет №40 «Цервікальний скринінг»:</w:t>
            </w:r>
            <w:r w:rsidRPr="003849B6">
              <w:rPr>
                <w:rFonts w:ascii="Times New Roman" w:hAnsi="Times New Roman"/>
                <w:sz w:val="18"/>
                <w:szCs w:val="18"/>
              </w:rPr>
              <w:t xml:space="preserve"> </w:t>
            </w:r>
            <w:r w:rsidRPr="003849B6">
              <w:rPr>
                <w:rFonts w:ascii="Times New Roman" w:hAnsi="Times New Roman"/>
                <w:color w:val="000000"/>
                <w:sz w:val="18"/>
                <w:szCs w:val="18"/>
              </w:rPr>
              <w:t>ПАП-тест (цитоморфологічне дослідження епітелію із цервікального каналу), Мікроскопія урогенітального мазка, Папілломавірус (HPV) 16,18,31,33,35,39,45,52,56,58,59,66 високоонкогенні – генотипування ПЛР</w:t>
            </w:r>
          </w:p>
        </w:tc>
        <w:tc>
          <w:tcPr>
            <w:tcW w:w="1134" w:type="dxa"/>
            <w:gridSpan w:val="2"/>
            <w:tcBorders>
              <w:right w:val="nil"/>
            </w:tcBorders>
          </w:tcPr>
          <w:p w14:paraId="1430F8E8" w14:textId="1DF8A4CB" w:rsidR="00E06242" w:rsidRPr="007A4CD6" w:rsidRDefault="0019159C" w:rsidP="007A4CD6">
            <w:pPr>
              <w:tabs>
                <w:tab w:val="left" w:pos="2721"/>
              </w:tabs>
              <w:spacing w:after="0" w:line="240" w:lineRule="auto"/>
              <w:jc w:val="center"/>
              <w:rPr>
                <w:rFonts w:ascii="Times New Roman" w:hAnsi="Times New Roman"/>
                <w:sz w:val="18"/>
                <w:szCs w:val="18"/>
              </w:rPr>
            </w:pPr>
            <w:r>
              <w:rPr>
                <w:rFonts w:ascii="Times New Roman" w:hAnsi="Times New Roman"/>
                <w:sz w:val="18"/>
                <w:szCs w:val="18"/>
              </w:rPr>
              <w:t>5</w:t>
            </w:r>
            <w:r w:rsidR="008B1457" w:rsidRPr="007A4CD6">
              <w:rPr>
                <w:rFonts w:ascii="Times New Roman" w:hAnsi="Times New Roman"/>
                <w:sz w:val="18"/>
                <w:szCs w:val="18"/>
              </w:rPr>
              <w:t>20,00</w:t>
            </w:r>
          </w:p>
        </w:tc>
        <w:tc>
          <w:tcPr>
            <w:tcW w:w="993" w:type="dxa"/>
          </w:tcPr>
          <w:p w14:paraId="35C99E85" w14:textId="77777777" w:rsidR="00E06242" w:rsidRPr="003849B6" w:rsidRDefault="00E06242" w:rsidP="006B5B5D">
            <w:pPr>
              <w:tabs>
                <w:tab w:val="left" w:pos="2721"/>
              </w:tabs>
              <w:spacing w:after="0" w:line="240" w:lineRule="auto"/>
              <w:jc w:val="center"/>
              <w:rPr>
                <w:sz w:val="18"/>
                <w:szCs w:val="18"/>
              </w:rPr>
            </w:pPr>
            <w:r w:rsidRPr="003849B6">
              <w:rPr>
                <w:rFonts w:ascii="Times New Roman" w:hAnsi="Times New Roman"/>
                <w:color w:val="000000"/>
                <w:sz w:val="18"/>
                <w:szCs w:val="18"/>
              </w:rPr>
              <w:t>2 роб.дн.</w:t>
            </w:r>
          </w:p>
        </w:tc>
      </w:tr>
      <w:tr w:rsidR="00C710F7" w:rsidRPr="003849B6" w14:paraId="7A0C5255"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10173" w:type="dxa"/>
            <w:gridSpan w:val="7"/>
            <w:shd w:val="clear" w:color="auto" w:fill="B8CCE4"/>
          </w:tcPr>
          <w:p w14:paraId="482622A8" w14:textId="77777777" w:rsidR="00C710F7" w:rsidRPr="003849B6" w:rsidRDefault="00C710F7" w:rsidP="00914205">
            <w:pPr>
              <w:widowControl w:val="0"/>
              <w:tabs>
                <w:tab w:val="left" w:pos="2721"/>
              </w:tabs>
              <w:spacing w:after="0" w:line="240" w:lineRule="auto"/>
              <w:jc w:val="center"/>
              <w:rPr>
                <w:rFonts w:ascii="Times New Roman" w:hAnsi="Times New Roman"/>
                <w:snapToGrid w:val="0"/>
                <w:color w:val="000000"/>
                <w:sz w:val="18"/>
                <w:szCs w:val="18"/>
                <w:lang w:val="ru-RU" w:eastAsia="ru-RU"/>
              </w:rPr>
            </w:pPr>
            <w:r w:rsidRPr="003849B6">
              <w:rPr>
                <w:rFonts w:ascii="Times New Roman" w:hAnsi="Times New Roman"/>
                <w:b/>
                <w:color w:val="000000"/>
                <w:sz w:val="18"/>
                <w:szCs w:val="18"/>
                <w:lang w:val="ru-RU" w:eastAsia="ru-RU"/>
              </w:rPr>
              <w:t>ВІРУСНІ ГЕПАТИТИ</w:t>
            </w:r>
          </w:p>
        </w:tc>
      </w:tr>
      <w:tr w:rsidR="007C2429" w:rsidRPr="003849B6" w14:paraId="0B08B39C"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right w:val="nil"/>
            </w:tcBorders>
          </w:tcPr>
          <w:p w14:paraId="45BF75C6" w14:textId="77777777" w:rsidR="007C2429" w:rsidRPr="003849B6" w:rsidRDefault="007C2429"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3001</w:t>
            </w:r>
          </w:p>
        </w:tc>
        <w:tc>
          <w:tcPr>
            <w:tcW w:w="7371" w:type="dxa"/>
            <w:gridSpan w:val="3"/>
            <w:tcBorders>
              <w:right w:val="nil"/>
            </w:tcBorders>
          </w:tcPr>
          <w:p w14:paraId="5D16002C" w14:textId="77777777" w:rsidR="007C2429" w:rsidRPr="003849B6" w:rsidRDefault="007C2429"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 xml:space="preserve">Гепатит А, </w:t>
            </w:r>
            <w:r w:rsidRPr="003849B6">
              <w:rPr>
                <w:rFonts w:ascii="Times New Roman" w:hAnsi="Times New Roman"/>
                <w:snapToGrid w:val="0"/>
                <w:color w:val="000000"/>
                <w:sz w:val="18"/>
                <w:szCs w:val="18"/>
                <w:lang w:eastAsia="ru-RU"/>
              </w:rPr>
              <w:t xml:space="preserve">антитіла </w:t>
            </w:r>
            <w:r w:rsidRPr="003849B6">
              <w:rPr>
                <w:rFonts w:ascii="Times New Roman" w:hAnsi="Times New Roman"/>
                <w:snapToGrid w:val="0"/>
                <w:color w:val="000000"/>
                <w:sz w:val="18"/>
                <w:szCs w:val="18"/>
                <w:lang w:val="en-US" w:eastAsia="ru-RU"/>
              </w:rPr>
              <w:t>IgM</w:t>
            </w:r>
            <w:r w:rsidRPr="003849B6">
              <w:rPr>
                <w:rFonts w:ascii="Times New Roman" w:hAnsi="Times New Roman"/>
                <w:snapToGrid w:val="0"/>
                <w:color w:val="000000"/>
                <w:sz w:val="18"/>
                <w:szCs w:val="18"/>
                <w:lang w:val="ru-RU" w:eastAsia="ru-RU"/>
              </w:rPr>
              <w:t xml:space="preserve"> </w:t>
            </w:r>
          </w:p>
        </w:tc>
        <w:tc>
          <w:tcPr>
            <w:tcW w:w="1134" w:type="dxa"/>
            <w:gridSpan w:val="2"/>
            <w:tcBorders>
              <w:right w:val="nil"/>
            </w:tcBorders>
          </w:tcPr>
          <w:p w14:paraId="3011909F" w14:textId="09AE34ED" w:rsidR="007C2429" w:rsidRPr="003849B6" w:rsidRDefault="00511C49" w:rsidP="00914205">
            <w:pPr>
              <w:widowControl w:val="0"/>
              <w:tabs>
                <w:tab w:val="left" w:pos="2721"/>
              </w:tabs>
              <w:spacing w:after="0" w:line="240" w:lineRule="auto"/>
              <w:jc w:val="center"/>
              <w:rPr>
                <w:rFonts w:ascii="Times New Roman" w:hAnsi="Times New Roman"/>
                <w:snapToGrid w:val="0"/>
                <w:color w:val="000000"/>
                <w:sz w:val="18"/>
                <w:szCs w:val="18"/>
                <w:lang w:val="ru-RU" w:eastAsia="ru-RU"/>
              </w:rPr>
            </w:pPr>
            <w:r>
              <w:rPr>
                <w:rFonts w:ascii="Times New Roman" w:hAnsi="Times New Roman"/>
                <w:snapToGrid w:val="0"/>
                <w:color w:val="000000"/>
                <w:sz w:val="18"/>
                <w:szCs w:val="18"/>
                <w:lang w:val="en-US" w:eastAsia="ru-RU"/>
              </w:rPr>
              <w:t>170</w:t>
            </w:r>
            <w:r w:rsidR="007C2429" w:rsidRPr="003849B6">
              <w:rPr>
                <w:rFonts w:ascii="Times New Roman" w:hAnsi="Times New Roman"/>
                <w:snapToGrid w:val="0"/>
                <w:color w:val="000000"/>
                <w:sz w:val="18"/>
                <w:szCs w:val="18"/>
                <w:lang w:eastAsia="ru-RU"/>
              </w:rPr>
              <w:t>,00</w:t>
            </w:r>
          </w:p>
        </w:tc>
        <w:tc>
          <w:tcPr>
            <w:tcW w:w="993" w:type="dxa"/>
          </w:tcPr>
          <w:p w14:paraId="2CE5E82C" w14:textId="77777777" w:rsidR="007C2429" w:rsidRPr="003849B6" w:rsidRDefault="007C2429" w:rsidP="00914205">
            <w:pPr>
              <w:widowControl w:val="0"/>
              <w:tabs>
                <w:tab w:val="left" w:pos="2721"/>
              </w:tabs>
              <w:spacing w:after="0" w:line="240" w:lineRule="auto"/>
              <w:jc w:val="center"/>
              <w:rPr>
                <w:rFonts w:ascii="Times New Roman" w:hAnsi="Times New Roman"/>
                <w:snapToGrid w:val="0"/>
                <w:sz w:val="18"/>
                <w:szCs w:val="18"/>
                <w:lang w:val="ru-RU" w:eastAsia="ru-RU"/>
              </w:rPr>
            </w:pPr>
            <w:r w:rsidRPr="003849B6">
              <w:rPr>
                <w:rFonts w:ascii="Times New Roman" w:hAnsi="Times New Roman"/>
                <w:snapToGrid w:val="0"/>
                <w:sz w:val="18"/>
                <w:szCs w:val="18"/>
                <w:lang w:val="ru-RU" w:eastAsia="ru-RU"/>
              </w:rPr>
              <w:t>2 роб.дн.</w:t>
            </w:r>
          </w:p>
        </w:tc>
      </w:tr>
      <w:tr w:rsidR="007C2429" w:rsidRPr="003849B6" w14:paraId="642C1FFB"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right w:val="nil"/>
            </w:tcBorders>
          </w:tcPr>
          <w:p w14:paraId="67DF100E" w14:textId="77777777" w:rsidR="007C2429" w:rsidRPr="003849B6" w:rsidRDefault="007C2429"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3002</w:t>
            </w:r>
          </w:p>
        </w:tc>
        <w:tc>
          <w:tcPr>
            <w:tcW w:w="7371" w:type="dxa"/>
            <w:gridSpan w:val="3"/>
            <w:tcBorders>
              <w:right w:val="nil"/>
            </w:tcBorders>
          </w:tcPr>
          <w:p w14:paraId="7377E59D" w14:textId="77777777" w:rsidR="007C2429" w:rsidRPr="003849B6" w:rsidRDefault="007C2429"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 xml:space="preserve">Гепатит В </w:t>
            </w:r>
            <w:r w:rsidRPr="003849B6">
              <w:rPr>
                <w:rFonts w:ascii="Times New Roman" w:hAnsi="Times New Roman"/>
                <w:snapToGrid w:val="0"/>
                <w:color w:val="000000"/>
                <w:sz w:val="18"/>
                <w:szCs w:val="18"/>
                <w:lang w:val="en-US" w:eastAsia="ru-RU"/>
              </w:rPr>
              <w:t>HbsAg</w:t>
            </w:r>
            <w:r w:rsidRPr="003849B6">
              <w:rPr>
                <w:rFonts w:ascii="Times New Roman" w:hAnsi="Times New Roman"/>
                <w:snapToGrid w:val="0"/>
                <w:color w:val="000000"/>
                <w:sz w:val="18"/>
                <w:szCs w:val="18"/>
                <w:lang w:val="ru-RU" w:eastAsia="ru-RU"/>
              </w:rPr>
              <w:t xml:space="preserve"> (поверхневий антиген)</w:t>
            </w:r>
          </w:p>
        </w:tc>
        <w:tc>
          <w:tcPr>
            <w:tcW w:w="1134" w:type="dxa"/>
            <w:gridSpan w:val="2"/>
            <w:tcBorders>
              <w:right w:val="nil"/>
            </w:tcBorders>
          </w:tcPr>
          <w:p w14:paraId="59B0B3E4" w14:textId="27321A1C" w:rsidR="007C2429" w:rsidRPr="003849B6" w:rsidRDefault="00511C49" w:rsidP="00914205">
            <w:pPr>
              <w:widowControl w:val="0"/>
              <w:tabs>
                <w:tab w:val="left" w:pos="2721"/>
              </w:tabs>
              <w:spacing w:after="0" w:line="240" w:lineRule="auto"/>
              <w:jc w:val="center"/>
              <w:rPr>
                <w:rFonts w:ascii="Times New Roman" w:hAnsi="Times New Roman"/>
                <w:snapToGrid w:val="0"/>
                <w:color w:val="000000"/>
                <w:sz w:val="18"/>
                <w:szCs w:val="18"/>
                <w:lang w:val="ru-RU" w:eastAsia="ru-RU"/>
              </w:rPr>
            </w:pPr>
            <w:r>
              <w:rPr>
                <w:rFonts w:ascii="Times New Roman" w:hAnsi="Times New Roman"/>
                <w:snapToGrid w:val="0"/>
                <w:color w:val="000000"/>
                <w:sz w:val="18"/>
                <w:szCs w:val="18"/>
                <w:lang w:val="en-US" w:eastAsia="ru-RU"/>
              </w:rPr>
              <w:t>170</w:t>
            </w:r>
            <w:r w:rsidR="007C2429" w:rsidRPr="003849B6">
              <w:rPr>
                <w:rFonts w:ascii="Times New Roman" w:hAnsi="Times New Roman"/>
                <w:snapToGrid w:val="0"/>
                <w:color w:val="000000"/>
                <w:sz w:val="18"/>
                <w:szCs w:val="18"/>
                <w:lang w:eastAsia="ru-RU"/>
              </w:rPr>
              <w:t>,00</w:t>
            </w:r>
          </w:p>
        </w:tc>
        <w:tc>
          <w:tcPr>
            <w:tcW w:w="993" w:type="dxa"/>
          </w:tcPr>
          <w:p w14:paraId="6AF21568" w14:textId="77777777" w:rsidR="007C2429" w:rsidRPr="003849B6" w:rsidRDefault="007C2429" w:rsidP="00914205">
            <w:pPr>
              <w:widowControl w:val="0"/>
              <w:tabs>
                <w:tab w:val="left" w:pos="2721"/>
              </w:tabs>
              <w:spacing w:after="0" w:line="240" w:lineRule="auto"/>
              <w:jc w:val="center"/>
              <w:rPr>
                <w:rFonts w:ascii="Times New Roman" w:hAnsi="Times New Roman"/>
                <w:snapToGrid w:val="0"/>
                <w:sz w:val="18"/>
                <w:szCs w:val="18"/>
                <w:lang w:val="ru-RU" w:eastAsia="ru-RU"/>
              </w:rPr>
            </w:pPr>
            <w:r w:rsidRPr="003849B6">
              <w:rPr>
                <w:rFonts w:ascii="Times New Roman" w:hAnsi="Times New Roman"/>
                <w:snapToGrid w:val="0"/>
                <w:sz w:val="18"/>
                <w:szCs w:val="18"/>
                <w:lang w:val="en-US" w:eastAsia="ru-RU"/>
              </w:rPr>
              <w:t>1</w:t>
            </w:r>
            <w:r w:rsidRPr="003849B6">
              <w:rPr>
                <w:rFonts w:ascii="Times New Roman" w:hAnsi="Times New Roman"/>
                <w:snapToGrid w:val="0"/>
                <w:sz w:val="18"/>
                <w:szCs w:val="18"/>
                <w:lang w:val="ru-RU" w:eastAsia="ru-RU"/>
              </w:rPr>
              <w:t xml:space="preserve"> роб.дн.</w:t>
            </w:r>
          </w:p>
        </w:tc>
      </w:tr>
      <w:tr w:rsidR="007C2429" w:rsidRPr="003849B6" w14:paraId="1B51B007"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right w:val="nil"/>
            </w:tcBorders>
          </w:tcPr>
          <w:p w14:paraId="0BD3BAED" w14:textId="77777777" w:rsidR="007C2429" w:rsidRPr="003849B6" w:rsidRDefault="007C2429"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3003</w:t>
            </w:r>
          </w:p>
        </w:tc>
        <w:tc>
          <w:tcPr>
            <w:tcW w:w="7371" w:type="dxa"/>
            <w:gridSpan w:val="3"/>
            <w:tcBorders>
              <w:right w:val="nil"/>
            </w:tcBorders>
          </w:tcPr>
          <w:p w14:paraId="54B6C84C" w14:textId="77777777" w:rsidR="007C2429" w:rsidRPr="003849B6" w:rsidRDefault="007C2429" w:rsidP="00914205">
            <w:pPr>
              <w:widowControl w:val="0"/>
              <w:tabs>
                <w:tab w:val="left" w:pos="2721"/>
              </w:tabs>
              <w:spacing w:after="0" w:line="240" w:lineRule="auto"/>
              <w:rPr>
                <w:rFonts w:ascii="Times New Roman" w:hAnsi="Times New Roman"/>
                <w:snapToGrid w:val="0"/>
                <w:color w:val="000000"/>
                <w:sz w:val="18"/>
                <w:szCs w:val="18"/>
                <w:lang w:eastAsia="ru-RU"/>
              </w:rPr>
            </w:pPr>
            <w:r w:rsidRPr="003849B6">
              <w:rPr>
                <w:rFonts w:ascii="Times New Roman" w:hAnsi="Times New Roman"/>
                <w:snapToGrid w:val="0"/>
                <w:color w:val="000000"/>
                <w:sz w:val="18"/>
                <w:szCs w:val="18"/>
                <w:lang w:eastAsia="ru-RU"/>
              </w:rPr>
              <w:t>Гепатит В (</w:t>
            </w:r>
            <w:r w:rsidRPr="003849B6">
              <w:rPr>
                <w:rFonts w:ascii="Times New Roman" w:hAnsi="Times New Roman"/>
                <w:snapToGrid w:val="0"/>
                <w:color w:val="000000"/>
                <w:sz w:val="18"/>
                <w:szCs w:val="18"/>
                <w:lang w:val="en-US" w:eastAsia="ru-RU"/>
              </w:rPr>
              <w:t>anti</w:t>
            </w:r>
            <w:r w:rsidRPr="003849B6">
              <w:rPr>
                <w:rFonts w:ascii="Times New Roman" w:hAnsi="Times New Roman"/>
                <w:snapToGrid w:val="0"/>
                <w:color w:val="000000"/>
                <w:sz w:val="18"/>
                <w:szCs w:val="18"/>
                <w:lang w:eastAsia="ru-RU"/>
              </w:rPr>
              <w:t>-</w:t>
            </w:r>
            <w:r w:rsidRPr="003849B6">
              <w:rPr>
                <w:rFonts w:ascii="Times New Roman" w:hAnsi="Times New Roman"/>
                <w:snapToGrid w:val="0"/>
                <w:color w:val="000000"/>
                <w:sz w:val="18"/>
                <w:szCs w:val="18"/>
                <w:lang w:val="en-US" w:eastAsia="ru-RU"/>
              </w:rPr>
              <w:t>HbsAg</w:t>
            </w:r>
            <w:r w:rsidRPr="003849B6">
              <w:rPr>
                <w:rFonts w:ascii="Times New Roman" w:hAnsi="Times New Roman"/>
                <w:snapToGrid w:val="0"/>
                <w:color w:val="000000"/>
                <w:sz w:val="18"/>
                <w:szCs w:val="18"/>
                <w:lang w:eastAsia="ru-RU"/>
              </w:rPr>
              <w:t xml:space="preserve">) антитіла </w:t>
            </w:r>
            <w:r w:rsidRPr="003849B6">
              <w:rPr>
                <w:rFonts w:ascii="Times New Roman" w:hAnsi="Times New Roman"/>
                <w:snapToGrid w:val="0"/>
                <w:color w:val="000000"/>
                <w:sz w:val="18"/>
                <w:szCs w:val="18"/>
                <w:lang w:val="en-US" w:eastAsia="ru-RU"/>
              </w:rPr>
              <w:t>IgG</w:t>
            </w:r>
            <w:r w:rsidRPr="003849B6">
              <w:rPr>
                <w:rFonts w:ascii="Times New Roman" w:hAnsi="Times New Roman"/>
                <w:b/>
                <w:snapToGrid w:val="0"/>
                <w:color w:val="000000"/>
                <w:sz w:val="18"/>
                <w:szCs w:val="18"/>
                <w:lang w:eastAsia="ru-RU"/>
              </w:rPr>
              <w:t xml:space="preserve"> -</w:t>
            </w:r>
            <w:r w:rsidRPr="003849B6">
              <w:rPr>
                <w:rFonts w:ascii="Times New Roman" w:hAnsi="Times New Roman"/>
                <w:snapToGrid w:val="0"/>
                <w:color w:val="000000"/>
                <w:sz w:val="18"/>
                <w:szCs w:val="18"/>
                <w:lang w:eastAsia="ru-RU"/>
              </w:rPr>
              <w:t xml:space="preserve"> кількісне визначення</w:t>
            </w:r>
          </w:p>
        </w:tc>
        <w:tc>
          <w:tcPr>
            <w:tcW w:w="1134" w:type="dxa"/>
            <w:gridSpan w:val="2"/>
            <w:tcBorders>
              <w:right w:val="nil"/>
            </w:tcBorders>
          </w:tcPr>
          <w:p w14:paraId="032F0047" w14:textId="482066A2" w:rsidR="007C2429" w:rsidRPr="003849B6" w:rsidRDefault="00511C49" w:rsidP="00914205">
            <w:pPr>
              <w:widowControl w:val="0"/>
              <w:tabs>
                <w:tab w:val="left" w:pos="2721"/>
              </w:tabs>
              <w:spacing w:after="0" w:line="240" w:lineRule="auto"/>
              <w:jc w:val="center"/>
              <w:rPr>
                <w:rFonts w:ascii="Times New Roman" w:hAnsi="Times New Roman"/>
                <w:snapToGrid w:val="0"/>
                <w:color w:val="000000"/>
                <w:sz w:val="18"/>
                <w:szCs w:val="18"/>
                <w:lang w:val="ru-RU" w:eastAsia="ru-RU"/>
              </w:rPr>
            </w:pPr>
            <w:r>
              <w:rPr>
                <w:rFonts w:ascii="Times New Roman" w:hAnsi="Times New Roman"/>
                <w:snapToGrid w:val="0"/>
                <w:color w:val="000000"/>
                <w:sz w:val="18"/>
                <w:szCs w:val="18"/>
                <w:lang w:val="en-US" w:eastAsia="ru-RU"/>
              </w:rPr>
              <w:t>1</w:t>
            </w:r>
            <w:r w:rsidR="00F052CB">
              <w:rPr>
                <w:rFonts w:ascii="Times New Roman" w:hAnsi="Times New Roman"/>
                <w:snapToGrid w:val="0"/>
                <w:color w:val="000000"/>
                <w:sz w:val="18"/>
                <w:szCs w:val="18"/>
                <w:lang w:val="en-US" w:eastAsia="ru-RU"/>
              </w:rPr>
              <w:t>90</w:t>
            </w:r>
            <w:r w:rsidR="007C2429" w:rsidRPr="003849B6">
              <w:rPr>
                <w:rFonts w:ascii="Times New Roman" w:hAnsi="Times New Roman"/>
                <w:snapToGrid w:val="0"/>
                <w:color w:val="000000"/>
                <w:sz w:val="18"/>
                <w:szCs w:val="18"/>
                <w:lang w:eastAsia="ru-RU"/>
              </w:rPr>
              <w:t>,00</w:t>
            </w:r>
          </w:p>
        </w:tc>
        <w:tc>
          <w:tcPr>
            <w:tcW w:w="993" w:type="dxa"/>
          </w:tcPr>
          <w:p w14:paraId="3D2A5027" w14:textId="77777777" w:rsidR="007C2429" w:rsidRPr="003849B6" w:rsidRDefault="007C2429" w:rsidP="00914205">
            <w:pPr>
              <w:widowControl w:val="0"/>
              <w:tabs>
                <w:tab w:val="left" w:pos="2721"/>
              </w:tabs>
              <w:spacing w:after="0" w:line="240" w:lineRule="auto"/>
              <w:jc w:val="center"/>
              <w:rPr>
                <w:rFonts w:ascii="Times New Roman" w:hAnsi="Times New Roman"/>
                <w:snapToGrid w:val="0"/>
                <w:sz w:val="18"/>
                <w:szCs w:val="18"/>
                <w:lang w:val="ru-RU" w:eastAsia="ru-RU"/>
              </w:rPr>
            </w:pPr>
            <w:r w:rsidRPr="003849B6">
              <w:rPr>
                <w:rFonts w:ascii="Times New Roman" w:hAnsi="Times New Roman"/>
                <w:snapToGrid w:val="0"/>
                <w:sz w:val="18"/>
                <w:szCs w:val="18"/>
                <w:lang w:val="ru-RU" w:eastAsia="ru-RU"/>
              </w:rPr>
              <w:t>2 роб.дн.</w:t>
            </w:r>
          </w:p>
        </w:tc>
      </w:tr>
      <w:tr w:rsidR="007C2429" w:rsidRPr="003849B6" w14:paraId="24E59598"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right w:val="nil"/>
            </w:tcBorders>
          </w:tcPr>
          <w:p w14:paraId="27DACE71" w14:textId="77777777" w:rsidR="007C2429" w:rsidRPr="003849B6" w:rsidRDefault="007C2429"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3004</w:t>
            </w:r>
          </w:p>
        </w:tc>
        <w:tc>
          <w:tcPr>
            <w:tcW w:w="7371" w:type="dxa"/>
            <w:gridSpan w:val="3"/>
            <w:tcBorders>
              <w:right w:val="nil"/>
            </w:tcBorders>
          </w:tcPr>
          <w:p w14:paraId="102E8CFC" w14:textId="77777777" w:rsidR="007C2429" w:rsidRPr="003849B6" w:rsidRDefault="007C2429"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 xml:space="preserve">Гепатит В </w:t>
            </w:r>
            <w:r w:rsidRPr="003849B6">
              <w:rPr>
                <w:rFonts w:ascii="Times New Roman" w:hAnsi="Times New Roman"/>
                <w:snapToGrid w:val="0"/>
                <w:color w:val="000000"/>
                <w:sz w:val="18"/>
                <w:szCs w:val="18"/>
                <w:lang w:val="en-US" w:eastAsia="ru-RU"/>
              </w:rPr>
              <w:t>HbeAg</w:t>
            </w:r>
          </w:p>
        </w:tc>
        <w:tc>
          <w:tcPr>
            <w:tcW w:w="1134" w:type="dxa"/>
            <w:gridSpan w:val="2"/>
            <w:tcBorders>
              <w:right w:val="nil"/>
            </w:tcBorders>
          </w:tcPr>
          <w:p w14:paraId="64E36168" w14:textId="1CB94A66" w:rsidR="007C2429" w:rsidRPr="003849B6" w:rsidRDefault="00511C49" w:rsidP="00914205">
            <w:pPr>
              <w:widowControl w:val="0"/>
              <w:tabs>
                <w:tab w:val="left" w:pos="2721"/>
              </w:tabs>
              <w:spacing w:after="0" w:line="240" w:lineRule="auto"/>
              <w:jc w:val="center"/>
              <w:rPr>
                <w:rFonts w:ascii="Times New Roman" w:hAnsi="Times New Roman"/>
                <w:snapToGrid w:val="0"/>
                <w:color w:val="000000"/>
                <w:sz w:val="18"/>
                <w:szCs w:val="18"/>
                <w:lang w:val="ru-RU" w:eastAsia="ru-RU"/>
              </w:rPr>
            </w:pPr>
            <w:r>
              <w:rPr>
                <w:rFonts w:ascii="Times New Roman" w:hAnsi="Times New Roman"/>
                <w:snapToGrid w:val="0"/>
                <w:color w:val="000000"/>
                <w:sz w:val="18"/>
                <w:szCs w:val="18"/>
                <w:lang w:val="en-US" w:eastAsia="ru-RU"/>
              </w:rPr>
              <w:t>160</w:t>
            </w:r>
            <w:r w:rsidR="007C2429" w:rsidRPr="003849B6">
              <w:rPr>
                <w:rFonts w:ascii="Times New Roman" w:hAnsi="Times New Roman"/>
                <w:snapToGrid w:val="0"/>
                <w:color w:val="000000"/>
                <w:sz w:val="18"/>
                <w:szCs w:val="18"/>
                <w:lang w:eastAsia="ru-RU"/>
              </w:rPr>
              <w:t>,00</w:t>
            </w:r>
          </w:p>
        </w:tc>
        <w:tc>
          <w:tcPr>
            <w:tcW w:w="993" w:type="dxa"/>
          </w:tcPr>
          <w:p w14:paraId="021CC606" w14:textId="77777777" w:rsidR="007C2429" w:rsidRPr="003849B6" w:rsidRDefault="007C2429" w:rsidP="00914205">
            <w:pPr>
              <w:widowControl w:val="0"/>
              <w:tabs>
                <w:tab w:val="left" w:pos="2721"/>
              </w:tabs>
              <w:spacing w:after="0" w:line="240" w:lineRule="auto"/>
              <w:jc w:val="center"/>
              <w:rPr>
                <w:rFonts w:ascii="Times New Roman" w:hAnsi="Times New Roman"/>
                <w:snapToGrid w:val="0"/>
                <w:sz w:val="18"/>
                <w:szCs w:val="18"/>
                <w:lang w:val="ru-RU" w:eastAsia="ru-RU"/>
              </w:rPr>
            </w:pPr>
            <w:r w:rsidRPr="003849B6">
              <w:rPr>
                <w:rFonts w:ascii="Times New Roman" w:hAnsi="Times New Roman"/>
                <w:snapToGrid w:val="0"/>
                <w:sz w:val="18"/>
                <w:szCs w:val="18"/>
                <w:lang w:val="ru-RU" w:eastAsia="ru-RU"/>
              </w:rPr>
              <w:t>2 роб.дн.</w:t>
            </w:r>
          </w:p>
        </w:tc>
      </w:tr>
      <w:tr w:rsidR="007C2429" w:rsidRPr="003849B6" w14:paraId="007AB663"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right w:val="nil"/>
            </w:tcBorders>
          </w:tcPr>
          <w:p w14:paraId="16A8B1A7" w14:textId="77777777" w:rsidR="007C2429" w:rsidRPr="003849B6" w:rsidRDefault="007C2429"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3005</w:t>
            </w:r>
          </w:p>
        </w:tc>
        <w:tc>
          <w:tcPr>
            <w:tcW w:w="7371" w:type="dxa"/>
            <w:gridSpan w:val="3"/>
            <w:tcBorders>
              <w:right w:val="nil"/>
            </w:tcBorders>
          </w:tcPr>
          <w:p w14:paraId="60B41E72" w14:textId="77777777" w:rsidR="007C2429" w:rsidRPr="003849B6" w:rsidRDefault="007C2429"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Гепатит В (</w:t>
            </w:r>
            <w:r w:rsidRPr="003849B6">
              <w:rPr>
                <w:rFonts w:ascii="Times New Roman" w:hAnsi="Times New Roman"/>
                <w:snapToGrid w:val="0"/>
                <w:color w:val="000000"/>
                <w:sz w:val="18"/>
                <w:szCs w:val="18"/>
                <w:lang w:val="en-US" w:eastAsia="ru-RU"/>
              </w:rPr>
              <w:t>anti</w:t>
            </w:r>
            <w:r w:rsidRPr="003849B6">
              <w:rPr>
                <w:rFonts w:ascii="Times New Roman" w:hAnsi="Times New Roman"/>
                <w:snapToGrid w:val="0"/>
                <w:color w:val="000000"/>
                <w:sz w:val="18"/>
                <w:szCs w:val="18"/>
                <w:lang w:eastAsia="ru-RU"/>
              </w:rPr>
              <w:t>-</w:t>
            </w:r>
            <w:r w:rsidRPr="003849B6">
              <w:rPr>
                <w:rFonts w:ascii="Times New Roman" w:hAnsi="Times New Roman"/>
                <w:snapToGrid w:val="0"/>
                <w:color w:val="000000"/>
                <w:sz w:val="18"/>
                <w:szCs w:val="18"/>
                <w:lang w:val="en-US" w:eastAsia="ru-RU"/>
              </w:rPr>
              <w:t>HbeAg</w:t>
            </w:r>
            <w:r w:rsidRPr="003849B6">
              <w:rPr>
                <w:rFonts w:ascii="Times New Roman" w:hAnsi="Times New Roman"/>
                <w:snapToGrid w:val="0"/>
                <w:color w:val="000000"/>
                <w:sz w:val="18"/>
                <w:szCs w:val="18"/>
                <w:lang w:eastAsia="ru-RU"/>
              </w:rPr>
              <w:t xml:space="preserve">), антитіла </w:t>
            </w:r>
            <w:r w:rsidRPr="003849B6">
              <w:rPr>
                <w:rFonts w:ascii="Times New Roman" w:hAnsi="Times New Roman"/>
                <w:snapToGrid w:val="0"/>
                <w:color w:val="000000"/>
                <w:sz w:val="18"/>
                <w:szCs w:val="18"/>
                <w:lang w:val="en-US" w:eastAsia="ru-RU"/>
              </w:rPr>
              <w:t>IgG</w:t>
            </w:r>
          </w:p>
        </w:tc>
        <w:tc>
          <w:tcPr>
            <w:tcW w:w="1134" w:type="dxa"/>
            <w:gridSpan w:val="2"/>
            <w:tcBorders>
              <w:right w:val="nil"/>
            </w:tcBorders>
          </w:tcPr>
          <w:p w14:paraId="7900DFE4" w14:textId="77A69658" w:rsidR="007C2429" w:rsidRPr="003849B6" w:rsidRDefault="00511C49" w:rsidP="00914205">
            <w:pPr>
              <w:widowControl w:val="0"/>
              <w:tabs>
                <w:tab w:val="left" w:pos="2721"/>
              </w:tabs>
              <w:spacing w:after="0" w:line="240" w:lineRule="auto"/>
              <w:jc w:val="center"/>
              <w:rPr>
                <w:rFonts w:ascii="Times New Roman" w:hAnsi="Times New Roman"/>
                <w:snapToGrid w:val="0"/>
                <w:color w:val="000000"/>
                <w:sz w:val="18"/>
                <w:szCs w:val="18"/>
                <w:lang w:val="en-US" w:eastAsia="ru-RU"/>
              </w:rPr>
            </w:pPr>
            <w:r>
              <w:rPr>
                <w:rFonts w:ascii="Times New Roman" w:hAnsi="Times New Roman"/>
                <w:snapToGrid w:val="0"/>
                <w:color w:val="000000"/>
                <w:sz w:val="18"/>
                <w:szCs w:val="18"/>
                <w:lang w:val="en-US" w:eastAsia="ru-RU"/>
              </w:rPr>
              <w:t>160</w:t>
            </w:r>
            <w:r w:rsidR="007C2429" w:rsidRPr="003849B6">
              <w:rPr>
                <w:rFonts w:ascii="Times New Roman" w:hAnsi="Times New Roman"/>
                <w:snapToGrid w:val="0"/>
                <w:color w:val="000000"/>
                <w:sz w:val="18"/>
                <w:szCs w:val="18"/>
                <w:lang w:eastAsia="ru-RU"/>
              </w:rPr>
              <w:t>,00</w:t>
            </w:r>
          </w:p>
        </w:tc>
        <w:tc>
          <w:tcPr>
            <w:tcW w:w="993" w:type="dxa"/>
          </w:tcPr>
          <w:p w14:paraId="319A1DEC" w14:textId="77777777" w:rsidR="007C2429" w:rsidRPr="003849B6" w:rsidRDefault="007C2429" w:rsidP="00914205">
            <w:pPr>
              <w:widowControl w:val="0"/>
              <w:tabs>
                <w:tab w:val="left" w:pos="2721"/>
              </w:tabs>
              <w:spacing w:after="0" w:line="240" w:lineRule="auto"/>
              <w:jc w:val="center"/>
              <w:rPr>
                <w:rFonts w:ascii="Times New Roman" w:hAnsi="Times New Roman"/>
                <w:snapToGrid w:val="0"/>
                <w:sz w:val="18"/>
                <w:szCs w:val="18"/>
                <w:lang w:val="ru-RU" w:eastAsia="ru-RU"/>
              </w:rPr>
            </w:pPr>
            <w:r w:rsidRPr="003849B6">
              <w:rPr>
                <w:rFonts w:ascii="Times New Roman" w:hAnsi="Times New Roman"/>
                <w:snapToGrid w:val="0"/>
                <w:sz w:val="18"/>
                <w:szCs w:val="18"/>
                <w:lang w:val="ru-RU" w:eastAsia="ru-RU"/>
              </w:rPr>
              <w:t>2 роб.дн.</w:t>
            </w:r>
          </w:p>
        </w:tc>
      </w:tr>
      <w:tr w:rsidR="007C2429" w:rsidRPr="003849B6" w14:paraId="79A4C2DE"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right w:val="nil"/>
            </w:tcBorders>
          </w:tcPr>
          <w:p w14:paraId="7EB3AAA9" w14:textId="77777777" w:rsidR="007C2429" w:rsidRPr="003849B6" w:rsidRDefault="007C2429"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3006</w:t>
            </w:r>
          </w:p>
        </w:tc>
        <w:tc>
          <w:tcPr>
            <w:tcW w:w="7371" w:type="dxa"/>
            <w:gridSpan w:val="3"/>
            <w:tcBorders>
              <w:right w:val="nil"/>
            </w:tcBorders>
          </w:tcPr>
          <w:p w14:paraId="4DA7062A" w14:textId="77777777" w:rsidR="007C2429" w:rsidRPr="003849B6" w:rsidRDefault="007C2429"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Гепатит В (</w:t>
            </w:r>
            <w:r w:rsidRPr="003849B6">
              <w:rPr>
                <w:rFonts w:ascii="Times New Roman" w:hAnsi="Times New Roman"/>
                <w:snapToGrid w:val="0"/>
                <w:color w:val="000000"/>
                <w:sz w:val="18"/>
                <w:szCs w:val="18"/>
                <w:lang w:eastAsia="ru-RU"/>
              </w:rPr>
              <w:t xml:space="preserve">антитіла </w:t>
            </w:r>
            <w:r w:rsidRPr="003849B6">
              <w:rPr>
                <w:rFonts w:ascii="Times New Roman" w:hAnsi="Times New Roman"/>
                <w:snapToGrid w:val="0"/>
                <w:color w:val="000000"/>
                <w:sz w:val="18"/>
                <w:szCs w:val="18"/>
                <w:lang w:val="en-US" w:eastAsia="ru-RU"/>
              </w:rPr>
              <w:t>IgM</w:t>
            </w:r>
            <w:r w:rsidRPr="003849B6">
              <w:rPr>
                <w:rFonts w:ascii="Times New Roman" w:hAnsi="Times New Roman"/>
                <w:snapToGrid w:val="0"/>
                <w:color w:val="000000"/>
                <w:sz w:val="18"/>
                <w:szCs w:val="18"/>
                <w:lang w:val="ru-RU" w:eastAsia="ru-RU"/>
              </w:rPr>
              <w:t xml:space="preserve"> до </w:t>
            </w:r>
            <w:r w:rsidRPr="003849B6">
              <w:rPr>
                <w:rFonts w:ascii="Times New Roman" w:hAnsi="Times New Roman"/>
                <w:snapToGrid w:val="0"/>
                <w:color w:val="000000"/>
                <w:sz w:val="18"/>
                <w:szCs w:val="18"/>
                <w:lang w:val="en-US" w:eastAsia="ru-RU"/>
              </w:rPr>
              <w:t>Hbc</w:t>
            </w:r>
            <w:r w:rsidRPr="003849B6">
              <w:rPr>
                <w:rFonts w:ascii="Times New Roman" w:hAnsi="Times New Roman"/>
                <w:snapToGrid w:val="0"/>
                <w:color w:val="000000"/>
                <w:sz w:val="18"/>
                <w:szCs w:val="18"/>
                <w:lang w:eastAsia="ru-RU"/>
              </w:rPr>
              <w:t>А</w:t>
            </w:r>
            <w:r w:rsidRPr="003849B6">
              <w:rPr>
                <w:rFonts w:ascii="Times New Roman" w:hAnsi="Times New Roman"/>
                <w:snapToGrid w:val="0"/>
                <w:color w:val="000000"/>
                <w:sz w:val="18"/>
                <w:szCs w:val="18"/>
                <w:lang w:val="en-US" w:eastAsia="ru-RU"/>
              </w:rPr>
              <w:t>g</w:t>
            </w:r>
            <w:r w:rsidRPr="003849B6">
              <w:rPr>
                <w:rFonts w:ascii="Times New Roman" w:hAnsi="Times New Roman"/>
                <w:snapToGrid w:val="0"/>
                <w:color w:val="000000"/>
                <w:sz w:val="18"/>
                <w:szCs w:val="18"/>
                <w:lang w:val="ru-RU" w:eastAsia="ru-RU"/>
              </w:rPr>
              <w:t>)</w:t>
            </w:r>
          </w:p>
        </w:tc>
        <w:tc>
          <w:tcPr>
            <w:tcW w:w="1134" w:type="dxa"/>
            <w:gridSpan w:val="2"/>
            <w:tcBorders>
              <w:right w:val="nil"/>
            </w:tcBorders>
          </w:tcPr>
          <w:p w14:paraId="1BA44683" w14:textId="2F9F7B64" w:rsidR="007C2429" w:rsidRPr="003849B6" w:rsidRDefault="00511C49" w:rsidP="00914205">
            <w:pPr>
              <w:widowControl w:val="0"/>
              <w:tabs>
                <w:tab w:val="left" w:pos="2721"/>
              </w:tabs>
              <w:spacing w:after="0" w:line="240" w:lineRule="auto"/>
              <w:jc w:val="center"/>
              <w:rPr>
                <w:rFonts w:ascii="Times New Roman" w:hAnsi="Times New Roman"/>
                <w:snapToGrid w:val="0"/>
                <w:color w:val="000000"/>
                <w:sz w:val="18"/>
                <w:szCs w:val="18"/>
                <w:lang w:val="en-US" w:eastAsia="ru-RU"/>
              </w:rPr>
            </w:pPr>
            <w:r>
              <w:rPr>
                <w:rFonts w:ascii="Times New Roman" w:hAnsi="Times New Roman"/>
                <w:snapToGrid w:val="0"/>
                <w:color w:val="000000"/>
                <w:sz w:val="18"/>
                <w:szCs w:val="18"/>
                <w:lang w:val="en-US" w:eastAsia="ru-RU"/>
              </w:rPr>
              <w:t>16</w:t>
            </w:r>
            <w:r w:rsidR="00F052CB">
              <w:rPr>
                <w:rFonts w:ascii="Times New Roman" w:hAnsi="Times New Roman"/>
                <w:snapToGrid w:val="0"/>
                <w:color w:val="000000"/>
                <w:sz w:val="18"/>
                <w:szCs w:val="18"/>
                <w:lang w:val="en-US" w:eastAsia="ru-RU"/>
              </w:rPr>
              <w:t>0</w:t>
            </w:r>
            <w:r w:rsidR="007C2429" w:rsidRPr="003849B6">
              <w:rPr>
                <w:rFonts w:ascii="Times New Roman" w:hAnsi="Times New Roman"/>
                <w:snapToGrid w:val="0"/>
                <w:color w:val="000000"/>
                <w:sz w:val="18"/>
                <w:szCs w:val="18"/>
                <w:lang w:eastAsia="ru-RU"/>
              </w:rPr>
              <w:t>,00</w:t>
            </w:r>
          </w:p>
        </w:tc>
        <w:tc>
          <w:tcPr>
            <w:tcW w:w="993" w:type="dxa"/>
          </w:tcPr>
          <w:p w14:paraId="0831CD7C" w14:textId="77777777" w:rsidR="007C2429" w:rsidRPr="003849B6" w:rsidRDefault="007C2429" w:rsidP="00914205">
            <w:pPr>
              <w:widowControl w:val="0"/>
              <w:tabs>
                <w:tab w:val="left" w:pos="2721"/>
              </w:tabs>
              <w:spacing w:after="0" w:line="240" w:lineRule="auto"/>
              <w:jc w:val="center"/>
              <w:rPr>
                <w:rFonts w:ascii="Times New Roman" w:hAnsi="Times New Roman"/>
                <w:snapToGrid w:val="0"/>
                <w:sz w:val="18"/>
                <w:szCs w:val="18"/>
                <w:lang w:val="ru-RU" w:eastAsia="ru-RU"/>
              </w:rPr>
            </w:pPr>
            <w:r w:rsidRPr="003849B6">
              <w:rPr>
                <w:rFonts w:ascii="Times New Roman" w:hAnsi="Times New Roman"/>
                <w:snapToGrid w:val="0"/>
                <w:sz w:val="18"/>
                <w:szCs w:val="18"/>
                <w:lang w:val="ru-RU" w:eastAsia="ru-RU"/>
              </w:rPr>
              <w:t>2 роб.дн.</w:t>
            </w:r>
          </w:p>
        </w:tc>
      </w:tr>
      <w:tr w:rsidR="007C2429" w:rsidRPr="003849B6" w14:paraId="1F463A74"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right w:val="nil"/>
            </w:tcBorders>
          </w:tcPr>
          <w:p w14:paraId="40D4C106" w14:textId="77777777" w:rsidR="007C2429" w:rsidRPr="003849B6" w:rsidRDefault="007C2429"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3007</w:t>
            </w:r>
          </w:p>
        </w:tc>
        <w:tc>
          <w:tcPr>
            <w:tcW w:w="7371" w:type="dxa"/>
            <w:gridSpan w:val="3"/>
            <w:tcBorders>
              <w:right w:val="nil"/>
            </w:tcBorders>
          </w:tcPr>
          <w:p w14:paraId="3CFDDF1E" w14:textId="77777777" w:rsidR="007C2429" w:rsidRPr="003849B6" w:rsidRDefault="007C2429"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Гепатит В (</w:t>
            </w:r>
            <w:r w:rsidRPr="003849B6">
              <w:rPr>
                <w:rFonts w:ascii="Times New Roman" w:hAnsi="Times New Roman"/>
                <w:snapToGrid w:val="0"/>
                <w:color w:val="000000"/>
                <w:sz w:val="18"/>
                <w:szCs w:val="18"/>
                <w:lang w:eastAsia="ru-RU"/>
              </w:rPr>
              <w:t xml:space="preserve">антитіла </w:t>
            </w:r>
            <w:r w:rsidRPr="003849B6">
              <w:rPr>
                <w:rFonts w:ascii="Times New Roman" w:hAnsi="Times New Roman"/>
                <w:snapToGrid w:val="0"/>
                <w:color w:val="000000"/>
                <w:sz w:val="18"/>
                <w:szCs w:val="18"/>
                <w:lang w:val="en-US" w:eastAsia="ru-RU"/>
              </w:rPr>
              <w:t>IgG</w:t>
            </w:r>
            <w:r w:rsidRPr="003849B6">
              <w:rPr>
                <w:rFonts w:ascii="Times New Roman" w:hAnsi="Times New Roman"/>
                <w:snapToGrid w:val="0"/>
                <w:color w:val="000000"/>
                <w:sz w:val="18"/>
                <w:szCs w:val="18"/>
                <w:lang w:val="ru-RU" w:eastAsia="ru-RU"/>
              </w:rPr>
              <w:t xml:space="preserve"> до </w:t>
            </w:r>
            <w:r w:rsidRPr="003849B6">
              <w:rPr>
                <w:rFonts w:ascii="Times New Roman" w:hAnsi="Times New Roman"/>
                <w:snapToGrid w:val="0"/>
                <w:color w:val="000000"/>
                <w:sz w:val="18"/>
                <w:szCs w:val="18"/>
                <w:lang w:val="en-US" w:eastAsia="ru-RU"/>
              </w:rPr>
              <w:t>Hbc</w:t>
            </w:r>
            <w:r w:rsidRPr="003849B6">
              <w:rPr>
                <w:rFonts w:ascii="Times New Roman" w:hAnsi="Times New Roman"/>
                <w:snapToGrid w:val="0"/>
                <w:color w:val="000000"/>
                <w:sz w:val="18"/>
                <w:szCs w:val="18"/>
                <w:lang w:eastAsia="ru-RU"/>
              </w:rPr>
              <w:t>А</w:t>
            </w:r>
            <w:r w:rsidRPr="003849B6">
              <w:rPr>
                <w:rFonts w:ascii="Times New Roman" w:hAnsi="Times New Roman"/>
                <w:snapToGrid w:val="0"/>
                <w:color w:val="000000"/>
                <w:sz w:val="18"/>
                <w:szCs w:val="18"/>
                <w:lang w:val="en-US" w:eastAsia="ru-RU"/>
              </w:rPr>
              <w:t>g</w:t>
            </w:r>
            <w:r w:rsidRPr="003849B6">
              <w:rPr>
                <w:rFonts w:ascii="Times New Roman" w:hAnsi="Times New Roman"/>
                <w:snapToGrid w:val="0"/>
                <w:color w:val="000000"/>
                <w:sz w:val="18"/>
                <w:szCs w:val="18"/>
                <w:lang w:val="ru-RU" w:eastAsia="ru-RU"/>
              </w:rPr>
              <w:t>)</w:t>
            </w:r>
          </w:p>
        </w:tc>
        <w:tc>
          <w:tcPr>
            <w:tcW w:w="1134" w:type="dxa"/>
            <w:gridSpan w:val="2"/>
            <w:tcBorders>
              <w:right w:val="nil"/>
            </w:tcBorders>
          </w:tcPr>
          <w:p w14:paraId="726556DD" w14:textId="79C75926" w:rsidR="007C2429" w:rsidRPr="003849B6" w:rsidRDefault="00511C49" w:rsidP="00914205">
            <w:pPr>
              <w:widowControl w:val="0"/>
              <w:tabs>
                <w:tab w:val="left" w:pos="2721"/>
              </w:tabs>
              <w:spacing w:after="0" w:line="240" w:lineRule="auto"/>
              <w:jc w:val="center"/>
              <w:rPr>
                <w:rFonts w:ascii="Times New Roman" w:hAnsi="Times New Roman"/>
                <w:snapToGrid w:val="0"/>
                <w:color w:val="000000"/>
                <w:sz w:val="18"/>
                <w:szCs w:val="18"/>
                <w:lang w:val="en-US" w:eastAsia="ru-RU"/>
              </w:rPr>
            </w:pPr>
            <w:r>
              <w:rPr>
                <w:rFonts w:ascii="Times New Roman" w:hAnsi="Times New Roman"/>
                <w:snapToGrid w:val="0"/>
                <w:color w:val="000000"/>
                <w:sz w:val="18"/>
                <w:szCs w:val="18"/>
                <w:lang w:val="en-US" w:eastAsia="ru-RU"/>
              </w:rPr>
              <w:t>16</w:t>
            </w:r>
            <w:r w:rsidR="00F052CB">
              <w:rPr>
                <w:rFonts w:ascii="Times New Roman" w:hAnsi="Times New Roman"/>
                <w:snapToGrid w:val="0"/>
                <w:color w:val="000000"/>
                <w:sz w:val="18"/>
                <w:szCs w:val="18"/>
                <w:lang w:val="en-US" w:eastAsia="ru-RU"/>
              </w:rPr>
              <w:t>0</w:t>
            </w:r>
            <w:r w:rsidR="007C2429" w:rsidRPr="003849B6">
              <w:rPr>
                <w:rFonts w:ascii="Times New Roman" w:hAnsi="Times New Roman"/>
                <w:snapToGrid w:val="0"/>
                <w:color w:val="000000"/>
                <w:sz w:val="18"/>
                <w:szCs w:val="18"/>
                <w:lang w:eastAsia="ru-RU"/>
              </w:rPr>
              <w:t>,00</w:t>
            </w:r>
          </w:p>
        </w:tc>
        <w:tc>
          <w:tcPr>
            <w:tcW w:w="993" w:type="dxa"/>
          </w:tcPr>
          <w:p w14:paraId="34C25BBD" w14:textId="77777777" w:rsidR="007C2429" w:rsidRPr="003849B6" w:rsidRDefault="007C2429" w:rsidP="00914205">
            <w:pPr>
              <w:widowControl w:val="0"/>
              <w:tabs>
                <w:tab w:val="left" w:pos="2721"/>
              </w:tabs>
              <w:spacing w:after="0" w:line="240" w:lineRule="auto"/>
              <w:jc w:val="center"/>
              <w:rPr>
                <w:rFonts w:ascii="Times New Roman" w:hAnsi="Times New Roman"/>
                <w:snapToGrid w:val="0"/>
                <w:sz w:val="18"/>
                <w:szCs w:val="18"/>
                <w:lang w:val="ru-RU" w:eastAsia="ru-RU"/>
              </w:rPr>
            </w:pPr>
            <w:r w:rsidRPr="003849B6">
              <w:rPr>
                <w:rFonts w:ascii="Times New Roman" w:hAnsi="Times New Roman"/>
                <w:snapToGrid w:val="0"/>
                <w:sz w:val="18"/>
                <w:szCs w:val="18"/>
                <w:lang w:val="ru-RU" w:eastAsia="ru-RU"/>
              </w:rPr>
              <w:t>2 роб.дн.</w:t>
            </w:r>
          </w:p>
        </w:tc>
      </w:tr>
      <w:tr w:rsidR="007C2429" w:rsidRPr="003849B6" w14:paraId="607B61D0"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right w:val="nil"/>
            </w:tcBorders>
          </w:tcPr>
          <w:p w14:paraId="643D30FB" w14:textId="77777777" w:rsidR="007C2429" w:rsidRPr="003849B6" w:rsidRDefault="007C2429" w:rsidP="00B06138">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3008</w:t>
            </w:r>
          </w:p>
        </w:tc>
        <w:tc>
          <w:tcPr>
            <w:tcW w:w="7371" w:type="dxa"/>
            <w:gridSpan w:val="3"/>
            <w:tcBorders>
              <w:right w:val="nil"/>
            </w:tcBorders>
          </w:tcPr>
          <w:p w14:paraId="1A8CF9E8" w14:textId="77777777" w:rsidR="007C2429" w:rsidRPr="003849B6" w:rsidRDefault="007C2429" w:rsidP="00B06138">
            <w:pPr>
              <w:widowControl w:val="0"/>
              <w:tabs>
                <w:tab w:val="left" w:pos="2721"/>
              </w:tabs>
              <w:spacing w:after="0" w:line="240" w:lineRule="auto"/>
              <w:rPr>
                <w:rFonts w:ascii="Times New Roman" w:hAnsi="Times New Roman"/>
                <w:snapToGrid w:val="0"/>
                <w:color w:val="000000"/>
                <w:sz w:val="18"/>
                <w:szCs w:val="18"/>
                <w:lang w:eastAsia="ru-RU"/>
              </w:rPr>
            </w:pPr>
            <w:r w:rsidRPr="003849B6">
              <w:rPr>
                <w:rFonts w:ascii="Times New Roman" w:hAnsi="Times New Roman"/>
                <w:snapToGrid w:val="0"/>
                <w:color w:val="000000"/>
                <w:sz w:val="18"/>
                <w:szCs w:val="18"/>
                <w:lang w:eastAsia="ru-RU"/>
              </w:rPr>
              <w:t>Гепатит В (</w:t>
            </w:r>
            <w:r w:rsidRPr="003849B6">
              <w:rPr>
                <w:rFonts w:ascii="Times New Roman" w:hAnsi="Times New Roman"/>
                <w:snapToGrid w:val="0"/>
                <w:color w:val="000000"/>
                <w:sz w:val="18"/>
                <w:szCs w:val="18"/>
                <w:lang w:val="en-US" w:eastAsia="ru-RU"/>
              </w:rPr>
              <w:t>H</w:t>
            </w:r>
            <w:r w:rsidRPr="003849B6">
              <w:rPr>
                <w:rFonts w:ascii="Times New Roman" w:hAnsi="Times New Roman"/>
                <w:snapToGrid w:val="0"/>
                <w:color w:val="000000"/>
                <w:sz w:val="18"/>
                <w:szCs w:val="18"/>
                <w:lang w:eastAsia="ru-RU"/>
              </w:rPr>
              <w:t>В</w:t>
            </w:r>
            <w:r w:rsidRPr="003849B6">
              <w:rPr>
                <w:rFonts w:ascii="Times New Roman" w:hAnsi="Times New Roman"/>
                <w:snapToGrid w:val="0"/>
                <w:color w:val="000000"/>
                <w:sz w:val="18"/>
                <w:szCs w:val="18"/>
                <w:lang w:val="en-US" w:eastAsia="ru-RU"/>
              </w:rPr>
              <w:t>V</w:t>
            </w:r>
            <w:r w:rsidRPr="003849B6">
              <w:rPr>
                <w:rFonts w:ascii="Times New Roman" w:hAnsi="Times New Roman"/>
                <w:snapToGrid w:val="0"/>
                <w:color w:val="000000"/>
                <w:sz w:val="18"/>
                <w:szCs w:val="18"/>
                <w:lang w:eastAsia="ru-RU"/>
              </w:rPr>
              <w:t>), плазма крові - методом ПЛР</w:t>
            </w:r>
          </w:p>
        </w:tc>
        <w:tc>
          <w:tcPr>
            <w:tcW w:w="1134" w:type="dxa"/>
            <w:gridSpan w:val="2"/>
            <w:tcBorders>
              <w:right w:val="nil"/>
            </w:tcBorders>
          </w:tcPr>
          <w:p w14:paraId="2D5C0243" w14:textId="663623A6" w:rsidR="007C2429" w:rsidRPr="003849B6" w:rsidRDefault="00511C49" w:rsidP="00B06138">
            <w:pPr>
              <w:widowControl w:val="0"/>
              <w:tabs>
                <w:tab w:val="left" w:pos="2721"/>
              </w:tabs>
              <w:spacing w:after="0" w:line="240" w:lineRule="auto"/>
              <w:jc w:val="center"/>
              <w:rPr>
                <w:rFonts w:ascii="Times New Roman" w:hAnsi="Times New Roman"/>
                <w:snapToGrid w:val="0"/>
                <w:color w:val="000000"/>
                <w:sz w:val="18"/>
                <w:szCs w:val="18"/>
                <w:lang w:eastAsia="ru-RU"/>
              </w:rPr>
            </w:pPr>
            <w:r>
              <w:rPr>
                <w:rFonts w:ascii="Times New Roman" w:hAnsi="Times New Roman"/>
                <w:snapToGrid w:val="0"/>
                <w:color w:val="000000"/>
                <w:sz w:val="18"/>
                <w:szCs w:val="18"/>
                <w:lang w:val="en-US" w:eastAsia="ru-RU"/>
              </w:rPr>
              <w:t>18</w:t>
            </w:r>
            <w:r w:rsidR="007C2429" w:rsidRPr="003849B6">
              <w:rPr>
                <w:rFonts w:ascii="Times New Roman" w:hAnsi="Times New Roman"/>
                <w:snapToGrid w:val="0"/>
                <w:color w:val="000000"/>
                <w:sz w:val="18"/>
                <w:szCs w:val="18"/>
                <w:lang w:val="en-US" w:eastAsia="ru-RU"/>
              </w:rPr>
              <w:t>0</w:t>
            </w:r>
            <w:r w:rsidR="007C2429" w:rsidRPr="003849B6">
              <w:rPr>
                <w:rFonts w:ascii="Times New Roman" w:hAnsi="Times New Roman"/>
                <w:snapToGrid w:val="0"/>
                <w:color w:val="000000"/>
                <w:sz w:val="18"/>
                <w:szCs w:val="18"/>
                <w:lang w:eastAsia="ru-RU"/>
              </w:rPr>
              <w:t>,00</w:t>
            </w:r>
          </w:p>
        </w:tc>
        <w:tc>
          <w:tcPr>
            <w:tcW w:w="993" w:type="dxa"/>
          </w:tcPr>
          <w:p w14:paraId="3DCF9B08" w14:textId="77777777" w:rsidR="007C2429" w:rsidRPr="003849B6" w:rsidRDefault="007C2429" w:rsidP="00B06138">
            <w:pPr>
              <w:widowControl w:val="0"/>
              <w:tabs>
                <w:tab w:val="left" w:pos="2721"/>
              </w:tabs>
              <w:spacing w:after="0" w:line="240" w:lineRule="auto"/>
              <w:jc w:val="center"/>
              <w:rPr>
                <w:rFonts w:ascii="Times New Roman" w:hAnsi="Times New Roman"/>
                <w:snapToGrid w:val="0"/>
                <w:color w:val="000000"/>
                <w:sz w:val="18"/>
                <w:szCs w:val="18"/>
                <w:lang w:eastAsia="ru-RU"/>
              </w:rPr>
            </w:pPr>
            <w:r w:rsidRPr="003849B6">
              <w:rPr>
                <w:rFonts w:ascii="Times New Roman" w:hAnsi="Times New Roman"/>
                <w:snapToGrid w:val="0"/>
                <w:color w:val="000000"/>
                <w:sz w:val="18"/>
                <w:szCs w:val="18"/>
                <w:lang w:eastAsia="ru-RU"/>
              </w:rPr>
              <w:t>3 роб.дн.</w:t>
            </w:r>
          </w:p>
        </w:tc>
      </w:tr>
      <w:tr w:rsidR="007C2429" w:rsidRPr="003849B6" w14:paraId="66AA2808"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right w:val="nil"/>
            </w:tcBorders>
          </w:tcPr>
          <w:p w14:paraId="78645594" w14:textId="77777777" w:rsidR="007C2429" w:rsidRPr="003849B6" w:rsidRDefault="007C2429" w:rsidP="00B06138">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lastRenderedPageBreak/>
              <w:t>3009</w:t>
            </w:r>
          </w:p>
        </w:tc>
        <w:tc>
          <w:tcPr>
            <w:tcW w:w="7371" w:type="dxa"/>
            <w:gridSpan w:val="3"/>
            <w:tcBorders>
              <w:right w:val="nil"/>
            </w:tcBorders>
          </w:tcPr>
          <w:p w14:paraId="3C3419FC" w14:textId="77777777" w:rsidR="007C2429" w:rsidRPr="003849B6" w:rsidRDefault="007C2429" w:rsidP="004F096D">
            <w:pPr>
              <w:widowControl w:val="0"/>
              <w:tabs>
                <w:tab w:val="left" w:pos="2721"/>
              </w:tabs>
              <w:spacing w:after="0" w:line="240" w:lineRule="auto"/>
              <w:rPr>
                <w:rFonts w:ascii="Times New Roman" w:hAnsi="Times New Roman"/>
                <w:snapToGrid w:val="0"/>
                <w:color w:val="000000"/>
                <w:sz w:val="18"/>
                <w:szCs w:val="18"/>
                <w:lang w:eastAsia="ru-RU"/>
              </w:rPr>
            </w:pPr>
            <w:r w:rsidRPr="003849B6">
              <w:rPr>
                <w:rFonts w:ascii="Times New Roman" w:hAnsi="Times New Roman"/>
                <w:snapToGrid w:val="0"/>
                <w:color w:val="000000"/>
                <w:sz w:val="18"/>
                <w:szCs w:val="18"/>
                <w:lang w:val="ru-RU" w:eastAsia="ru-RU"/>
              </w:rPr>
              <w:t>Гепатит В (</w:t>
            </w:r>
            <w:r w:rsidRPr="003849B6">
              <w:rPr>
                <w:rFonts w:ascii="Times New Roman" w:hAnsi="Times New Roman"/>
                <w:snapToGrid w:val="0"/>
                <w:color w:val="000000"/>
                <w:sz w:val="18"/>
                <w:szCs w:val="18"/>
                <w:lang w:val="en-US" w:eastAsia="ru-RU"/>
              </w:rPr>
              <w:t>HBV</w:t>
            </w:r>
            <w:r w:rsidRPr="003849B6">
              <w:rPr>
                <w:rFonts w:ascii="Times New Roman" w:hAnsi="Times New Roman"/>
                <w:snapToGrid w:val="0"/>
                <w:color w:val="000000"/>
                <w:sz w:val="18"/>
                <w:szCs w:val="18"/>
                <w:lang w:eastAsia="ru-RU"/>
              </w:rPr>
              <w:t xml:space="preserve">), плазма крові – генотипування </w:t>
            </w:r>
            <w:r w:rsidRPr="003849B6">
              <w:rPr>
                <w:rFonts w:ascii="Times New Roman" w:hAnsi="Times New Roman"/>
                <w:snapToGrid w:val="0"/>
                <w:color w:val="000000"/>
                <w:sz w:val="18"/>
                <w:szCs w:val="18"/>
                <w:lang w:val="ru-RU" w:eastAsia="ru-RU"/>
              </w:rPr>
              <w:t xml:space="preserve">методом </w:t>
            </w:r>
            <w:r w:rsidRPr="003849B6">
              <w:rPr>
                <w:rFonts w:ascii="Times New Roman" w:hAnsi="Times New Roman"/>
                <w:snapToGrid w:val="0"/>
                <w:color w:val="000000"/>
                <w:sz w:val="18"/>
                <w:szCs w:val="18"/>
                <w:lang w:eastAsia="ru-RU"/>
              </w:rPr>
              <w:t>ПЛР</w:t>
            </w:r>
          </w:p>
        </w:tc>
        <w:tc>
          <w:tcPr>
            <w:tcW w:w="1134" w:type="dxa"/>
            <w:gridSpan w:val="2"/>
            <w:tcBorders>
              <w:right w:val="nil"/>
            </w:tcBorders>
          </w:tcPr>
          <w:p w14:paraId="35D59EE8" w14:textId="6B503559" w:rsidR="007C2429" w:rsidRPr="003849B6" w:rsidRDefault="00511C49" w:rsidP="00B06138">
            <w:pPr>
              <w:widowControl w:val="0"/>
              <w:tabs>
                <w:tab w:val="left" w:pos="2721"/>
              </w:tabs>
              <w:spacing w:after="0" w:line="240" w:lineRule="auto"/>
              <w:jc w:val="center"/>
              <w:rPr>
                <w:rFonts w:ascii="Times New Roman" w:hAnsi="Times New Roman"/>
                <w:snapToGrid w:val="0"/>
                <w:color w:val="000000"/>
                <w:sz w:val="18"/>
                <w:szCs w:val="18"/>
                <w:lang w:eastAsia="ru-RU"/>
              </w:rPr>
            </w:pPr>
            <w:r>
              <w:rPr>
                <w:rFonts w:ascii="Times New Roman" w:hAnsi="Times New Roman"/>
                <w:snapToGrid w:val="0"/>
                <w:color w:val="000000"/>
                <w:sz w:val="18"/>
                <w:szCs w:val="18"/>
                <w:lang w:val="en-US" w:eastAsia="ru-RU"/>
              </w:rPr>
              <w:t>36</w:t>
            </w:r>
            <w:r w:rsidR="007C2429" w:rsidRPr="003849B6">
              <w:rPr>
                <w:rFonts w:ascii="Times New Roman" w:hAnsi="Times New Roman"/>
                <w:snapToGrid w:val="0"/>
                <w:color w:val="000000"/>
                <w:sz w:val="18"/>
                <w:szCs w:val="18"/>
                <w:lang w:val="en-US" w:eastAsia="ru-RU"/>
              </w:rPr>
              <w:t>0</w:t>
            </w:r>
            <w:r w:rsidR="007C2429" w:rsidRPr="003849B6">
              <w:rPr>
                <w:rFonts w:ascii="Times New Roman" w:hAnsi="Times New Roman"/>
                <w:snapToGrid w:val="0"/>
                <w:color w:val="000000"/>
                <w:sz w:val="18"/>
                <w:szCs w:val="18"/>
                <w:lang w:eastAsia="ru-RU"/>
              </w:rPr>
              <w:t>,00</w:t>
            </w:r>
          </w:p>
        </w:tc>
        <w:tc>
          <w:tcPr>
            <w:tcW w:w="993" w:type="dxa"/>
          </w:tcPr>
          <w:p w14:paraId="5F3DF343" w14:textId="77777777" w:rsidR="007C2429" w:rsidRPr="003849B6" w:rsidRDefault="007C2429" w:rsidP="00B06138">
            <w:pPr>
              <w:widowControl w:val="0"/>
              <w:tabs>
                <w:tab w:val="left" w:pos="2721"/>
              </w:tabs>
              <w:spacing w:after="0" w:line="240" w:lineRule="auto"/>
              <w:jc w:val="center"/>
              <w:rPr>
                <w:rFonts w:ascii="Times New Roman" w:hAnsi="Times New Roman"/>
                <w:snapToGrid w:val="0"/>
                <w:color w:val="000000"/>
                <w:sz w:val="18"/>
                <w:szCs w:val="18"/>
                <w:lang w:eastAsia="ru-RU"/>
              </w:rPr>
            </w:pPr>
            <w:r w:rsidRPr="003849B6">
              <w:rPr>
                <w:rFonts w:ascii="Times New Roman" w:hAnsi="Times New Roman"/>
                <w:snapToGrid w:val="0"/>
                <w:color w:val="000000"/>
                <w:sz w:val="18"/>
                <w:szCs w:val="18"/>
                <w:lang w:eastAsia="ru-RU"/>
              </w:rPr>
              <w:t>5 роб.дн.</w:t>
            </w:r>
          </w:p>
        </w:tc>
      </w:tr>
      <w:tr w:rsidR="007C2429" w:rsidRPr="003849B6" w14:paraId="0718BC99"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right w:val="nil"/>
            </w:tcBorders>
          </w:tcPr>
          <w:p w14:paraId="28CE9AD1" w14:textId="77777777" w:rsidR="007C2429" w:rsidRPr="003849B6" w:rsidRDefault="007C2429" w:rsidP="00B06138">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3010</w:t>
            </w:r>
          </w:p>
        </w:tc>
        <w:tc>
          <w:tcPr>
            <w:tcW w:w="7371" w:type="dxa"/>
            <w:gridSpan w:val="3"/>
            <w:tcBorders>
              <w:right w:val="nil"/>
            </w:tcBorders>
          </w:tcPr>
          <w:p w14:paraId="19160A96" w14:textId="77777777" w:rsidR="007C2429" w:rsidRPr="003849B6" w:rsidRDefault="007C2429" w:rsidP="004F096D">
            <w:pPr>
              <w:widowControl w:val="0"/>
              <w:tabs>
                <w:tab w:val="left" w:pos="2721"/>
              </w:tabs>
              <w:spacing w:after="0" w:line="240" w:lineRule="auto"/>
              <w:rPr>
                <w:rFonts w:ascii="Times New Roman" w:hAnsi="Times New Roman"/>
                <w:snapToGrid w:val="0"/>
                <w:color w:val="000000"/>
                <w:sz w:val="18"/>
                <w:szCs w:val="18"/>
                <w:lang w:eastAsia="ru-RU"/>
              </w:rPr>
            </w:pPr>
            <w:r w:rsidRPr="003849B6">
              <w:rPr>
                <w:rFonts w:ascii="Times New Roman" w:hAnsi="Times New Roman"/>
                <w:snapToGrid w:val="0"/>
                <w:color w:val="000000"/>
                <w:sz w:val="18"/>
                <w:szCs w:val="18"/>
                <w:lang w:eastAsia="ru-RU"/>
              </w:rPr>
              <w:t>Гепатит В (</w:t>
            </w:r>
            <w:r w:rsidRPr="003849B6">
              <w:rPr>
                <w:rFonts w:ascii="Times New Roman" w:hAnsi="Times New Roman"/>
                <w:snapToGrid w:val="0"/>
                <w:color w:val="000000"/>
                <w:sz w:val="18"/>
                <w:szCs w:val="18"/>
                <w:lang w:val="en-US" w:eastAsia="ru-RU"/>
              </w:rPr>
              <w:t>H</w:t>
            </w:r>
            <w:r w:rsidRPr="003849B6">
              <w:rPr>
                <w:rFonts w:ascii="Times New Roman" w:hAnsi="Times New Roman"/>
                <w:snapToGrid w:val="0"/>
                <w:color w:val="000000"/>
                <w:sz w:val="18"/>
                <w:szCs w:val="18"/>
                <w:lang w:eastAsia="ru-RU"/>
              </w:rPr>
              <w:t>В</w:t>
            </w:r>
            <w:r w:rsidRPr="003849B6">
              <w:rPr>
                <w:rFonts w:ascii="Times New Roman" w:hAnsi="Times New Roman"/>
                <w:snapToGrid w:val="0"/>
                <w:color w:val="000000"/>
                <w:sz w:val="18"/>
                <w:szCs w:val="18"/>
                <w:lang w:val="en-US" w:eastAsia="ru-RU"/>
              </w:rPr>
              <w:t>V</w:t>
            </w:r>
            <w:r w:rsidRPr="003849B6">
              <w:rPr>
                <w:rFonts w:ascii="Times New Roman" w:hAnsi="Times New Roman"/>
                <w:snapToGrid w:val="0"/>
                <w:color w:val="000000"/>
                <w:sz w:val="18"/>
                <w:szCs w:val="18"/>
                <w:lang w:eastAsia="ru-RU"/>
              </w:rPr>
              <w:t>), плазма крові – кількісне дослідження</w:t>
            </w:r>
            <w:r w:rsidRPr="003849B6">
              <w:rPr>
                <w:rFonts w:ascii="Times New Roman" w:hAnsi="Times New Roman"/>
                <w:snapToGrid w:val="0"/>
                <w:color w:val="000000"/>
                <w:sz w:val="18"/>
                <w:szCs w:val="18"/>
                <w:lang w:val="ru-RU" w:eastAsia="ru-RU"/>
              </w:rPr>
              <w:t xml:space="preserve"> методом </w:t>
            </w:r>
            <w:r w:rsidRPr="003849B6">
              <w:rPr>
                <w:rFonts w:ascii="Times New Roman" w:hAnsi="Times New Roman"/>
                <w:snapToGrid w:val="0"/>
                <w:color w:val="000000"/>
                <w:sz w:val="18"/>
                <w:szCs w:val="18"/>
                <w:lang w:eastAsia="ru-RU"/>
              </w:rPr>
              <w:t>ПЛР</w:t>
            </w:r>
          </w:p>
        </w:tc>
        <w:tc>
          <w:tcPr>
            <w:tcW w:w="1134" w:type="dxa"/>
            <w:gridSpan w:val="2"/>
            <w:tcBorders>
              <w:right w:val="nil"/>
            </w:tcBorders>
          </w:tcPr>
          <w:p w14:paraId="7DA0DAFB" w14:textId="0352AF68" w:rsidR="007C2429" w:rsidRPr="003849B6" w:rsidRDefault="00511C49" w:rsidP="00B06138">
            <w:pPr>
              <w:widowControl w:val="0"/>
              <w:tabs>
                <w:tab w:val="left" w:pos="2721"/>
              </w:tabs>
              <w:spacing w:after="0" w:line="240" w:lineRule="auto"/>
              <w:jc w:val="center"/>
              <w:rPr>
                <w:rFonts w:ascii="Times New Roman" w:hAnsi="Times New Roman"/>
                <w:snapToGrid w:val="0"/>
                <w:color w:val="000000"/>
                <w:sz w:val="18"/>
                <w:szCs w:val="18"/>
                <w:lang w:eastAsia="ru-RU"/>
              </w:rPr>
            </w:pPr>
            <w:r>
              <w:rPr>
                <w:rFonts w:ascii="Times New Roman" w:hAnsi="Times New Roman"/>
                <w:snapToGrid w:val="0"/>
                <w:color w:val="000000"/>
                <w:sz w:val="18"/>
                <w:szCs w:val="18"/>
                <w:lang w:val="en-US" w:eastAsia="ru-RU"/>
              </w:rPr>
              <w:t>86</w:t>
            </w:r>
            <w:r w:rsidR="007C2429" w:rsidRPr="003849B6">
              <w:rPr>
                <w:rFonts w:ascii="Times New Roman" w:hAnsi="Times New Roman"/>
                <w:snapToGrid w:val="0"/>
                <w:color w:val="000000"/>
                <w:sz w:val="18"/>
                <w:szCs w:val="18"/>
                <w:lang w:val="en-US" w:eastAsia="ru-RU"/>
              </w:rPr>
              <w:t>0</w:t>
            </w:r>
            <w:r w:rsidR="007C2429" w:rsidRPr="003849B6">
              <w:rPr>
                <w:rFonts w:ascii="Times New Roman" w:hAnsi="Times New Roman"/>
                <w:snapToGrid w:val="0"/>
                <w:color w:val="000000"/>
                <w:sz w:val="18"/>
                <w:szCs w:val="18"/>
                <w:lang w:eastAsia="ru-RU"/>
              </w:rPr>
              <w:t>,00</w:t>
            </w:r>
          </w:p>
        </w:tc>
        <w:tc>
          <w:tcPr>
            <w:tcW w:w="993" w:type="dxa"/>
          </w:tcPr>
          <w:p w14:paraId="1EFDBBC2" w14:textId="77777777" w:rsidR="007C2429" w:rsidRPr="003849B6" w:rsidRDefault="007C2429" w:rsidP="00B06138">
            <w:pPr>
              <w:widowControl w:val="0"/>
              <w:tabs>
                <w:tab w:val="left" w:pos="2721"/>
              </w:tabs>
              <w:spacing w:after="0" w:line="240" w:lineRule="auto"/>
              <w:jc w:val="center"/>
              <w:rPr>
                <w:rFonts w:ascii="Times New Roman" w:hAnsi="Times New Roman"/>
                <w:snapToGrid w:val="0"/>
                <w:color w:val="000000"/>
                <w:sz w:val="18"/>
                <w:szCs w:val="18"/>
                <w:lang w:eastAsia="ru-RU"/>
              </w:rPr>
            </w:pPr>
            <w:r w:rsidRPr="003849B6">
              <w:rPr>
                <w:rFonts w:ascii="Times New Roman" w:hAnsi="Times New Roman"/>
                <w:snapToGrid w:val="0"/>
                <w:color w:val="000000"/>
                <w:sz w:val="18"/>
                <w:szCs w:val="18"/>
                <w:lang w:eastAsia="ru-RU"/>
              </w:rPr>
              <w:t>5 роб.дн.</w:t>
            </w:r>
          </w:p>
        </w:tc>
      </w:tr>
      <w:tr w:rsidR="007C2429" w:rsidRPr="003849B6" w14:paraId="5EB5535A"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right w:val="nil"/>
            </w:tcBorders>
          </w:tcPr>
          <w:p w14:paraId="5B07F91F" w14:textId="77777777" w:rsidR="007C2429" w:rsidRPr="003849B6" w:rsidRDefault="007C2429"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3011</w:t>
            </w:r>
          </w:p>
        </w:tc>
        <w:tc>
          <w:tcPr>
            <w:tcW w:w="7371" w:type="dxa"/>
            <w:gridSpan w:val="3"/>
            <w:tcBorders>
              <w:right w:val="nil"/>
            </w:tcBorders>
          </w:tcPr>
          <w:p w14:paraId="5BECF54C" w14:textId="77777777" w:rsidR="007C2429" w:rsidRPr="003849B6" w:rsidRDefault="007C2429" w:rsidP="00B06138">
            <w:pPr>
              <w:widowControl w:val="0"/>
              <w:tabs>
                <w:tab w:val="left" w:pos="2721"/>
              </w:tabs>
              <w:spacing w:after="0" w:line="240" w:lineRule="auto"/>
              <w:rPr>
                <w:rFonts w:ascii="Times New Roman" w:hAnsi="Times New Roman"/>
                <w:snapToGrid w:val="0"/>
                <w:color w:val="000000"/>
                <w:sz w:val="18"/>
                <w:szCs w:val="18"/>
                <w:lang w:eastAsia="ru-RU"/>
              </w:rPr>
            </w:pPr>
            <w:r w:rsidRPr="003849B6">
              <w:rPr>
                <w:rFonts w:ascii="Times New Roman" w:hAnsi="Times New Roman"/>
                <w:snapToGrid w:val="0"/>
                <w:color w:val="000000"/>
                <w:sz w:val="18"/>
                <w:szCs w:val="18"/>
                <w:lang w:eastAsia="ru-RU"/>
              </w:rPr>
              <w:t xml:space="preserve">Гепатит С (антитіла </w:t>
            </w:r>
            <w:r w:rsidRPr="003849B6">
              <w:rPr>
                <w:rFonts w:ascii="Times New Roman" w:hAnsi="Times New Roman"/>
                <w:snapToGrid w:val="0"/>
                <w:color w:val="000000"/>
                <w:sz w:val="18"/>
                <w:szCs w:val="18"/>
                <w:lang w:val="en-US" w:eastAsia="ru-RU"/>
              </w:rPr>
              <w:t>Ig</w:t>
            </w:r>
            <w:r w:rsidRPr="003849B6">
              <w:rPr>
                <w:rFonts w:ascii="Times New Roman" w:hAnsi="Times New Roman"/>
                <w:snapToGrid w:val="0"/>
                <w:color w:val="000000"/>
                <w:sz w:val="18"/>
                <w:szCs w:val="18"/>
                <w:lang w:eastAsia="ru-RU"/>
              </w:rPr>
              <w:t xml:space="preserve">М до </w:t>
            </w:r>
            <w:r w:rsidRPr="003849B6">
              <w:rPr>
                <w:rFonts w:ascii="Times New Roman" w:hAnsi="Times New Roman"/>
                <w:snapToGrid w:val="0"/>
                <w:color w:val="000000"/>
                <w:sz w:val="18"/>
                <w:szCs w:val="18"/>
                <w:lang w:val="en-US" w:eastAsia="ru-RU"/>
              </w:rPr>
              <w:t>HCV</w:t>
            </w:r>
            <w:r w:rsidRPr="003849B6">
              <w:rPr>
                <w:rFonts w:ascii="Times New Roman" w:hAnsi="Times New Roman"/>
                <w:snapToGrid w:val="0"/>
                <w:color w:val="000000"/>
                <w:sz w:val="18"/>
                <w:szCs w:val="18"/>
                <w:lang w:eastAsia="ru-RU"/>
              </w:rPr>
              <w:t xml:space="preserve">) </w:t>
            </w:r>
          </w:p>
        </w:tc>
        <w:tc>
          <w:tcPr>
            <w:tcW w:w="1134" w:type="dxa"/>
            <w:gridSpan w:val="2"/>
            <w:tcBorders>
              <w:right w:val="nil"/>
            </w:tcBorders>
          </w:tcPr>
          <w:p w14:paraId="2C8B590D" w14:textId="5CDC1DF9" w:rsidR="007C2429" w:rsidRPr="003849B6" w:rsidRDefault="00511C49" w:rsidP="00914205">
            <w:pPr>
              <w:widowControl w:val="0"/>
              <w:tabs>
                <w:tab w:val="left" w:pos="2721"/>
              </w:tabs>
              <w:spacing w:after="0" w:line="240" w:lineRule="auto"/>
              <w:jc w:val="center"/>
              <w:rPr>
                <w:rFonts w:ascii="Times New Roman" w:hAnsi="Times New Roman"/>
                <w:snapToGrid w:val="0"/>
                <w:color w:val="000000"/>
                <w:sz w:val="18"/>
                <w:szCs w:val="18"/>
                <w:lang w:eastAsia="ru-RU"/>
              </w:rPr>
            </w:pPr>
            <w:r>
              <w:rPr>
                <w:rFonts w:ascii="Times New Roman" w:hAnsi="Times New Roman"/>
                <w:snapToGrid w:val="0"/>
                <w:color w:val="000000"/>
                <w:sz w:val="18"/>
                <w:szCs w:val="18"/>
                <w:lang w:val="en-US" w:eastAsia="ru-RU"/>
              </w:rPr>
              <w:t>160</w:t>
            </w:r>
            <w:r w:rsidR="007C2429" w:rsidRPr="003849B6">
              <w:rPr>
                <w:rFonts w:ascii="Times New Roman" w:hAnsi="Times New Roman"/>
                <w:snapToGrid w:val="0"/>
                <w:color w:val="000000"/>
                <w:sz w:val="18"/>
                <w:szCs w:val="18"/>
                <w:lang w:eastAsia="ru-RU"/>
              </w:rPr>
              <w:t>,00</w:t>
            </w:r>
          </w:p>
        </w:tc>
        <w:tc>
          <w:tcPr>
            <w:tcW w:w="993" w:type="dxa"/>
          </w:tcPr>
          <w:p w14:paraId="78E40589" w14:textId="77777777" w:rsidR="007C2429" w:rsidRPr="003849B6" w:rsidRDefault="007C2429" w:rsidP="00914205">
            <w:pPr>
              <w:widowControl w:val="0"/>
              <w:tabs>
                <w:tab w:val="left" w:pos="2721"/>
              </w:tabs>
              <w:spacing w:after="0" w:line="240" w:lineRule="auto"/>
              <w:jc w:val="center"/>
              <w:rPr>
                <w:rFonts w:ascii="Times New Roman" w:hAnsi="Times New Roman"/>
                <w:snapToGrid w:val="0"/>
                <w:sz w:val="18"/>
                <w:szCs w:val="18"/>
                <w:lang w:eastAsia="ru-RU"/>
              </w:rPr>
            </w:pPr>
            <w:r w:rsidRPr="003849B6">
              <w:rPr>
                <w:rFonts w:ascii="Times New Roman" w:hAnsi="Times New Roman"/>
                <w:snapToGrid w:val="0"/>
                <w:sz w:val="18"/>
                <w:szCs w:val="18"/>
                <w:lang w:eastAsia="ru-RU"/>
              </w:rPr>
              <w:t>2 роб.дн.</w:t>
            </w:r>
          </w:p>
        </w:tc>
      </w:tr>
      <w:tr w:rsidR="007C2429" w:rsidRPr="003849B6" w14:paraId="116B6953"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right w:val="nil"/>
            </w:tcBorders>
          </w:tcPr>
          <w:p w14:paraId="6D4B83D3" w14:textId="77777777" w:rsidR="007C2429" w:rsidRPr="003849B6" w:rsidRDefault="007C2429"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3012</w:t>
            </w:r>
          </w:p>
        </w:tc>
        <w:tc>
          <w:tcPr>
            <w:tcW w:w="7371" w:type="dxa"/>
            <w:gridSpan w:val="3"/>
            <w:tcBorders>
              <w:right w:val="nil"/>
            </w:tcBorders>
          </w:tcPr>
          <w:p w14:paraId="050D3795" w14:textId="77777777" w:rsidR="007C2429" w:rsidRPr="003849B6" w:rsidRDefault="007C2429" w:rsidP="00914205">
            <w:pPr>
              <w:widowControl w:val="0"/>
              <w:tabs>
                <w:tab w:val="left" w:pos="2721"/>
              </w:tabs>
              <w:spacing w:after="0" w:line="240" w:lineRule="auto"/>
              <w:rPr>
                <w:rFonts w:ascii="Times New Roman" w:hAnsi="Times New Roman"/>
                <w:snapToGrid w:val="0"/>
                <w:color w:val="000000"/>
                <w:sz w:val="18"/>
                <w:szCs w:val="18"/>
                <w:lang w:eastAsia="ru-RU"/>
              </w:rPr>
            </w:pPr>
            <w:r w:rsidRPr="003849B6">
              <w:rPr>
                <w:rFonts w:ascii="Times New Roman" w:hAnsi="Times New Roman"/>
                <w:snapToGrid w:val="0"/>
                <w:color w:val="000000"/>
                <w:sz w:val="18"/>
                <w:szCs w:val="18"/>
                <w:lang w:eastAsia="ru-RU"/>
              </w:rPr>
              <w:t xml:space="preserve">Гепатит С (антитіла </w:t>
            </w:r>
            <w:r w:rsidRPr="003849B6">
              <w:rPr>
                <w:rFonts w:ascii="Times New Roman" w:hAnsi="Times New Roman"/>
                <w:snapToGrid w:val="0"/>
                <w:color w:val="000000"/>
                <w:sz w:val="18"/>
                <w:szCs w:val="18"/>
                <w:lang w:val="en-US" w:eastAsia="ru-RU"/>
              </w:rPr>
              <w:t>IgG</w:t>
            </w:r>
            <w:r w:rsidRPr="003849B6">
              <w:rPr>
                <w:rFonts w:ascii="Times New Roman" w:hAnsi="Times New Roman"/>
                <w:snapToGrid w:val="0"/>
                <w:color w:val="000000"/>
                <w:sz w:val="18"/>
                <w:szCs w:val="18"/>
                <w:lang w:eastAsia="ru-RU"/>
              </w:rPr>
              <w:t xml:space="preserve"> до </w:t>
            </w:r>
            <w:r w:rsidRPr="003849B6">
              <w:rPr>
                <w:rFonts w:ascii="Times New Roman" w:hAnsi="Times New Roman"/>
                <w:snapToGrid w:val="0"/>
                <w:color w:val="000000"/>
                <w:sz w:val="18"/>
                <w:szCs w:val="18"/>
                <w:lang w:val="en-US" w:eastAsia="ru-RU"/>
              </w:rPr>
              <w:t>HCV</w:t>
            </w:r>
            <w:r w:rsidRPr="003849B6">
              <w:rPr>
                <w:rFonts w:ascii="Times New Roman" w:hAnsi="Times New Roman"/>
                <w:snapToGrid w:val="0"/>
                <w:color w:val="000000"/>
                <w:sz w:val="18"/>
                <w:szCs w:val="18"/>
                <w:lang w:eastAsia="ru-RU"/>
              </w:rPr>
              <w:t>)</w:t>
            </w:r>
          </w:p>
        </w:tc>
        <w:tc>
          <w:tcPr>
            <w:tcW w:w="1134" w:type="dxa"/>
            <w:gridSpan w:val="2"/>
            <w:tcBorders>
              <w:right w:val="nil"/>
            </w:tcBorders>
          </w:tcPr>
          <w:p w14:paraId="671A0167" w14:textId="7C6FF4C7" w:rsidR="007C2429" w:rsidRPr="003849B6" w:rsidRDefault="00511C49" w:rsidP="00914205">
            <w:pPr>
              <w:widowControl w:val="0"/>
              <w:tabs>
                <w:tab w:val="left" w:pos="2721"/>
              </w:tabs>
              <w:spacing w:after="0" w:line="240" w:lineRule="auto"/>
              <w:jc w:val="center"/>
              <w:rPr>
                <w:rFonts w:ascii="Times New Roman" w:hAnsi="Times New Roman"/>
                <w:snapToGrid w:val="0"/>
                <w:color w:val="000000"/>
                <w:sz w:val="18"/>
                <w:szCs w:val="18"/>
                <w:lang w:val="ru-RU" w:eastAsia="ru-RU"/>
              </w:rPr>
            </w:pPr>
            <w:r>
              <w:rPr>
                <w:rFonts w:ascii="Times New Roman" w:hAnsi="Times New Roman"/>
                <w:snapToGrid w:val="0"/>
                <w:color w:val="000000"/>
                <w:sz w:val="18"/>
                <w:szCs w:val="18"/>
                <w:lang w:val="en-US" w:eastAsia="ru-RU"/>
              </w:rPr>
              <w:t>160</w:t>
            </w:r>
            <w:r w:rsidR="007C2429" w:rsidRPr="003849B6">
              <w:rPr>
                <w:rFonts w:ascii="Times New Roman" w:hAnsi="Times New Roman"/>
                <w:snapToGrid w:val="0"/>
                <w:color w:val="000000"/>
                <w:sz w:val="18"/>
                <w:szCs w:val="18"/>
                <w:lang w:eastAsia="ru-RU"/>
              </w:rPr>
              <w:t>,00</w:t>
            </w:r>
          </w:p>
        </w:tc>
        <w:tc>
          <w:tcPr>
            <w:tcW w:w="993" w:type="dxa"/>
          </w:tcPr>
          <w:p w14:paraId="6BB4C80C" w14:textId="77777777" w:rsidR="007C2429" w:rsidRPr="003849B6" w:rsidRDefault="007C2429" w:rsidP="00914205">
            <w:pPr>
              <w:widowControl w:val="0"/>
              <w:tabs>
                <w:tab w:val="left" w:pos="2721"/>
              </w:tabs>
              <w:spacing w:after="0" w:line="240" w:lineRule="auto"/>
              <w:jc w:val="center"/>
              <w:rPr>
                <w:rFonts w:ascii="Times New Roman" w:hAnsi="Times New Roman"/>
                <w:snapToGrid w:val="0"/>
                <w:sz w:val="18"/>
                <w:szCs w:val="18"/>
                <w:lang w:val="ru-RU" w:eastAsia="ru-RU"/>
              </w:rPr>
            </w:pPr>
            <w:r w:rsidRPr="003849B6">
              <w:rPr>
                <w:rFonts w:ascii="Times New Roman" w:hAnsi="Times New Roman"/>
                <w:snapToGrid w:val="0"/>
                <w:sz w:val="18"/>
                <w:szCs w:val="18"/>
                <w:lang w:val="ru-RU" w:eastAsia="ru-RU"/>
              </w:rPr>
              <w:t>2 роб.дн.</w:t>
            </w:r>
          </w:p>
        </w:tc>
      </w:tr>
      <w:tr w:rsidR="007C2429" w:rsidRPr="003849B6" w14:paraId="4C0658CC"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right w:val="nil"/>
            </w:tcBorders>
          </w:tcPr>
          <w:p w14:paraId="60B45D75" w14:textId="77777777" w:rsidR="007C2429" w:rsidRPr="003849B6" w:rsidRDefault="007C2429"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3013</w:t>
            </w:r>
          </w:p>
        </w:tc>
        <w:tc>
          <w:tcPr>
            <w:tcW w:w="7371" w:type="dxa"/>
            <w:gridSpan w:val="3"/>
            <w:tcBorders>
              <w:right w:val="nil"/>
            </w:tcBorders>
          </w:tcPr>
          <w:p w14:paraId="02723636" w14:textId="77777777" w:rsidR="007C2429" w:rsidRPr="003849B6" w:rsidRDefault="007C2429"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 xml:space="preserve">Гепатит С (сумарні </w:t>
            </w:r>
            <w:r w:rsidRPr="003849B6">
              <w:rPr>
                <w:rFonts w:ascii="Times New Roman" w:hAnsi="Times New Roman"/>
                <w:snapToGrid w:val="0"/>
                <w:color w:val="000000"/>
                <w:sz w:val="18"/>
                <w:szCs w:val="18"/>
                <w:lang w:eastAsia="ru-RU"/>
              </w:rPr>
              <w:t xml:space="preserve">антитіла </w:t>
            </w:r>
            <w:r w:rsidRPr="003849B6">
              <w:rPr>
                <w:rFonts w:ascii="Times New Roman" w:hAnsi="Times New Roman"/>
                <w:snapToGrid w:val="0"/>
                <w:color w:val="000000"/>
                <w:sz w:val="18"/>
                <w:szCs w:val="18"/>
                <w:lang w:val="en-US" w:eastAsia="ru-RU"/>
              </w:rPr>
              <w:t>IgM</w:t>
            </w:r>
            <w:r w:rsidRPr="003849B6">
              <w:rPr>
                <w:rFonts w:ascii="Times New Roman" w:hAnsi="Times New Roman"/>
                <w:snapToGrid w:val="0"/>
                <w:color w:val="000000"/>
                <w:sz w:val="18"/>
                <w:szCs w:val="18"/>
                <w:lang w:val="ru-RU" w:eastAsia="ru-RU"/>
              </w:rPr>
              <w:t>+</w:t>
            </w:r>
            <w:r w:rsidRPr="003849B6">
              <w:rPr>
                <w:rFonts w:ascii="Times New Roman" w:hAnsi="Times New Roman"/>
                <w:snapToGrid w:val="0"/>
                <w:color w:val="000000"/>
                <w:sz w:val="18"/>
                <w:szCs w:val="18"/>
                <w:lang w:val="en-US" w:eastAsia="ru-RU"/>
              </w:rPr>
              <w:t>IgG</w:t>
            </w:r>
            <w:r w:rsidRPr="003849B6">
              <w:rPr>
                <w:rFonts w:ascii="Times New Roman" w:hAnsi="Times New Roman"/>
                <w:snapToGrid w:val="0"/>
                <w:color w:val="000000"/>
                <w:sz w:val="18"/>
                <w:szCs w:val="18"/>
                <w:lang w:val="ru-RU" w:eastAsia="ru-RU"/>
              </w:rPr>
              <w:t xml:space="preserve"> до </w:t>
            </w:r>
            <w:r w:rsidRPr="003849B6">
              <w:rPr>
                <w:rFonts w:ascii="Times New Roman" w:hAnsi="Times New Roman"/>
                <w:snapToGrid w:val="0"/>
                <w:color w:val="000000"/>
                <w:sz w:val="18"/>
                <w:szCs w:val="18"/>
                <w:lang w:val="en-US" w:eastAsia="ru-RU"/>
              </w:rPr>
              <w:t>HCV</w:t>
            </w:r>
            <w:r w:rsidRPr="003849B6">
              <w:rPr>
                <w:rFonts w:ascii="Times New Roman" w:hAnsi="Times New Roman"/>
                <w:snapToGrid w:val="0"/>
                <w:color w:val="000000"/>
                <w:sz w:val="18"/>
                <w:szCs w:val="18"/>
                <w:lang w:val="ru-RU" w:eastAsia="ru-RU"/>
              </w:rPr>
              <w:t>)</w:t>
            </w:r>
          </w:p>
        </w:tc>
        <w:tc>
          <w:tcPr>
            <w:tcW w:w="1134" w:type="dxa"/>
            <w:gridSpan w:val="2"/>
            <w:tcBorders>
              <w:right w:val="nil"/>
            </w:tcBorders>
          </w:tcPr>
          <w:p w14:paraId="72966DE3" w14:textId="6653EF17" w:rsidR="007C2429" w:rsidRPr="003849B6" w:rsidRDefault="00511C49" w:rsidP="00914205">
            <w:pPr>
              <w:widowControl w:val="0"/>
              <w:tabs>
                <w:tab w:val="left" w:pos="2721"/>
              </w:tabs>
              <w:spacing w:after="0" w:line="240" w:lineRule="auto"/>
              <w:jc w:val="center"/>
              <w:rPr>
                <w:rFonts w:ascii="Times New Roman" w:hAnsi="Times New Roman"/>
                <w:snapToGrid w:val="0"/>
                <w:color w:val="000000"/>
                <w:sz w:val="18"/>
                <w:szCs w:val="18"/>
                <w:lang w:val="ru-RU" w:eastAsia="ru-RU"/>
              </w:rPr>
            </w:pPr>
            <w:r>
              <w:rPr>
                <w:rFonts w:ascii="Times New Roman" w:hAnsi="Times New Roman"/>
                <w:snapToGrid w:val="0"/>
                <w:color w:val="000000"/>
                <w:sz w:val="18"/>
                <w:szCs w:val="18"/>
                <w:lang w:val="en-US" w:eastAsia="ru-RU"/>
              </w:rPr>
              <w:t>21</w:t>
            </w:r>
            <w:r w:rsidR="00F052CB">
              <w:rPr>
                <w:rFonts w:ascii="Times New Roman" w:hAnsi="Times New Roman"/>
                <w:snapToGrid w:val="0"/>
                <w:color w:val="000000"/>
                <w:sz w:val="18"/>
                <w:szCs w:val="18"/>
                <w:lang w:val="en-US" w:eastAsia="ru-RU"/>
              </w:rPr>
              <w:t>0</w:t>
            </w:r>
            <w:r w:rsidR="007C2429" w:rsidRPr="003849B6">
              <w:rPr>
                <w:rFonts w:ascii="Times New Roman" w:hAnsi="Times New Roman"/>
                <w:snapToGrid w:val="0"/>
                <w:color w:val="000000"/>
                <w:sz w:val="18"/>
                <w:szCs w:val="18"/>
                <w:lang w:eastAsia="ru-RU"/>
              </w:rPr>
              <w:t>,00</w:t>
            </w:r>
          </w:p>
        </w:tc>
        <w:tc>
          <w:tcPr>
            <w:tcW w:w="993" w:type="dxa"/>
          </w:tcPr>
          <w:p w14:paraId="1002871F" w14:textId="77777777" w:rsidR="007C2429" w:rsidRPr="003849B6" w:rsidRDefault="007C2429" w:rsidP="00914205">
            <w:pPr>
              <w:widowControl w:val="0"/>
              <w:tabs>
                <w:tab w:val="left" w:pos="2721"/>
              </w:tabs>
              <w:spacing w:after="0" w:line="240" w:lineRule="auto"/>
              <w:jc w:val="center"/>
              <w:rPr>
                <w:rFonts w:ascii="Times New Roman" w:hAnsi="Times New Roman"/>
                <w:snapToGrid w:val="0"/>
                <w:sz w:val="18"/>
                <w:szCs w:val="18"/>
                <w:lang w:val="ru-RU" w:eastAsia="ru-RU"/>
              </w:rPr>
            </w:pPr>
            <w:r w:rsidRPr="003849B6">
              <w:rPr>
                <w:rFonts w:ascii="Times New Roman" w:hAnsi="Times New Roman"/>
                <w:snapToGrid w:val="0"/>
                <w:sz w:val="18"/>
                <w:szCs w:val="18"/>
                <w:lang w:val="ru-RU" w:eastAsia="ru-RU"/>
              </w:rPr>
              <w:t>2 роб.дн.</w:t>
            </w:r>
          </w:p>
        </w:tc>
      </w:tr>
      <w:tr w:rsidR="007C2429" w:rsidRPr="003849B6" w14:paraId="6DAEAE73"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right w:val="nil"/>
            </w:tcBorders>
          </w:tcPr>
          <w:p w14:paraId="2A896E37" w14:textId="77777777" w:rsidR="007C2429" w:rsidRPr="003849B6" w:rsidRDefault="007C2429" w:rsidP="00B06138">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3014</w:t>
            </w:r>
          </w:p>
        </w:tc>
        <w:tc>
          <w:tcPr>
            <w:tcW w:w="7371" w:type="dxa"/>
            <w:gridSpan w:val="3"/>
            <w:tcBorders>
              <w:right w:val="nil"/>
            </w:tcBorders>
          </w:tcPr>
          <w:p w14:paraId="7556013B" w14:textId="77777777" w:rsidR="007C2429" w:rsidRPr="003849B6" w:rsidRDefault="007C2429" w:rsidP="00B06138">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eastAsia="ru-RU"/>
              </w:rPr>
              <w:t xml:space="preserve">Гепатит С </w:t>
            </w:r>
            <w:r w:rsidRPr="003849B6">
              <w:rPr>
                <w:rFonts w:ascii="Times New Roman" w:hAnsi="Times New Roman"/>
                <w:snapToGrid w:val="0"/>
                <w:color w:val="000000"/>
                <w:sz w:val="18"/>
                <w:szCs w:val="18"/>
                <w:lang w:val="ru-RU" w:eastAsia="ru-RU"/>
              </w:rPr>
              <w:t>(</w:t>
            </w:r>
            <w:r w:rsidRPr="003849B6">
              <w:rPr>
                <w:rFonts w:ascii="Times New Roman" w:hAnsi="Times New Roman"/>
                <w:snapToGrid w:val="0"/>
                <w:color w:val="000000"/>
                <w:sz w:val="18"/>
                <w:szCs w:val="18"/>
                <w:lang w:val="en-US" w:eastAsia="ru-RU"/>
              </w:rPr>
              <w:t>HCV</w:t>
            </w:r>
            <w:r w:rsidRPr="003849B6">
              <w:rPr>
                <w:rFonts w:ascii="Times New Roman" w:hAnsi="Times New Roman"/>
                <w:snapToGrid w:val="0"/>
                <w:color w:val="000000"/>
                <w:sz w:val="18"/>
                <w:szCs w:val="18"/>
                <w:lang w:val="ru-RU" w:eastAsia="ru-RU"/>
              </w:rPr>
              <w:t>),</w:t>
            </w:r>
            <w:r w:rsidRPr="003849B6">
              <w:rPr>
                <w:rFonts w:ascii="Times New Roman" w:hAnsi="Times New Roman"/>
                <w:snapToGrid w:val="0"/>
                <w:color w:val="000000"/>
                <w:sz w:val="18"/>
                <w:szCs w:val="18"/>
                <w:lang w:eastAsia="ru-RU"/>
              </w:rPr>
              <w:t xml:space="preserve"> плазма крові - методом ПЛР</w:t>
            </w:r>
          </w:p>
        </w:tc>
        <w:tc>
          <w:tcPr>
            <w:tcW w:w="1134" w:type="dxa"/>
            <w:gridSpan w:val="2"/>
            <w:tcBorders>
              <w:right w:val="nil"/>
            </w:tcBorders>
          </w:tcPr>
          <w:p w14:paraId="7F7A18AF" w14:textId="7EDA8DB7" w:rsidR="007C2429" w:rsidRPr="003849B6" w:rsidRDefault="00511C49" w:rsidP="00B06138">
            <w:pPr>
              <w:widowControl w:val="0"/>
              <w:tabs>
                <w:tab w:val="left" w:pos="2721"/>
              </w:tabs>
              <w:spacing w:after="0" w:line="240" w:lineRule="auto"/>
              <w:jc w:val="center"/>
              <w:rPr>
                <w:rFonts w:ascii="Times New Roman" w:hAnsi="Times New Roman"/>
                <w:snapToGrid w:val="0"/>
                <w:color w:val="000000"/>
                <w:sz w:val="18"/>
                <w:szCs w:val="18"/>
                <w:lang w:eastAsia="ru-RU"/>
              </w:rPr>
            </w:pPr>
            <w:r>
              <w:rPr>
                <w:rFonts w:ascii="Times New Roman" w:hAnsi="Times New Roman"/>
                <w:snapToGrid w:val="0"/>
                <w:color w:val="000000"/>
                <w:sz w:val="18"/>
                <w:szCs w:val="18"/>
                <w:lang w:val="en-US" w:eastAsia="ru-RU"/>
              </w:rPr>
              <w:t>18</w:t>
            </w:r>
            <w:r w:rsidR="00F052CB">
              <w:rPr>
                <w:rFonts w:ascii="Times New Roman" w:hAnsi="Times New Roman"/>
                <w:snapToGrid w:val="0"/>
                <w:color w:val="000000"/>
                <w:sz w:val="18"/>
                <w:szCs w:val="18"/>
                <w:lang w:val="en-US" w:eastAsia="ru-RU"/>
              </w:rPr>
              <w:t>0</w:t>
            </w:r>
            <w:r w:rsidR="007C2429" w:rsidRPr="003849B6">
              <w:rPr>
                <w:rFonts w:ascii="Times New Roman" w:hAnsi="Times New Roman"/>
                <w:snapToGrid w:val="0"/>
                <w:color w:val="000000"/>
                <w:sz w:val="18"/>
                <w:szCs w:val="18"/>
                <w:lang w:eastAsia="ru-RU"/>
              </w:rPr>
              <w:t>,00</w:t>
            </w:r>
          </w:p>
        </w:tc>
        <w:tc>
          <w:tcPr>
            <w:tcW w:w="993" w:type="dxa"/>
          </w:tcPr>
          <w:p w14:paraId="0A11F347" w14:textId="77777777" w:rsidR="007C2429" w:rsidRPr="003849B6" w:rsidRDefault="007C2429" w:rsidP="00B06138">
            <w:pPr>
              <w:widowControl w:val="0"/>
              <w:tabs>
                <w:tab w:val="left" w:pos="2721"/>
              </w:tabs>
              <w:spacing w:after="0" w:line="240" w:lineRule="auto"/>
              <w:jc w:val="center"/>
              <w:rPr>
                <w:rFonts w:ascii="Times New Roman" w:hAnsi="Times New Roman"/>
                <w:snapToGrid w:val="0"/>
                <w:color w:val="000000"/>
                <w:sz w:val="18"/>
                <w:szCs w:val="18"/>
                <w:lang w:eastAsia="ru-RU"/>
              </w:rPr>
            </w:pPr>
            <w:r w:rsidRPr="003849B6">
              <w:rPr>
                <w:rFonts w:ascii="Times New Roman" w:hAnsi="Times New Roman"/>
                <w:snapToGrid w:val="0"/>
                <w:color w:val="000000"/>
                <w:sz w:val="18"/>
                <w:szCs w:val="18"/>
                <w:lang w:val="ru-RU" w:eastAsia="ru-RU"/>
              </w:rPr>
              <w:t>3 роб.дн.</w:t>
            </w:r>
          </w:p>
        </w:tc>
      </w:tr>
      <w:tr w:rsidR="007C2429" w:rsidRPr="003849B6" w14:paraId="59063B14"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right w:val="nil"/>
            </w:tcBorders>
          </w:tcPr>
          <w:p w14:paraId="616772CD" w14:textId="77777777" w:rsidR="007C2429" w:rsidRPr="003849B6" w:rsidRDefault="007C2429" w:rsidP="00B06138">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3015</w:t>
            </w:r>
          </w:p>
        </w:tc>
        <w:tc>
          <w:tcPr>
            <w:tcW w:w="7371" w:type="dxa"/>
            <w:gridSpan w:val="3"/>
            <w:tcBorders>
              <w:right w:val="nil"/>
            </w:tcBorders>
          </w:tcPr>
          <w:p w14:paraId="58AC1A95" w14:textId="77777777" w:rsidR="007C2429" w:rsidRPr="003849B6" w:rsidRDefault="007C2429" w:rsidP="004F096D">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Гепатит С (</w:t>
            </w:r>
            <w:r w:rsidRPr="003849B6">
              <w:rPr>
                <w:rFonts w:ascii="Times New Roman" w:hAnsi="Times New Roman"/>
                <w:snapToGrid w:val="0"/>
                <w:color w:val="000000"/>
                <w:sz w:val="18"/>
                <w:szCs w:val="18"/>
                <w:lang w:val="en-US" w:eastAsia="ru-RU"/>
              </w:rPr>
              <w:t>HCV</w:t>
            </w:r>
            <w:r w:rsidRPr="003849B6">
              <w:rPr>
                <w:rFonts w:ascii="Times New Roman" w:hAnsi="Times New Roman"/>
                <w:snapToGrid w:val="0"/>
                <w:color w:val="000000"/>
                <w:sz w:val="18"/>
                <w:szCs w:val="18"/>
                <w:lang w:val="ru-RU" w:eastAsia="ru-RU"/>
              </w:rPr>
              <w:t xml:space="preserve">), плазма крові– генотипування(1,2,3 тип) методом </w:t>
            </w:r>
            <w:r w:rsidRPr="003849B6">
              <w:rPr>
                <w:rFonts w:ascii="Times New Roman" w:hAnsi="Times New Roman"/>
                <w:snapToGrid w:val="0"/>
                <w:color w:val="000000"/>
                <w:sz w:val="18"/>
                <w:szCs w:val="18"/>
                <w:lang w:eastAsia="ru-RU"/>
              </w:rPr>
              <w:t>ПЛР</w:t>
            </w:r>
          </w:p>
        </w:tc>
        <w:tc>
          <w:tcPr>
            <w:tcW w:w="1134" w:type="dxa"/>
            <w:gridSpan w:val="2"/>
            <w:tcBorders>
              <w:right w:val="nil"/>
            </w:tcBorders>
          </w:tcPr>
          <w:p w14:paraId="5D84A67C" w14:textId="5614576B" w:rsidR="007C2429" w:rsidRPr="003849B6" w:rsidRDefault="00511C49" w:rsidP="00B06138">
            <w:pPr>
              <w:widowControl w:val="0"/>
              <w:tabs>
                <w:tab w:val="left" w:pos="2721"/>
              </w:tabs>
              <w:spacing w:after="0" w:line="240" w:lineRule="auto"/>
              <w:jc w:val="center"/>
              <w:rPr>
                <w:rFonts w:ascii="Times New Roman" w:hAnsi="Times New Roman"/>
                <w:snapToGrid w:val="0"/>
                <w:color w:val="000000"/>
                <w:sz w:val="18"/>
                <w:szCs w:val="18"/>
                <w:lang w:eastAsia="ru-RU"/>
              </w:rPr>
            </w:pPr>
            <w:r>
              <w:rPr>
                <w:rFonts w:ascii="Times New Roman" w:hAnsi="Times New Roman"/>
                <w:snapToGrid w:val="0"/>
                <w:color w:val="000000"/>
                <w:sz w:val="18"/>
                <w:szCs w:val="18"/>
                <w:lang w:val="en-US" w:eastAsia="ru-RU"/>
              </w:rPr>
              <w:t>36</w:t>
            </w:r>
            <w:r w:rsidR="007C2429" w:rsidRPr="003849B6">
              <w:rPr>
                <w:rFonts w:ascii="Times New Roman" w:hAnsi="Times New Roman"/>
                <w:snapToGrid w:val="0"/>
                <w:color w:val="000000"/>
                <w:sz w:val="18"/>
                <w:szCs w:val="18"/>
                <w:lang w:val="en-US" w:eastAsia="ru-RU"/>
              </w:rPr>
              <w:t>0</w:t>
            </w:r>
            <w:r w:rsidR="007C2429" w:rsidRPr="003849B6">
              <w:rPr>
                <w:rFonts w:ascii="Times New Roman" w:hAnsi="Times New Roman"/>
                <w:snapToGrid w:val="0"/>
                <w:color w:val="000000"/>
                <w:sz w:val="18"/>
                <w:szCs w:val="18"/>
                <w:lang w:eastAsia="ru-RU"/>
              </w:rPr>
              <w:t>,00</w:t>
            </w:r>
          </w:p>
        </w:tc>
        <w:tc>
          <w:tcPr>
            <w:tcW w:w="993" w:type="dxa"/>
          </w:tcPr>
          <w:p w14:paraId="44F3D384" w14:textId="77777777" w:rsidR="007C2429" w:rsidRPr="003849B6" w:rsidRDefault="007C2429" w:rsidP="00B06138">
            <w:pPr>
              <w:widowControl w:val="0"/>
              <w:tabs>
                <w:tab w:val="left" w:pos="2721"/>
              </w:tabs>
              <w:spacing w:after="0" w:line="240" w:lineRule="auto"/>
              <w:jc w:val="center"/>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3 роб.дн.</w:t>
            </w:r>
          </w:p>
        </w:tc>
      </w:tr>
      <w:tr w:rsidR="007C2429" w:rsidRPr="003849B6" w14:paraId="29829910"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right w:val="nil"/>
            </w:tcBorders>
          </w:tcPr>
          <w:p w14:paraId="5F155D15" w14:textId="77777777" w:rsidR="007C2429" w:rsidRPr="003849B6" w:rsidRDefault="007C2429" w:rsidP="00B06138">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3016</w:t>
            </w:r>
          </w:p>
        </w:tc>
        <w:tc>
          <w:tcPr>
            <w:tcW w:w="7371" w:type="dxa"/>
            <w:gridSpan w:val="3"/>
            <w:tcBorders>
              <w:right w:val="nil"/>
            </w:tcBorders>
          </w:tcPr>
          <w:p w14:paraId="51A0E145" w14:textId="77777777" w:rsidR="007C2429" w:rsidRPr="003849B6" w:rsidRDefault="007C2429" w:rsidP="004F096D">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Гепатит С (</w:t>
            </w:r>
            <w:r w:rsidRPr="003849B6">
              <w:rPr>
                <w:rFonts w:ascii="Times New Roman" w:hAnsi="Times New Roman"/>
                <w:snapToGrid w:val="0"/>
                <w:color w:val="000000"/>
                <w:sz w:val="18"/>
                <w:szCs w:val="18"/>
                <w:lang w:val="en-US" w:eastAsia="ru-RU"/>
              </w:rPr>
              <w:t>HCV</w:t>
            </w:r>
            <w:r w:rsidRPr="003849B6">
              <w:rPr>
                <w:rFonts w:ascii="Times New Roman" w:hAnsi="Times New Roman"/>
                <w:snapToGrid w:val="0"/>
                <w:color w:val="000000"/>
                <w:sz w:val="18"/>
                <w:szCs w:val="18"/>
                <w:lang w:val="ru-RU" w:eastAsia="ru-RU"/>
              </w:rPr>
              <w:t xml:space="preserve">), плазма крові </w:t>
            </w:r>
            <w:r w:rsidRPr="003849B6">
              <w:rPr>
                <w:rFonts w:ascii="Times New Roman" w:hAnsi="Times New Roman"/>
                <w:b/>
                <w:i/>
                <w:snapToGrid w:val="0"/>
                <w:color w:val="000000"/>
                <w:sz w:val="18"/>
                <w:szCs w:val="18"/>
                <w:lang w:val="ru-RU" w:eastAsia="ru-RU"/>
              </w:rPr>
              <w:t xml:space="preserve">– </w:t>
            </w:r>
            <w:r w:rsidRPr="003849B6">
              <w:rPr>
                <w:rFonts w:ascii="Times New Roman" w:hAnsi="Times New Roman"/>
                <w:snapToGrid w:val="0"/>
                <w:color w:val="000000"/>
                <w:sz w:val="18"/>
                <w:szCs w:val="18"/>
                <w:lang w:val="ru-RU" w:eastAsia="ru-RU"/>
              </w:rPr>
              <w:t xml:space="preserve">кількісне дослідження методом </w:t>
            </w:r>
            <w:r w:rsidRPr="003849B6">
              <w:rPr>
                <w:rFonts w:ascii="Times New Roman" w:hAnsi="Times New Roman"/>
                <w:snapToGrid w:val="0"/>
                <w:color w:val="000000"/>
                <w:sz w:val="18"/>
                <w:szCs w:val="18"/>
                <w:lang w:eastAsia="ru-RU"/>
              </w:rPr>
              <w:t>ПЛР</w:t>
            </w:r>
          </w:p>
        </w:tc>
        <w:tc>
          <w:tcPr>
            <w:tcW w:w="1134" w:type="dxa"/>
            <w:gridSpan w:val="2"/>
            <w:tcBorders>
              <w:right w:val="nil"/>
            </w:tcBorders>
          </w:tcPr>
          <w:p w14:paraId="23EEEA76" w14:textId="44342075" w:rsidR="007C2429" w:rsidRPr="003849B6" w:rsidRDefault="00511C49" w:rsidP="00B06138">
            <w:pPr>
              <w:widowControl w:val="0"/>
              <w:tabs>
                <w:tab w:val="left" w:pos="2721"/>
              </w:tabs>
              <w:spacing w:after="0" w:line="240" w:lineRule="auto"/>
              <w:jc w:val="center"/>
              <w:rPr>
                <w:rFonts w:ascii="Times New Roman" w:hAnsi="Times New Roman"/>
                <w:snapToGrid w:val="0"/>
                <w:color w:val="000000"/>
                <w:sz w:val="18"/>
                <w:szCs w:val="18"/>
                <w:lang w:val="en-US" w:eastAsia="ru-RU"/>
              </w:rPr>
            </w:pPr>
            <w:r>
              <w:rPr>
                <w:rFonts w:ascii="Times New Roman" w:hAnsi="Times New Roman"/>
                <w:snapToGrid w:val="0"/>
                <w:color w:val="000000"/>
                <w:sz w:val="18"/>
                <w:szCs w:val="18"/>
                <w:lang w:val="en-US" w:eastAsia="ru-RU"/>
              </w:rPr>
              <w:t>86</w:t>
            </w:r>
            <w:r w:rsidR="007C2429" w:rsidRPr="003849B6">
              <w:rPr>
                <w:rFonts w:ascii="Times New Roman" w:hAnsi="Times New Roman"/>
                <w:snapToGrid w:val="0"/>
                <w:color w:val="000000"/>
                <w:sz w:val="18"/>
                <w:szCs w:val="18"/>
                <w:lang w:val="en-US" w:eastAsia="ru-RU"/>
              </w:rPr>
              <w:t>0,00</w:t>
            </w:r>
          </w:p>
        </w:tc>
        <w:tc>
          <w:tcPr>
            <w:tcW w:w="993" w:type="dxa"/>
          </w:tcPr>
          <w:p w14:paraId="1FA574E8" w14:textId="77777777" w:rsidR="007C2429" w:rsidRPr="003849B6" w:rsidRDefault="007C2429" w:rsidP="00B06138">
            <w:pPr>
              <w:widowControl w:val="0"/>
              <w:tabs>
                <w:tab w:val="left" w:pos="2721"/>
              </w:tabs>
              <w:spacing w:after="0" w:line="240" w:lineRule="auto"/>
              <w:jc w:val="center"/>
              <w:rPr>
                <w:rFonts w:ascii="Times New Roman" w:hAnsi="Times New Roman"/>
                <w:snapToGrid w:val="0"/>
                <w:color w:val="000000"/>
                <w:sz w:val="18"/>
                <w:szCs w:val="18"/>
                <w:lang w:eastAsia="ru-RU"/>
              </w:rPr>
            </w:pPr>
            <w:r w:rsidRPr="003849B6">
              <w:rPr>
                <w:rFonts w:ascii="Times New Roman" w:hAnsi="Times New Roman"/>
                <w:snapToGrid w:val="0"/>
                <w:color w:val="000000"/>
                <w:sz w:val="18"/>
                <w:szCs w:val="18"/>
                <w:lang w:val="ru-RU" w:eastAsia="ru-RU"/>
              </w:rPr>
              <w:t>5 роб.дн</w:t>
            </w:r>
          </w:p>
        </w:tc>
      </w:tr>
      <w:tr w:rsidR="007C2429" w:rsidRPr="003849B6" w14:paraId="272336FA"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right w:val="nil"/>
            </w:tcBorders>
          </w:tcPr>
          <w:p w14:paraId="1236B7CF" w14:textId="77777777" w:rsidR="007C2429" w:rsidRPr="003849B6" w:rsidRDefault="007C2429"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3017</w:t>
            </w:r>
          </w:p>
        </w:tc>
        <w:tc>
          <w:tcPr>
            <w:tcW w:w="7371" w:type="dxa"/>
            <w:gridSpan w:val="3"/>
            <w:tcBorders>
              <w:right w:val="nil"/>
            </w:tcBorders>
          </w:tcPr>
          <w:p w14:paraId="58362E21" w14:textId="77777777" w:rsidR="007C2429" w:rsidRPr="003849B6" w:rsidRDefault="007C2429"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Гепатит Д (</w:t>
            </w:r>
            <w:r w:rsidRPr="003849B6">
              <w:rPr>
                <w:rFonts w:ascii="Times New Roman" w:hAnsi="Times New Roman"/>
                <w:snapToGrid w:val="0"/>
                <w:color w:val="000000"/>
                <w:sz w:val="18"/>
                <w:szCs w:val="18"/>
                <w:lang w:eastAsia="ru-RU"/>
              </w:rPr>
              <w:t xml:space="preserve">антитіла </w:t>
            </w:r>
            <w:r w:rsidRPr="003849B6">
              <w:rPr>
                <w:rFonts w:ascii="Times New Roman" w:hAnsi="Times New Roman"/>
                <w:snapToGrid w:val="0"/>
                <w:color w:val="000000"/>
                <w:sz w:val="18"/>
                <w:szCs w:val="18"/>
                <w:lang w:val="en-US" w:eastAsia="ru-RU"/>
              </w:rPr>
              <w:t>IgG</w:t>
            </w:r>
            <w:r w:rsidRPr="003849B6">
              <w:rPr>
                <w:rFonts w:ascii="Times New Roman" w:hAnsi="Times New Roman"/>
                <w:snapToGrid w:val="0"/>
                <w:color w:val="000000"/>
                <w:sz w:val="18"/>
                <w:szCs w:val="18"/>
                <w:lang w:val="ru-RU" w:eastAsia="ru-RU"/>
              </w:rPr>
              <w:t xml:space="preserve"> до вірусу гепатиту дельта)</w:t>
            </w:r>
          </w:p>
        </w:tc>
        <w:tc>
          <w:tcPr>
            <w:tcW w:w="1134" w:type="dxa"/>
            <w:gridSpan w:val="2"/>
            <w:tcBorders>
              <w:right w:val="nil"/>
            </w:tcBorders>
          </w:tcPr>
          <w:p w14:paraId="31948F17" w14:textId="610032D8" w:rsidR="007C2429" w:rsidRPr="003849B6" w:rsidRDefault="00511C49" w:rsidP="00914205">
            <w:pPr>
              <w:widowControl w:val="0"/>
              <w:tabs>
                <w:tab w:val="left" w:pos="2721"/>
              </w:tabs>
              <w:spacing w:after="0" w:line="240" w:lineRule="auto"/>
              <w:jc w:val="center"/>
              <w:rPr>
                <w:rFonts w:ascii="Times New Roman" w:hAnsi="Times New Roman"/>
                <w:snapToGrid w:val="0"/>
                <w:color w:val="000000"/>
                <w:sz w:val="18"/>
                <w:szCs w:val="18"/>
                <w:lang w:val="ru-RU" w:eastAsia="ru-RU"/>
              </w:rPr>
            </w:pPr>
            <w:r>
              <w:rPr>
                <w:rFonts w:ascii="Times New Roman" w:hAnsi="Times New Roman"/>
                <w:snapToGrid w:val="0"/>
                <w:color w:val="000000"/>
                <w:sz w:val="18"/>
                <w:szCs w:val="18"/>
                <w:lang w:val="en-US" w:eastAsia="ru-RU"/>
              </w:rPr>
              <w:t>16</w:t>
            </w:r>
            <w:r w:rsidR="007C2429" w:rsidRPr="003849B6">
              <w:rPr>
                <w:rFonts w:ascii="Times New Roman" w:hAnsi="Times New Roman"/>
                <w:snapToGrid w:val="0"/>
                <w:color w:val="000000"/>
                <w:sz w:val="18"/>
                <w:szCs w:val="18"/>
                <w:lang w:val="en-US" w:eastAsia="ru-RU"/>
              </w:rPr>
              <w:t>0</w:t>
            </w:r>
            <w:r w:rsidR="007C2429" w:rsidRPr="003849B6">
              <w:rPr>
                <w:rFonts w:ascii="Times New Roman" w:hAnsi="Times New Roman"/>
                <w:snapToGrid w:val="0"/>
                <w:color w:val="000000"/>
                <w:sz w:val="18"/>
                <w:szCs w:val="18"/>
                <w:lang w:val="ru-RU" w:eastAsia="ru-RU"/>
              </w:rPr>
              <w:t>,00</w:t>
            </w:r>
          </w:p>
        </w:tc>
        <w:tc>
          <w:tcPr>
            <w:tcW w:w="993" w:type="dxa"/>
          </w:tcPr>
          <w:p w14:paraId="2B423CCC" w14:textId="77777777" w:rsidR="007C2429" w:rsidRPr="003849B6" w:rsidRDefault="007C2429" w:rsidP="00914205">
            <w:pPr>
              <w:widowControl w:val="0"/>
              <w:tabs>
                <w:tab w:val="left" w:pos="2721"/>
              </w:tabs>
              <w:spacing w:after="0" w:line="240" w:lineRule="auto"/>
              <w:jc w:val="center"/>
              <w:rPr>
                <w:rFonts w:ascii="Times New Roman" w:hAnsi="Times New Roman"/>
                <w:snapToGrid w:val="0"/>
                <w:sz w:val="18"/>
                <w:szCs w:val="18"/>
                <w:lang w:val="ru-RU" w:eastAsia="ru-RU"/>
              </w:rPr>
            </w:pPr>
            <w:r w:rsidRPr="003849B6">
              <w:rPr>
                <w:rFonts w:ascii="Times New Roman" w:hAnsi="Times New Roman"/>
                <w:snapToGrid w:val="0"/>
                <w:sz w:val="18"/>
                <w:szCs w:val="18"/>
                <w:lang w:val="ru-RU" w:eastAsia="ru-RU"/>
              </w:rPr>
              <w:t>2 роб.дн.</w:t>
            </w:r>
          </w:p>
        </w:tc>
      </w:tr>
      <w:tr w:rsidR="007C2429" w:rsidRPr="003849B6" w14:paraId="0308AF23"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right w:val="nil"/>
            </w:tcBorders>
          </w:tcPr>
          <w:p w14:paraId="0D00D8A2" w14:textId="77777777" w:rsidR="007C2429" w:rsidRPr="003849B6" w:rsidRDefault="007C2429" w:rsidP="00B06138">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3018</w:t>
            </w:r>
          </w:p>
        </w:tc>
        <w:tc>
          <w:tcPr>
            <w:tcW w:w="7371" w:type="dxa"/>
            <w:gridSpan w:val="3"/>
            <w:tcBorders>
              <w:right w:val="nil"/>
            </w:tcBorders>
          </w:tcPr>
          <w:p w14:paraId="74838116" w14:textId="77777777" w:rsidR="007C2429" w:rsidRPr="003849B6" w:rsidRDefault="007C2429" w:rsidP="00B06138">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 xml:space="preserve">Гепатит </w:t>
            </w:r>
            <w:r w:rsidRPr="003849B6">
              <w:rPr>
                <w:rFonts w:ascii="Times New Roman" w:hAnsi="Times New Roman"/>
                <w:snapToGrid w:val="0"/>
                <w:color w:val="000000"/>
                <w:sz w:val="18"/>
                <w:szCs w:val="18"/>
                <w:lang w:val="en-US" w:eastAsia="ru-RU"/>
              </w:rPr>
              <w:t>G</w:t>
            </w:r>
            <w:r w:rsidRPr="003849B6">
              <w:rPr>
                <w:rFonts w:ascii="Times New Roman" w:hAnsi="Times New Roman"/>
                <w:snapToGrid w:val="0"/>
                <w:color w:val="000000"/>
                <w:sz w:val="18"/>
                <w:szCs w:val="18"/>
                <w:lang w:val="ru-RU" w:eastAsia="ru-RU"/>
              </w:rPr>
              <w:t xml:space="preserve"> (</w:t>
            </w:r>
            <w:r w:rsidRPr="003849B6">
              <w:rPr>
                <w:rFonts w:ascii="Times New Roman" w:hAnsi="Times New Roman"/>
                <w:snapToGrid w:val="0"/>
                <w:color w:val="000000"/>
                <w:sz w:val="18"/>
                <w:szCs w:val="18"/>
                <w:lang w:val="en-US" w:eastAsia="ru-RU"/>
              </w:rPr>
              <w:t>HGV</w:t>
            </w:r>
            <w:r w:rsidRPr="003849B6">
              <w:rPr>
                <w:rFonts w:ascii="Times New Roman" w:hAnsi="Times New Roman"/>
                <w:snapToGrid w:val="0"/>
                <w:color w:val="000000"/>
                <w:sz w:val="18"/>
                <w:szCs w:val="18"/>
                <w:lang w:val="ru-RU" w:eastAsia="ru-RU"/>
              </w:rPr>
              <w:t>)</w:t>
            </w:r>
            <w:r w:rsidRPr="003849B6">
              <w:rPr>
                <w:rFonts w:ascii="Times New Roman" w:hAnsi="Times New Roman"/>
                <w:snapToGrid w:val="0"/>
                <w:color w:val="000000"/>
                <w:sz w:val="18"/>
                <w:szCs w:val="18"/>
                <w:lang w:eastAsia="ru-RU"/>
              </w:rPr>
              <w:t xml:space="preserve">, </w:t>
            </w:r>
            <w:r w:rsidRPr="003849B6">
              <w:rPr>
                <w:rFonts w:ascii="Times New Roman" w:hAnsi="Times New Roman"/>
                <w:snapToGrid w:val="0"/>
                <w:color w:val="000000"/>
                <w:sz w:val="18"/>
                <w:szCs w:val="18"/>
                <w:lang w:val="ru-RU" w:eastAsia="ru-RU"/>
              </w:rPr>
              <w:t xml:space="preserve">плазма крові - </w:t>
            </w:r>
            <w:r w:rsidRPr="003849B6">
              <w:rPr>
                <w:rFonts w:ascii="Times New Roman" w:hAnsi="Times New Roman"/>
                <w:snapToGrid w:val="0"/>
                <w:color w:val="000000"/>
                <w:sz w:val="18"/>
                <w:szCs w:val="18"/>
                <w:lang w:eastAsia="ru-RU"/>
              </w:rPr>
              <w:t>методом ПЛР</w:t>
            </w:r>
          </w:p>
        </w:tc>
        <w:tc>
          <w:tcPr>
            <w:tcW w:w="1134" w:type="dxa"/>
            <w:gridSpan w:val="2"/>
            <w:tcBorders>
              <w:right w:val="nil"/>
            </w:tcBorders>
          </w:tcPr>
          <w:p w14:paraId="73FC18B5" w14:textId="50D5551B" w:rsidR="007C2429" w:rsidRPr="003849B6" w:rsidRDefault="00511C49" w:rsidP="00B06138">
            <w:pPr>
              <w:widowControl w:val="0"/>
              <w:tabs>
                <w:tab w:val="left" w:pos="2721"/>
              </w:tabs>
              <w:spacing w:after="0" w:line="240" w:lineRule="auto"/>
              <w:jc w:val="center"/>
              <w:rPr>
                <w:rFonts w:ascii="Times New Roman" w:hAnsi="Times New Roman"/>
                <w:snapToGrid w:val="0"/>
                <w:color w:val="000000"/>
                <w:sz w:val="18"/>
                <w:szCs w:val="18"/>
                <w:lang w:val="ru-RU" w:eastAsia="ru-RU"/>
              </w:rPr>
            </w:pPr>
            <w:r>
              <w:rPr>
                <w:rFonts w:ascii="Times New Roman" w:hAnsi="Times New Roman"/>
                <w:snapToGrid w:val="0"/>
                <w:color w:val="000000"/>
                <w:sz w:val="18"/>
                <w:szCs w:val="18"/>
                <w:lang w:val="en-US" w:eastAsia="ru-RU"/>
              </w:rPr>
              <w:t>170</w:t>
            </w:r>
            <w:r w:rsidR="007C2429" w:rsidRPr="003849B6">
              <w:rPr>
                <w:rFonts w:ascii="Times New Roman" w:hAnsi="Times New Roman"/>
                <w:snapToGrid w:val="0"/>
                <w:color w:val="000000"/>
                <w:sz w:val="18"/>
                <w:szCs w:val="18"/>
                <w:lang w:val="ru-RU" w:eastAsia="ru-RU"/>
              </w:rPr>
              <w:t>,00</w:t>
            </w:r>
          </w:p>
        </w:tc>
        <w:tc>
          <w:tcPr>
            <w:tcW w:w="993" w:type="dxa"/>
          </w:tcPr>
          <w:p w14:paraId="294CD15D" w14:textId="77777777" w:rsidR="007C2429" w:rsidRPr="003849B6" w:rsidRDefault="007C2429" w:rsidP="00B06138">
            <w:pPr>
              <w:widowControl w:val="0"/>
              <w:tabs>
                <w:tab w:val="left" w:pos="2721"/>
              </w:tabs>
              <w:spacing w:after="0" w:line="240" w:lineRule="auto"/>
              <w:jc w:val="center"/>
              <w:rPr>
                <w:rFonts w:ascii="Times New Roman" w:hAnsi="Times New Roman"/>
                <w:snapToGrid w:val="0"/>
                <w:color w:val="000000"/>
                <w:sz w:val="18"/>
                <w:szCs w:val="18"/>
                <w:lang w:eastAsia="ru-RU"/>
              </w:rPr>
            </w:pPr>
            <w:r w:rsidRPr="003849B6">
              <w:rPr>
                <w:rFonts w:ascii="Times New Roman" w:hAnsi="Times New Roman"/>
                <w:snapToGrid w:val="0"/>
                <w:color w:val="000000"/>
                <w:sz w:val="18"/>
                <w:szCs w:val="18"/>
                <w:lang w:val="ru-RU" w:eastAsia="uk-UA"/>
              </w:rPr>
              <w:t>4 р</w:t>
            </w:r>
            <w:r w:rsidRPr="003849B6">
              <w:rPr>
                <w:rFonts w:ascii="Times New Roman" w:hAnsi="Times New Roman"/>
                <w:snapToGrid w:val="0"/>
                <w:color w:val="000000"/>
                <w:sz w:val="18"/>
                <w:szCs w:val="18"/>
                <w:lang w:eastAsia="uk-UA"/>
              </w:rPr>
              <w:t>о</w:t>
            </w:r>
            <w:r w:rsidRPr="003849B6">
              <w:rPr>
                <w:rFonts w:ascii="Times New Roman" w:hAnsi="Times New Roman"/>
                <w:snapToGrid w:val="0"/>
                <w:color w:val="000000"/>
                <w:sz w:val="18"/>
                <w:szCs w:val="18"/>
                <w:lang w:val="ru-RU" w:eastAsia="uk-UA"/>
              </w:rPr>
              <w:t>б.дн.</w:t>
            </w:r>
          </w:p>
        </w:tc>
      </w:tr>
      <w:tr w:rsidR="00E06242" w:rsidRPr="003849B6" w14:paraId="49CC40DD"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right w:val="nil"/>
            </w:tcBorders>
          </w:tcPr>
          <w:p w14:paraId="7F3376BA" w14:textId="77777777" w:rsidR="00E06242" w:rsidRPr="003849B6" w:rsidRDefault="00E06242" w:rsidP="006B5B5D">
            <w:pPr>
              <w:tabs>
                <w:tab w:val="left" w:pos="2721"/>
              </w:tabs>
              <w:spacing w:after="0" w:line="240" w:lineRule="auto"/>
              <w:rPr>
                <w:rFonts w:ascii="Times New Roman" w:hAnsi="Times New Roman"/>
                <w:sz w:val="18"/>
                <w:szCs w:val="18"/>
                <w:lang w:val="ru-RU"/>
              </w:rPr>
            </w:pPr>
            <w:r w:rsidRPr="003849B6">
              <w:rPr>
                <w:rFonts w:ascii="Times New Roman" w:hAnsi="Times New Roman"/>
                <w:sz w:val="18"/>
                <w:szCs w:val="18"/>
                <w:lang w:val="ru-RU"/>
              </w:rPr>
              <w:t>9005</w:t>
            </w:r>
          </w:p>
        </w:tc>
        <w:tc>
          <w:tcPr>
            <w:tcW w:w="7371" w:type="dxa"/>
            <w:gridSpan w:val="3"/>
            <w:tcBorders>
              <w:right w:val="nil"/>
            </w:tcBorders>
          </w:tcPr>
          <w:p w14:paraId="745EB36F" w14:textId="77777777" w:rsidR="00E06242" w:rsidRPr="003849B6" w:rsidRDefault="00E06242" w:rsidP="006B5B5D">
            <w:pPr>
              <w:tabs>
                <w:tab w:val="left" w:pos="2721"/>
              </w:tabs>
              <w:spacing w:after="0" w:line="240" w:lineRule="auto"/>
              <w:rPr>
                <w:sz w:val="18"/>
                <w:szCs w:val="18"/>
              </w:rPr>
            </w:pPr>
            <w:r w:rsidRPr="003849B6">
              <w:rPr>
                <w:rFonts w:ascii="Times New Roman" w:hAnsi="Times New Roman"/>
                <w:b/>
                <w:sz w:val="18"/>
                <w:szCs w:val="18"/>
              </w:rPr>
              <w:t>Пакет №5 «Гепатит В скринінг»:</w:t>
            </w:r>
            <w:r w:rsidRPr="003849B6">
              <w:rPr>
                <w:rFonts w:ascii="Times New Roman" w:hAnsi="Times New Roman"/>
                <w:sz w:val="18"/>
                <w:szCs w:val="18"/>
              </w:rPr>
              <w:t xml:space="preserve"> </w:t>
            </w:r>
            <w:r w:rsidRPr="003849B6">
              <w:rPr>
                <w:rFonts w:ascii="Times New Roman" w:hAnsi="Times New Roman"/>
                <w:color w:val="000000"/>
                <w:sz w:val="18"/>
                <w:szCs w:val="18"/>
              </w:rPr>
              <w:t>Білірубін загальний, прямий, непрямий, Аланінамінотрансфераза (АЛТ), Аспартатамінотрансфераза (АСТ), Лужна фосфатаза, Загальний білок, g – глутамілтранспептидаза, Гепатит В HbsAg (поверхневий антиген), Гепатит В (антитіла IgG до HbcАg), Гепатит В (HВV), плазма – ПЛР, якісне дослідження</w:t>
            </w:r>
          </w:p>
        </w:tc>
        <w:tc>
          <w:tcPr>
            <w:tcW w:w="1134" w:type="dxa"/>
            <w:gridSpan w:val="2"/>
            <w:tcBorders>
              <w:right w:val="nil"/>
            </w:tcBorders>
          </w:tcPr>
          <w:p w14:paraId="70168F73" w14:textId="27B97566" w:rsidR="00E06242" w:rsidRPr="008011F1" w:rsidRDefault="00511C49" w:rsidP="00406347">
            <w:pPr>
              <w:tabs>
                <w:tab w:val="left" w:pos="2721"/>
              </w:tabs>
              <w:spacing w:after="0" w:line="240" w:lineRule="auto"/>
              <w:jc w:val="center"/>
              <w:rPr>
                <w:rFonts w:ascii="Times New Roman" w:hAnsi="Times New Roman"/>
                <w:sz w:val="18"/>
                <w:szCs w:val="18"/>
              </w:rPr>
            </w:pPr>
            <w:r>
              <w:rPr>
                <w:rFonts w:ascii="Times New Roman" w:hAnsi="Times New Roman"/>
                <w:sz w:val="18"/>
                <w:szCs w:val="18"/>
              </w:rPr>
              <w:t>660</w:t>
            </w:r>
            <w:r w:rsidR="001B6019" w:rsidRPr="008011F1">
              <w:rPr>
                <w:rFonts w:ascii="Times New Roman" w:hAnsi="Times New Roman"/>
                <w:sz w:val="18"/>
                <w:szCs w:val="18"/>
              </w:rPr>
              <w:t>,00</w:t>
            </w:r>
          </w:p>
        </w:tc>
        <w:tc>
          <w:tcPr>
            <w:tcW w:w="993" w:type="dxa"/>
          </w:tcPr>
          <w:p w14:paraId="2C8A1ECC" w14:textId="77777777" w:rsidR="00E06242" w:rsidRPr="003849B6" w:rsidRDefault="00E06242" w:rsidP="006B5B5D">
            <w:pPr>
              <w:tabs>
                <w:tab w:val="left" w:pos="2721"/>
              </w:tabs>
              <w:spacing w:after="0" w:line="240" w:lineRule="auto"/>
              <w:jc w:val="center"/>
              <w:rPr>
                <w:sz w:val="18"/>
                <w:szCs w:val="18"/>
              </w:rPr>
            </w:pPr>
            <w:r w:rsidRPr="003849B6">
              <w:rPr>
                <w:rFonts w:ascii="Times New Roman" w:hAnsi="Times New Roman"/>
                <w:color w:val="000000"/>
                <w:sz w:val="18"/>
                <w:szCs w:val="18"/>
              </w:rPr>
              <w:t>2 роб.дн.</w:t>
            </w:r>
          </w:p>
        </w:tc>
      </w:tr>
      <w:tr w:rsidR="00E06242" w:rsidRPr="003849B6" w14:paraId="26C8B04E"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right w:val="nil"/>
            </w:tcBorders>
          </w:tcPr>
          <w:p w14:paraId="3BE14670" w14:textId="77777777" w:rsidR="00E06242" w:rsidRPr="003849B6" w:rsidRDefault="00E06242" w:rsidP="006B5B5D">
            <w:pPr>
              <w:tabs>
                <w:tab w:val="left" w:pos="2721"/>
              </w:tabs>
              <w:spacing w:after="0" w:line="240" w:lineRule="auto"/>
              <w:rPr>
                <w:rFonts w:ascii="Times New Roman" w:hAnsi="Times New Roman"/>
                <w:sz w:val="18"/>
                <w:szCs w:val="18"/>
                <w:lang w:val="ru-RU"/>
              </w:rPr>
            </w:pPr>
            <w:r w:rsidRPr="003849B6">
              <w:rPr>
                <w:rFonts w:ascii="Times New Roman" w:hAnsi="Times New Roman"/>
                <w:sz w:val="18"/>
                <w:szCs w:val="18"/>
                <w:lang w:val="ru-RU"/>
              </w:rPr>
              <w:t>9006</w:t>
            </w:r>
          </w:p>
        </w:tc>
        <w:tc>
          <w:tcPr>
            <w:tcW w:w="7371" w:type="dxa"/>
            <w:gridSpan w:val="3"/>
            <w:tcBorders>
              <w:right w:val="nil"/>
            </w:tcBorders>
          </w:tcPr>
          <w:p w14:paraId="4C57FC98" w14:textId="77777777" w:rsidR="00E06242" w:rsidRPr="003849B6" w:rsidRDefault="00E06242" w:rsidP="006B5B5D">
            <w:pPr>
              <w:tabs>
                <w:tab w:val="left" w:pos="2721"/>
              </w:tabs>
              <w:spacing w:after="0" w:line="240" w:lineRule="auto"/>
              <w:rPr>
                <w:sz w:val="18"/>
                <w:szCs w:val="18"/>
              </w:rPr>
            </w:pPr>
            <w:r w:rsidRPr="003849B6">
              <w:rPr>
                <w:rFonts w:ascii="Times New Roman" w:hAnsi="Times New Roman"/>
                <w:b/>
                <w:sz w:val="18"/>
                <w:szCs w:val="18"/>
              </w:rPr>
              <w:t>Пакет №6 «Гепатит С скринінг»:</w:t>
            </w:r>
            <w:r w:rsidRPr="003849B6">
              <w:rPr>
                <w:rFonts w:ascii="Times New Roman" w:hAnsi="Times New Roman"/>
                <w:sz w:val="18"/>
                <w:szCs w:val="18"/>
              </w:rPr>
              <w:t xml:space="preserve"> </w:t>
            </w:r>
            <w:r w:rsidRPr="003849B6">
              <w:rPr>
                <w:rFonts w:ascii="Times New Roman" w:hAnsi="Times New Roman"/>
                <w:color w:val="000000"/>
                <w:sz w:val="18"/>
                <w:szCs w:val="18"/>
              </w:rPr>
              <w:t>Білірубін загальний, прямий, непрямий, Аланінамінотрансфераза (АЛТ), Аспартатамінотрансфераза (АСТ), Лужна фосфатаза, Загальний білок, g – глутамілтранспептидаза, Гепатит С (сумарні антитіла IgM+IgG до HCV), Гепатит С (HCV), плазма – ПЛР, якісне дослідження</w:t>
            </w:r>
          </w:p>
        </w:tc>
        <w:tc>
          <w:tcPr>
            <w:tcW w:w="1134" w:type="dxa"/>
            <w:gridSpan w:val="2"/>
            <w:tcBorders>
              <w:right w:val="nil"/>
            </w:tcBorders>
          </w:tcPr>
          <w:p w14:paraId="66823F1D" w14:textId="413F6D59" w:rsidR="00E06242" w:rsidRPr="008011F1" w:rsidRDefault="00511C49" w:rsidP="00406347">
            <w:pPr>
              <w:tabs>
                <w:tab w:val="left" w:pos="2721"/>
              </w:tabs>
              <w:spacing w:after="0" w:line="240" w:lineRule="auto"/>
              <w:jc w:val="center"/>
              <w:rPr>
                <w:rFonts w:ascii="Times New Roman" w:hAnsi="Times New Roman"/>
                <w:sz w:val="18"/>
                <w:szCs w:val="18"/>
              </w:rPr>
            </w:pPr>
            <w:r>
              <w:rPr>
                <w:rFonts w:ascii="Times New Roman" w:hAnsi="Times New Roman"/>
                <w:sz w:val="18"/>
                <w:szCs w:val="18"/>
              </w:rPr>
              <w:t>560</w:t>
            </w:r>
            <w:r w:rsidR="00A51E2B" w:rsidRPr="008011F1">
              <w:rPr>
                <w:rFonts w:ascii="Times New Roman" w:hAnsi="Times New Roman"/>
                <w:sz w:val="18"/>
                <w:szCs w:val="18"/>
              </w:rPr>
              <w:t>,00</w:t>
            </w:r>
          </w:p>
        </w:tc>
        <w:tc>
          <w:tcPr>
            <w:tcW w:w="993" w:type="dxa"/>
          </w:tcPr>
          <w:p w14:paraId="2DBC2AF4" w14:textId="77777777" w:rsidR="00E06242" w:rsidRPr="003849B6" w:rsidRDefault="00E06242" w:rsidP="006B5B5D">
            <w:pPr>
              <w:tabs>
                <w:tab w:val="left" w:pos="2721"/>
              </w:tabs>
              <w:spacing w:after="0" w:line="240" w:lineRule="auto"/>
              <w:jc w:val="center"/>
              <w:rPr>
                <w:sz w:val="18"/>
                <w:szCs w:val="18"/>
              </w:rPr>
            </w:pPr>
            <w:r w:rsidRPr="003849B6">
              <w:rPr>
                <w:rFonts w:ascii="Times New Roman" w:hAnsi="Times New Roman"/>
                <w:color w:val="000000"/>
                <w:sz w:val="18"/>
                <w:szCs w:val="18"/>
              </w:rPr>
              <w:t>2 роб.дн.</w:t>
            </w:r>
          </w:p>
        </w:tc>
      </w:tr>
      <w:tr w:rsidR="00E06242" w:rsidRPr="003849B6" w14:paraId="14E261E6"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right w:val="nil"/>
            </w:tcBorders>
          </w:tcPr>
          <w:p w14:paraId="7C2055C2" w14:textId="77777777" w:rsidR="00E06242" w:rsidRPr="003849B6" w:rsidRDefault="00E06242" w:rsidP="006B5B5D">
            <w:pPr>
              <w:tabs>
                <w:tab w:val="left" w:pos="2721"/>
              </w:tabs>
              <w:spacing w:after="0" w:line="240" w:lineRule="auto"/>
              <w:rPr>
                <w:rFonts w:ascii="Times New Roman" w:hAnsi="Times New Roman"/>
                <w:sz w:val="18"/>
                <w:szCs w:val="18"/>
                <w:lang w:val="ru-RU"/>
              </w:rPr>
            </w:pPr>
            <w:r w:rsidRPr="003849B6">
              <w:rPr>
                <w:rFonts w:ascii="Times New Roman" w:hAnsi="Times New Roman"/>
                <w:sz w:val="18"/>
                <w:szCs w:val="18"/>
                <w:lang w:val="ru-RU"/>
              </w:rPr>
              <w:t>9007</w:t>
            </w:r>
          </w:p>
        </w:tc>
        <w:tc>
          <w:tcPr>
            <w:tcW w:w="7371" w:type="dxa"/>
            <w:gridSpan w:val="3"/>
            <w:tcBorders>
              <w:right w:val="nil"/>
            </w:tcBorders>
          </w:tcPr>
          <w:p w14:paraId="7F86E0DE" w14:textId="77777777" w:rsidR="008011F1" w:rsidRDefault="00E06242" w:rsidP="008011F1">
            <w:pPr>
              <w:tabs>
                <w:tab w:val="left" w:pos="2721"/>
              </w:tabs>
              <w:spacing w:after="0" w:line="240" w:lineRule="auto"/>
              <w:rPr>
                <w:rFonts w:ascii="Times New Roman" w:hAnsi="Times New Roman"/>
                <w:color w:val="000000"/>
                <w:sz w:val="18"/>
                <w:szCs w:val="18"/>
              </w:rPr>
            </w:pPr>
            <w:r w:rsidRPr="003849B6">
              <w:rPr>
                <w:rFonts w:ascii="Times New Roman" w:hAnsi="Times New Roman"/>
                <w:b/>
                <w:sz w:val="18"/>
                <w:szCs w:val="18"/>
              </w:rPr>
              <w:t>Пакет №7 «Гепатити А, В, С скринінг»:</w:t>
            </w:r>
            <w:r w:rsidRPr="003849B6">
              <w:rPr>
                <w:rFonts w:ascii="Times New Roman" w:hAnsi="Times New Roman"/>
                <w:sz w:val="18"/>
                <w:szCs w:val="18"/>
              </w:rPr>
              <w:t xml:space="preserve">  </w:t>
            </w:r>
            <w:r w:rsidRPr="003849B6">
              <w:rPr>
                <w:rFonts w:ascii="Times New Roman" w:hAnsi="Times New Roman"/>
                <w:color w:val="000000"/>
                <w:sz w:val="18"/>
                <w:szCs w:val="18"/>
              </w:rPr>
              <w:t>Гепатит А (антитіла IgM), Гепатит В HbsAg (поверхневий антиген), Гепатит В (антитіла IgG до HbcАg), Гепатит С (сумарні антитіла IgM+IgG до HCV), Білірубін загальний, прямий, непрямий, Аланінамінотрансфераза (АЛТ), Аспартатамінотрансфераза (АСТ), Лужна фосфатаза, Загальний білок,</w:t>
            </w:r>
          </w:p>
          <w:p w14:paraId="746DAC57" w14:textId="77777777" w:rsidR="00E06242" w:rsidRPr="003849B6" w:rsidRDefault="00E06242" w:rsidP="008011F1">
            <w:pPr>
              <w:tabs>
                <w:tab w:val="left" w:pos="2721"/>
              </w:tabs>
              <w:spacing w:after="0" w:line="240" w:lineRule="auto"/>
              <w:rPr>
                <w:sz w:val="18"/>
                <w:szCs w:val="18"/>
              </w:rPr>
            </w:pPr>
            <w:r w:rsidRPr="003849B6">
              <w:rPr>
                <w:rFonts w:ascii="Times New Roman" w:hAnsi="Times New Roman"/>
                <w:color w:val="000000"/>
                <w:sz w:val="18"/>
                <w:szCs w:val="18"/>
              </w:rPr>
              <w:t xml:space="preserve"> g –</w:t>
            </w:r>
            <w:r w:rsidR="008011F1">
              <w:rPr>
                <w:rFonts w:ascii="Times New Roman" w:hAnsi="Times New Roman"/>
                <w:color w:val="000000"/>
                <w:sz w:val="18"/>
                <w:szCs w:val="18"/>
              </w:rPr>
              <w:t>г</w:t>
            </w:r>
            <w:r w:rsidRPr="003849B6">
              <w:rPr>
                <w:rFonts w:ascii="Times New Roman" w:hAnsi="Times New Roman"/>
                <w:color w:val="000000"/>
                <w:sz w:val="18"/>
                <w:szCs w:val="18"/>
              </w:rPr>
              <w:t>лутамілтранспептидаза</w:t>
            </w:r>
          </w:p>
        </w:tc>
        <w:tc>
          <w:tcPr>
            <w:tcW w:w="1134" w:type="dxa"/>
            <w:gridSpan w:val="2"/>
            <w:tcBorders>
              <w:right w:val="nil"/>
            </w:tcBorders>
          </w:tcPr>
          <w:p w14:paraId="2E798403" w14:textId="2141A2D1" w:rsidR="00E06242" w:rsidRPr="008011F1" w:rsidRDefault="00511C49" w:rsidP="00406347">
            <w:pPr>
              <w:tabs>
                <w:tab w:val="left" w:pos="2721"/>
              </w:tabs>
              <w:spacing w:after="0" w:line="240" w:lineRule="auto"/>
              <w:jc w:val="center"/>
              <w:rPr>
                <w:rFonts w:ascii="Times New Roman" w:hAnsi="Times New Roman"/>
                <w:sz w:val="18"/>
                <w:szCs w:val="18"/>
              </w:rPr>
            </w:pPr>
            <w:r>
              <w:rPr>
                <w:rFonts w:ascii="Times New Roman" w:hAnsi="Times New Roman"/>
                <w:sz w:val="18"/>
                <w:szCs w:val="18"/>
              </w:rPr>
              <w:t>79</w:t>
            </w:r>
            <w:r w:rsidR="00406347">
              <w:rPr>
                <w:rFonts w:ascii="Times New Roman" w:hAnsi="Times New Roman"/>
                <w:sz w:val="18"/>
                <w:szCs w:val="18"/>
              </w:rPr>
              <w:t>0</w:t>
            </w:r>
            <w:r w:rsidR="00A51E2B" w:rsidRPr="008011F1">
              <w:rPr>
                <w:rFonts w:ascii="Times New Roman" w:hAnsi="Times New Roman"/>
                <w:sz w:val="18"/>
                <w:szCs w:val="18"/>
              </w:rPr>
              <w:t>,00</w:t>
            </w:r>
          </w:p>
        </w:tc>
        <w:tc>
          <w:tcPr>
            <w:tcW w:w="993" w:type="dxa"/>
          </w:tcPr>
          <w:p w14:paraId="06CA2B0E" w14:textId="77777777" w:rsidR="00E06242" w:rsidRPr="003849B6" w:rsidRDefault="00E06242" w:rsidP="006B5B5D">
            <w:pPr>
              <w:tabs>
                <w:tab w:val="left" w:pos="2721"/>
              </w:tabs>
              <w:spacing w:after="0" w:line="240" w:lineRule="auto"/>
              <w:jc w:val="center"/>
              <w:rPr>
                <w:sz w:val="18"/>
                <w:szCs w:val="18"/>
              </w:rPr>
            </w:pPr>
            <w:r w:rsidRPr="003849B6">
              <w:rPr>
                <w:rFonts w:ascii="Times New Roman" w:hAnsi="Times New Roman"/>
                <w:color w:val="000000"/>
                <w:sz w:val="18"/>
                <w:szCs w:val="18"/>
              </w:rPr>
              <w:t>2 роб.дн.</w:t>
            </w:r>
          </w:p>
        </w:tc>
      </w:tr>
      <w:tr w:rsidR="00C710F7" w:rsidRPr="003849B6" w14:paraId="63F8F50A"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10173" w:type="dxa"/>
            <w:gridSpan w:val="7"/>
            <w:shd w:val="clear" w:color="auto" w:fill="B8CCE4"/>
          </w:tcPr>
          <w:p w14:paraId="4BD275AB" w14:textId="77777777" w:rsidR="00C710F7" w:rsidRPr="003849B6" w:rsidRDefault="00C710F7" w:rsidP="00914205">
            <w:pPr>
              <w:widowControl w:val="0"/>
              <w:tabs>
                <w:tab w:val="left" w:pos="2721"/>
              </w:tabs>
              <w:spacing w:after="0" w:line="240" w:lineRule="auto"/>
              <w:jc w:val="center"/>
              <w:rPr>
                <w:rFonts w:ascii="Times New Roman" w:hAnsi="Times New Roman"/>
                <w:snapToGrid w:val="0"/>
                <w:color w:val="000000"/>
                <w:sz w:val="18"/>
                <w:szCs w:val="18"/>
                <w:lang w:val="ru-RU" w:eastAsia="ru-RU"/>
              </w:rPr>
            </w:pPr>
            <w:r w:rsidRPr="003849B6">
              <w:rPr>
                <w:rFonts w:ascii="Times New Roman" w:hAnsi="Times New Roman"/>
                <w:b/>
                <w:snapToGrid w:val="0"/>
                <w:color w:val="000000"/>
                <w:sz w:val="18"/>
                <w:szCs w:val="18"/>
                <w:lang w:val="en-US" w:eastAsia="ru-RU"/>
              </w:rPr>
              <w:t xml:space="preserve">TORCH – </w:t>
            </w:r>
            <w:r w:rsidRPr="003849B6">
              <w:rPr>
                <w:rFonts w:ascii="Times New Roman" w:hAnsi="Times New Roman"/>
                <w:b/>
                <w:snapToGrid w:val="0"/>
                <w:color w:val="000000"/>
                <w:sz w:val="18"/>
                <w:szCs w:val="18"/>
                <w:lang w:val="ru-RU" w:eastAsia="ru-RU"/>
              </w:rPr>
              <w:t>ІНФЕКЦІЇ</w:t>
            </w:r>
          </w:p>
        </w:tc>
      </w:tr>
      <w:tr w:rsidR="007C2429" w:rsidRPr="003849B6" w14:paraId="74CE4D23"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right w:val="nil"/>
            </w:tcBorders>
          </w:tcPr>
          <w:p w14:paraId="60DD6B41" w14:textId="77777777" w:rsidR="007C2429" w:rsidRPr="003849B6" w:rsidRDefault="007C2429"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3101</w:t>
            </w:r>
          </w:p>
        </w:tc>
        <w:tc>
          <w:tcPr>
            <w:tcW w:w="7371" w:type="dxa"/>
            <w:gridSpan w:val="3"/>
            <w:tcBorders>
              <w:right w:val="nil"/>
            </w:tcBorders>
          </w:tcPr>
          <w:p w14:paraId="296888A9" w14:textId="77777777" w:rsidR="007C2429" w:rsidRPr="003849B6" w:rsidRDefault="007C2429" w:rsidP="00914205">
            <w:pPr>
              <w:widowControl w:val="0"/>
              <w:tabs>
                <w:tab w:val="left" w:pos="2721"/>
              </w:tabs>
              <w:spacing w:after="0" w:line="240" w:lineRule="auto"/>
              <w:rPr>
                <w:rFonts w:ascii="Times New Roman" w:hAnsi="Times New Roman"/>
                <w:snapToGrid w:val="0"/>
                <w:color w:val="000000"/>
                <w:sz w:val="18"/>
                <w:szCs w:val="18"/>
                <w:lang w:eastAsia="ru-RU"/>
              </w:rPr>
            </w:pPr>
            <w:r w:rsidRPr="003849B6">
              <w:rPr>
                <w:rFonts w:ascii="Times New Roman" w:hAnsi="Times New Roman"/>
                <w:snapToGrid w:val="0"/>
                <w:color w:val="000000"/>
                <w:sz w:val="18"/>
                <w:szCs w:val="18"/>
                <w:lang w:eastAsia="ru-RU"/>
              </w:rPr>
              <w:t>Герпес (</w:t>
            </w:r>
            <w:r w:rsidRPr="003849B6">
              <w:rPr>
                <w:rFonts w:ascii="Times New Roman" w:hAnsi="Times New Roman"/>
                <w:snapToGrid w:val="0"/>
                <w:color w:val="000000"/>
                <w:sz w:val="18"/>
                <w:szCs w:val="18"/>
                <w:lang w:val="en-US" w:eastAsia="ru-RU"/>
              </w:rPr>
              <w:t>Herpes</w:t>
            </w:r>
            <w:r w:rsidRPr="003849B6">
              <w:rPr>
                <w:rFonts w:ascii="Times New Roman" w:hAnsi="Times New Roman"/>
                <w:snapToGrid w:val="0"/>
                <w:color w:val="000000"/>
                <w:sz w:val="18"/>
                <w:szCs w:val="18"/>
                <w:lang w:eastAsia="ru-RU"/>
              </w:rPr>
              <w:t xml:space="preserve"> </w:t>
            </w:r>
            <w:r w:rsidRPr="003849B6">
              <w:rPr>
                <w:rFonts w:ascii="Times New Roman" w:hAnsi="Times New Roman"/>
                <w:snapToGrid w:val="0"/>
                <w:color w:val="000000"/>
                <w:sz w:val="18"/>
                <w:szCs w:val="18"/>
                <w:lang w:val="en-US" w:eastAsia="ru-RU"/>
              </w:rPr>
              <w:t>simplex</w:t>
            </w:r>
            <w:r w:rsidRPr="003849B6">
              <w:rPr>
                <w:rFonts w:ascii="Times New Roman" w:hAnsi="Times New Roman"/>
                <w:snapToGrid w:val="0"/>
                <w:color w:val="000000"/>
                <w:sz w:val="18"/>
                <w:szCs w:val="18"/>
                <w:lang w:eastAsia="ru-RU"/>
              </w:rPr>
              <w:t xml:space="preserve"> </w:t>
            </w:r>
            <w:r w:rsidRPr="003849B6">
              <w:rPr>
                <w:rFonts w:ascii="Times New Roman" w:hAnsi="Times New Roman"/>
                <w:snapToGrid w:val="0"/>
                <w:color w:val="000000"/>
                <w:sz w:val="18"/>
                <w:szCs w:val="18"/>
                <w:lang w:val="en-US" w:eastAsia="ru-RU"/>
              </w:rPr>
              <w:t>virus</w:t>
            </w:r>
            <w:r w:rsidRPr="003849B6">
              <w:rPr>
                <w:rFonts w:ascii="Times New Roman" w:hAnsi="Times New Roman"/>
                <w:snapToGrid w:val="0"/>
                <w:color w:val="000000"/>
                <w:sz w:val="18"/>
                <w:szCs w:val="18"/>
                <w:lang w:eastAsia="ru-RU"/>
              </w:rPr>
              <w:t xml:space="preserve">) 1,2 тип, антитіла </w:t>
            </w:r>
            <w:r w:rsidRPr="003849B6">
              <w:rPr>
                <w:rFonts w:ascii="Times New Roman" w:hAnsi="Times New Roman"/>
                <w:snapToGrid w:val="0"/>
                <w:color w:val="000000"/>
                <w:sz w:val="18"/>
                <w:szCs w:val="18"/>
                <w:lang w:val="en-US" w:eastAsia="ru-RU"/>
              </w:rPr>
              <w:t>IgG</w:t>
            </w:r>
            <w:r w:rsidRPr="003849B6">
              <w:rPr>
                <w:rFonts w:ascii="Times New Roman" w:hAnsi="Times New Roman"/>
                <w:snapToGrid w:val="0"/>
                <w:color w:val="000000"/>
                <w:sz w:val="18"/>
                <w:szCs w:val="18"/>
                <w:lang w:eastAsia="ru-RU"/>
              </w:rPr>
              <w:t xml:space="preserve"> </w:t>
            </w:r>
          </w:p>
        </w:tc>
        <w:tc>
          <w:tcPr>
            <w:tcW w:w="1134" w:type="dxa"/>
            <w:gridSpan w:val="2"/>
            <w:tcBorders>
              <w:right w:val="nil"/>
            </w:tcBorders>
          </w:tcPr>
          <w:p w14:paraId="2A4F9263" w14:textId="32951E4C" w:rsidR="007C2429" w:rsidRPr="003849B6" w:rsidRDefault="00155928" w:rsidP="00914205">
            <w:pPr>
              <w:widowControl w:val="0"/>
              <w:tabs>
                <w:tab w:val="left" w:pos="2721"/>
              </w:tabs>
              <w:spacing w:after="0" w:line="240" w:lineRule="auto"/>
              <w:jc w:val="center"/>
              <w:rPr>
                <w:rFonts w:ascii="Times New Roman" w:hAnsi="Times New Roman"/>
                <w:snapToGrid w:val="0"/>
                <w:color w:val="000000"/>
                <w:sz w:val="18"/>
                <w:szCs w:val="18"/>
                <w:lang w:val="ru-RU" w:eastAsia="ru-RU"/>
              </w:rPr>
            </w:pPr>
            <w:r>
              <w:rPr>
                <w:rFonts w:ascii="Times New Roman" w:hAnsi="Times New Roman"/>
                <w:snapToGrid w:val="0"/>
                <w:color w:val="000000"/>
                <w:sz w:val="18"/>
                <w:szCs w:val="18"/>
                <w:lang w:eastAsia="ru-RU"/>
              </w:rPr>
              <w:t>120</w:t>
            </w:r>
            <w:r w:rsidR="007C2429" w:rsidRPr="003849B6">
              <w:rPr>
                <w:rFonts w:ascii="Times New Roman" w:hAnsi="Times New Roman"/>
                <w:snapToGrid w:val="0"/>
                <w:color w:val="000000"/>
                <w:sz w:val="18"/>
                <w:szCs w:val="18"/>
                <w:lang w:eastAsia="ru-RU"/>
              </w:rPr>
              <w:t>,00</w:t>
            </w:r>
          </w:p>
        </w:tc>
        <w:tc>
          <w:tcPr>
            <w:tcW w:w="993" w:type="dxa"/>
          </w:tcPr>
          <w:p w14:paraId="49AFB562" w14:textId="77777777" w:rsidR="007C2429" w:rsidRPr="003849B6" w:rsidRDefault="007C2429" w:rsidP="00914205">
            <w:pPr>
              <w:widowControl w:val="0"/>
              <w:tabs>
                <w:tab w:val="left" w:pos="2721"/>
              </w:tabs>
              <w:spacing w:after="0" w:line="240" w:lineRule="auto"/>
              <w:jc w:val="center"/>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2 роб.дн.</w:t>
            </w:r>
          </w:p>
        </w:tc>
      </w:tr>
      <w:tr w:rsidR="007C2429" w:rsidRPr="003849B6" w14:paraId="7DC9E4A7"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right w:val="nil"/>
            </w:tcBorders>
          </w:tcPr>
          <w:p w14:paraId="29721E12" w14:textId="77777777" w:rsidR="007C2429" w:rsidRPr="003849B6" w:rsidRDefault="007C2429"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3102</w:t>
            </w:r>
          </w:p>
        </w:tc>
        <w:tc>
          <w:tcPr>
            <w:tcW w:w="7371" w:type="dxa"/>
            <w:gridSpan w:val="3"/>
            <w:tcBorders>
              <w:right w:val="nil"/>
            </w:tcBorders>
          </w:tcPr>
          <w:p w14:paraId="19F850D0" w14:textId="77777777" w:rsidR="007C2429" w:rsidRPr="003849B6" w:rsidRDefault="007C2429"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eastAsia="ru-RU"/>
              </w:rPr>
              <w:t>Герпес (</w:t>
            </w:r>
            <w:r w:rsidRPr="003849B6">
              <w:rPr>
                <w:rFonts w:ascii="Times New Roman" w:hAnsi="Times New Roman"/>
                <w:snapToGrid w:val="0"/>
                <w:color w:val="000000"/>
                <w:sz w:val="18"/>
                <w:szCs w:val="18"/>
                <w:lang w:val="en-US" w:eastAsia="ru-RU"/>
              </w:rPr>
              <w:t>Herpes</w:t>
            </w:r>
            <w:r w:rsidRPr="003849B6">
              <w:rPr>
                <w:rFonts w:ascii="Times New Roman" w:hAnsi="Times New Roman"/>
                <w:snapToGrid w:val="0"/>
                <w:color w:val="000000"/>
                <w:sz w:val="18"/>
                <w:szCs w:val="18"/>
                <w:lang w:val="ru-RU" w:eastAsia="ru-RU"/>
              </w:rPr>
              <w:t xml:space="preserve"> </w:t>
            </w:r>
            <w:r w:rsidRPr="003849B6">
              <w:rPr>
                <w:rFonts w:ascii="Times New Roman" w:hAnsi="Times New Roman"/>
                <w:snapToGrid w:val="0"/>
                <w:color w:val="000000"/>
                <w:sz w:val="18"/>
                <w:szCs w:val="18"/>
                <w:lang w:val="en-US" w:eastAsia="ru-RU"/>
              </w:rPr>
              <w:t>simplex</w:t>
            </w:r>
            <w:r w:rsidRPr="003849B6">
              <w:rPr>
                <w:rFonts w:ascii="Times New Roman" w:hAnsi="Times New Roman"/>
                <w:snapToGrid w:val="0"/>
                <w:color w:val="000000"/>
                <w:sz w:val="18"/>
                <w:szCs w:val="18"/>
                <w:lang w:val="ru-RU" w:eastAsia="ru-RU"/>
              </w:rPr>
              <w:t xml:space="preserve"> </w:t>
            </w:r>
            <w:r w:rsidRPr="003849B6">
              <w:rPr>
                <w:rFonts w:ascii="Times New Roman" w:hAnsi="Times New Roman"/>
                <w:snapToGrid w:val="0"/>
                <w:color w:val="000000"/>
                <w:sz w:val="18"/>
                <w:szCs w:val="18"/>
                <w:lang w:val="en-US" w:eastAsia="ru-RU"/>
              </w:rPr>
              <w:t>virus</w:t>
            </w:r>
            <w:r w:rsidRPr="003849B6">
              <w:rPr>
                <w:rFonts w:ascii="Times New Roman" w:hAnsi="Times New Roman"/>
                <w:snapToGrid w:val="0"/>
                <w:color w:val="000000"/>
                <w:sz w:val="18"/>
                <w:szCs w:val="18"/>
                <w:lang w:eastAsia="ru-RU"/>
              </w:rPr>
              <w:t>) 1,2 тип,</w:t>
            </w:r>
            <w:r w:rsidRPr="003849B6">
              <w:rPr>
                <w:rFonts w:ascii="Times New Roman" w:hAnsi="Times New Roman"/>
                <w:snapToGrid w:val="0"/>
                <w:color w:val="000000"/>
                <w:sz w:val="18"/>
                <w:szCs w:val="18"/>
                <w:lang w:val="ru-RU" w:eastAsia="ru-RU"/>
              </w:rPr>
              <w:t xml:space="preserve"> </w:t>
            </w:r>
            <w:r w:rsidRPr="003849B6">
              <w:rPr>
                <w:rFonts w:ascii="Times New Roman" w:hAnsi="Times New Roman"/>
                <w:snapToGrid w:val="0"/>
                <w:color w:val="000000"/>
                <w:sz w:val="18"/>
                <w:szCs w:val="18"/>
                <w:lang w:eastAsia="ru-RU"/>
              </w:rPr>
              <w:t xml:space="preserve">антитіла </w:t>
            </w:r>
            <w:r w:rsidRPr="003849B6">
              <w:rPr>
                <w:rFonts w:ascii="Times New Roman" w:hAnsi="Times New Roman"/>
                <w:snapToGrid w:val="0"/>
                <w:color w:val="000000"/>
                <w:sz w:val="18"/>
                <w:szCs w:val="18"/>
                <w:lang w:val="en-US" w:eastAsia="ru-RU"/>
              </w:rPr>
              <w:t>Ig</w:t>
            </w:r>
            <w:r w:rsidRPr="003849B6">
              <w:rPr>
                <w:rFonts w:ascii="Times New Roman" w:hAnsi="Times New Roman"/>
                <w:snapToGrid w:val="0"/>
                <w:color w:val="000000"/>
                <w:sz w:val="18"/>
                <w:szCs w:val="18"/>
                <w:lang w:val="ru-RU" w:eastAsia="ru-RU"/>
              </w:rPr>
              <w:t xml:space="preserve">М </w:t>
            </w:r>
          </w:p>
        </w:tc>
        <w:tc>
          <w:tcPr>
            <w:tcW w:w="1134" w:type="dxa"/>
            <w:gridSpan w:val="2"/>
            <w:tcBorders>
              <w:right w:val="nil"/>
            </w:tcBorders>
          </w:tcPr>
          <w:p w14:paraId="6640FED9" w14:textId="3A8E3776" w:rsidR="007C2429" w:rsidRPr="003849B6" w:rsidRDefault="00155928" w:rsidP="00914205">
            <w:pPr>
              <w:widowControl w:val="0"/>
              <w:tabs>
                <w:tab w:val="left" w:pos="2721"/>
              </w:tabs>
              <w:spacing w:after="0" w:line="240" w:lineRule="auto"/>
              <w:jc w:val="center"/>
              <w:rPr>
                <w:rFonts w:ascii="Times New Roman" w:hAnsi="Times New Roman"/>
                <w:snapToGrid w:val="0"/>
                <w:color w:val="000000"/>
                <w:sz w:val="18"/>
                <w:szCs w:val="18"/>
                <w:lang w:val="ru-RU" w:eastAsia="ru-RU"/>
              </w:rPr>
            </w:pPr>
            <w:r>
              <w:rPr>
                <w:rFonts w:ascii="Times New Roman" w:hAnsi="Times New Roman"/>
                <w:snapToGrid w:val="0"/>
                <w:color w:val="000000"/>
                <w:sz w:val="18"/>
                <w:szCs w:val="18"/>
                <w:lang w:eastAsia="ru-RU"/>
              </w:rPr>
              <w:t>120</w:t>
            </w:r>
            <w:r w:rsidR="007C2429" w:rsidRPr="003849B6">
              <w:rPr>
                <w:rFonts w:ascii="Times New Roman" w:hAnsi="Times New Roman"/>
                <w:snapToGrid w:val="0"/>
                <w:color w:val="000000"/>
                <w:sz w:val="18"/>
                <w:szCs w:val="18"/>
                <w:lang w:eastAsia="ru-RU"/>
              </w:rPr>
              <w:t>,00</w:t>
            </w:r>
          </w:p>
        </w:tc>
        <w:tc>
          <w:tcPr>
            <w:tcW w:w="993" w:type="dxa"/>
          </w:tcPr>
          <w:p w14:paraId="667DA904" w14:textId="77777777" w:rsidR="007C2429" w:rsidRPr="003849B6" w:rsidRDefault="007C2429" w:rsidP="00914205">
            <w:pPr>
              <w:widowControl w:val="0"/>
              <w:tabs>
                <w:tab w:val="left" w:pos="2721"/>
              </w:tabs>
              <w:spacing w:after="0" w:line="240" w:lineRule="auto"/>
              <w:jc w:val="center"/>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2 роб.дн.</w:t>
            </w:r>
          </w:p>
        </w:tc>
      </w:tr>
      <w:tr w:rsidR="007C2429" w:rsidRPr="003849B6" w14:paraId="723DC86C"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right w:val="nil"/>
            </w:tcBorders>
          </w:tcPr>
          <w:p w14:paraId="4555D194" w14:textId="77777777" w:rsidR="007C2429" w:rsidRPr="003849B6" w:rsidRDefault="007C2429" w:rsidP="004F72D9">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3103</w:t>
            </w:r>
          </w:p>
        </w:tc>
        <w:tc>
          <w:tcPr>
            <w:tcW w:w="7371" w:type="dxa"/>
            <w:gridSpan w:val="3"/>
            <w:tcBorders>
              <w:right w:val="nil"/>
            </w:tcBorders>
          </w:tcPr>
          <w:p w14:paraId="0855FECC" w14:textId="77777777" w:rsidR="002E6FBB" w:rsidRPr="000E7D7B" w:rsidRDefault="007C2429" w:rsidP="004F72D9">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eastAsia="ru-RU"/>
              </w:rPr>
              <w:t>Герпес (</w:t>
            </w:r>
            <w:r w:rsidRPr="003849B6">
              <w:rPr>
                <w:rFonts w:ascii="Times New Roman" w:hAnsi="Times New Roman"/>
                <w:snapToGrid w:val="0"/>
                <w:color w:val="000000"/>
                <w:sz w:val="18"/>
                <w:szCs w:val="18"/>
                <w:lang w:val="en-US" w:eastAsia="ru-RU"/>
              </w:rPr>
              <w:t>Herpes</w:t>
            </w:r>
            <w:r w:rsidRPr="003849B6">
              <w:rPr>
                <w:rFonts w:ascii="Times New Roman" w:hAnsi="Times New Roman"/>
                <w:snapToGrid w:val="0"/>
                <w:color w:val="000000"/>
                <w:sz w:val="18"/>
                <w:szCs w:val="18"/>
                <w:lang w:val="ru-RU" w:eastAsia="ru-RU"/>
              </w:rPr>
              <w:t xml:space="preserve"> </w:t>
            </w:r>
            <w:r w:rsidRPr="003849B6">
              <w:rPr>
                <w:rFonts w:ascii="Times New Roman" w:hAnsi="Times New Roman"/>
                <w:snapToGrid w:val="0"/>
                <w:color w:val="000000"/>
                <w:sz w:val="18"/>
                <w:szCs w:val="18"/>
                <w:lang w:val="en-US" w:eastAsia="ru-RU"/>
              </w:rPr>
              <w:t>simplex</w:t>
            </w:r>
            <w:r w:rsidRPr="003849B6">
              <w:rPr>
                <w:rFonts w:ascii="Times New Roman" w:hAnsi="Times New Roman"/>
                <w:snapToGrid w:val="0"/>
                <w:color w:val="000000"/>
                <w:sz w:val="18"/>
                <w:szCs w:val="18"/>
                <w:lang w:eastAsia="ru-RU"/>
              </w:rPr>
              <w:t xml:space="preserve"> </w:t>
            </w:r>
            <w:r w:rsidRPr="003849B6">
              <w:rPr>
                <w:rFonts w:ascii="Times New Roman" w:hAnsi="Times New Roman"/>
                <w:snapToGrid w:val="0"/>
                <w:color w:val="000000"/>
                <w:sz w:val="18"/>
                <w:szCs w:val="18"/>
                <w:lang w:val="en-US" w:eastAsia="ru-RU"/>
              </w:rPr>
              <w:t>virus</w:t>
            </w:r>
            <w:r w:rsidRPr="003849B6">
              <w:rPr>
                <w:rFonts w:ascii="Times New Roman" w:hAnsi="Times New Roman"/>
                <w:snapToGrid w:val="0"/>
                <w:color w:val="000000"/>
                <w:sz w:val="18"/>
                <w:szCs w:val="18"/>
                <w:lang w:eastAsia="ru-RU"/>
              </w:rPr>
              <w:t xml:space="preserve">) 1,2 тип, зішкріб, сеча, біоптат, змив з кон’юктиви ока </w:t>
            </w:r>
          </w:p>
          <w:p w14:paraId="661C9E64" w14:textId="77777777" w:rsidR="007C2429" w:rsidRPr="003849B6" w:rsidRDefault="007C2429" w:rsidP="004F72D9">
            <w:pPr>
              <w:widowControl w:val="0"/>
              <w:tabs>
                <w:tab w:val="left" w:pos="2721"/>
              </w:tabs>
              <w:spacing w:after="0" w:line="240" w:lineRule="auto"/>
              <w:rPr>
                <w:rFonts w:ascii="Times New Roman" w:hAnsi="Times New Roman"/>
                <w:snapToGrid w:val="0"/>
                <w:color w:val="000000"/>
                <w:sz w:val="18"/>
                <w:szCs w:val="18"/>
                <w:lang w:eastAsia="ru-RU"/>
              </w:rPr>
            </w:pPr>
            <w:r w:rsidRPr="003849B6">
              <w:rPr>
                <w:rFonts w:ascii="Times New Roman" w:hAnsi="Times New Roman"/>
                <w:snapToGrid w:val="0"/>
                <w:color w:val="000000"/>
                <w:sz w:val="18"/>
                <w:szCs w:val="18"/>
                <w:lang w:eastAsia="ru-RU"/>
              </w:rPr>
              <w:t>(</w:t>
            </w:r>
            <w:r w:rsidRPr="003849B6">
              <w:rPr>
                <w:rFonts w:ascii="Times New Roman" w:hAnsi="Times New Roman"/>
                <w:snapToGrid w:val="0"/>
                <w:color w:val="000000"/>
                <w:sz w:val="18"/>
                <w:szCs w:val="18"/>
                <w:lang w:val="ru-RU" w:eastAsia="ru-RU"/>
              </w:rPr>
              <w:t xml:space="preserve">методом </w:t>
            </w:r>
            <w:r w:rsidRPr="003849B6">
              <w:rPr>
                <w:rFonts w:ascii="Times New Roman" w:hAnsi="Times New Roman"/>
                <w:snapToGrid w:val="0"/>
                <w:color w:val="000000"/>
                <w:sz w:val="18"/>
                <w:szCs w:val="18"/>
                <w:lang w:eastAsia="ru-RU"/>
              </w:rPr>
              <w:t>ПЛР)</w:t>
            </w:r>
          </w:p>
        </w:tc>
        <w:tc>
          <w:tcPr>
            <w:tcW w:w="1134" w:type="dxa"/>
            <w:gridSpan w:val="2"/>
            <w:tcBorders>
              <w:right w:val="nil"/>
            </w:tcBorders>
          </w:tcPr>
          <w:p w14:paraId="72F54AB3" w14:textId="7D6EB709" w:rsidR="007C2429" w:rsidRPr="003849B6" w:rsidRDefault="00155928" w:rsidP="00FC18F3">
            <w:pPr>
              <w:widowControl w:val="0"/>
              <w:tabs>
                <w:tab w:val="left" w:pos="2721"/>
              </w:tabs>
              <w:spacing w:after="0" w:line="240" w:lineRule="auto"/>
              <w:jc w:val="center"/>
              <w:rPr>
                <w:rFonts w:ascii="Times New Roman" w:hAnsi="Times New Roman"/>
                <w:snapToGrid w:val="0"/>
                <w:color w:val="000000"/>
                <w:sz w:val="18"/>
                <w:szCs w:val="18"/>
                <w:lang w:val="ru-RU" w:eastAsia="ru-RU"/>
              </w:rPr>
            </w:pPr>
            <w:r>
              <w:rPr>
                <w:rFonts w:ascii="Times New Roman" w:hAnsi="Times New Roman"/>
                <w:snapToGrid w:val="0"/>
                <w:color w:val="000000"/>
                <w:sz w:val="18"/>
                <w:szCs w:val="18"/>
                <w:lang w:val="en-US" w:eastAsia="ru-RU"/>
              </w:rPr>
              <w:t>12</w:t>
            </w:r>
            <w:r w:rsidR="00670FBA">
              <w:rPr>
                <w:rFonts w:ascii="Times New Roman" w:hAnsi="Times New Roman"/>
                <w:snapToGrid w:val="0"/>
                <w:color w:val="000000"/>
                <w:sz w:val="18"/>
                <w:szCs w:val="18"/>
                <w:lang w:val="en-US" w:eastAsia="ru-RU"/>
              </w:rPr>
              <w:t>0</w:t>
            </w:r>
            <w:r w:rsidR="007C2429" w:rsidRPr="003849B6">
              <w:rPr>
                <w:rFonts w:ascii="Times New Roman" w:hAnsi="Times New Roman"/>
                <w:snapToGrid w:val="0"/>
                <w:color w:val="000000"/>
                <w:sz w:val="18"/>
                <w:szCs w:val="18"/>
                <w:lang w:eastAsia="ru-RU"/>
              </w:rPr>
              <w:t>,00</w:t>
            </w:r>
          </w:p>
        </w:tc>
        <w:tc>
          <w:tcPr>
            <w:tcW w:w="993" w:type="dxa"/>
          </w:tcPr>
          <w:p w14:paraId="473FB634" w14:textId="77777777" w:rsidR="007C2429" w:rsidRPr="003849B6" w:rsidRDefault="007C2429" w:rsidP="004F72D9">
            <w:pPr>
              <w:widowControl w:val="0"/>
              <w:tabs>
                <w:tab w:val="left" w:pos="2721"/>
              </w:tabs>
              <w:spacing w:after="0" w:line="240" w:lineRule="auto"/>
              <w:jc w:val="center"/>
              <w:rPr>
                <w:rFonts w:ascii="Times New Roman" w:hAnsi="Times New Roman"/>
                <w:snapToGrid w:val="0"/>
                <w:color w:val="000000"/>
                <w:sz w:val="18"/>
                <w:szCs w:val="18"/>
                <w:lang w:eastAsia="ru-RU"/>
              </w:rPr>
            </w:pPr>
            <w:r w:rsidRPr="003849B6">
              <w:rPr>
                <w:rFonts w:ascii="Times New Roman" w:hAnsi="Times New Roman"/>
                <w:snapToGrid w:val="0"/>
                <w:color w:val="000000"/>
                <w:sz w:val="18"/>
                <w:szCs w:val="18"/>
                <w:lang w:val="en-US" w:eastAsia="ru-RU"/>
              </w:rPr>
              <w:t>2 роб.дн</w:t>
            </w:r>
            <w:r w:rsidRPr="003849B6">
              <w:rPr>
                <w:rFonts w:ascii="Times New Roman" w:hAnsi="Times New Roman"/>
                <w:snapToGrid w:val="0"/>
                <w:color w:val="000000"/>
                <w:sz w:val="18"/>
                <w:szCs w:val="18"/>
                <w:lang w:eastAsia="ru-RU"/>
              </w:rPr>
              <w:t>.</w:t>
            </w:r>
          </w:p>
        </w:tc>
      </w:tr>
      <w:tr w:rsidR="007C2429" w:rsidRPr="003849B6" w14:paraId="56990D6B"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right w:val="nil"/>
            </w:tcBorders>
          </w:tcPr>
          <w:p w14:paraId="473EC7C7" w14:textId="77777777" w:rsidR="007C2429" w:rsidRPr="003849B6" w:rsidRDefault="007C2429" w:rsidP="004F72D9">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3104</w:t>
            </w:r>
          </w:p>
        </w:tc>
        <w:tc>
          <w:tcPr>
            <w:tcW w:w="7371" w:type="dxa"/>
            <w:gridSpan w:val="3"/>
            <w:tcBorders>
              <w:right w:val="nil"/>
            </w:tcBorders>
          </w:tcPr>
          <w:p w14:paraId="4E82F08A" w14:textId="77777777" w:rsidR="007C2429" w:rsidRPr="003849B6" w:rsidRDefault="007C2429" w:rsidP="004F72D9">
            <w:pPr>
              <w:widowControl w:val="0"/>
              <w:tabs>
                <w:tab w:val="left" w:pos="2721"/>
              </w:tabs>
              <w:spacing w:after="0" w:line="240" w:lineRule="auto"/>
              <w:rPr>
                <w:rFonts w:ascii="Times New Roman" w:hAnsi="Times New Roman"/>
                <w:snapToGrid w:val="0"/>
                <w:color w:val="000000"/>
                <w:sz w:val="18"/>
                <w:szCs w:val="18"/>
                <w:lang w:eastAsia="ru-RU"/>
              </w:rPr>
            </w:pPr>
            <w:r w:rsidRPr="003849B6">
              <w:rPr>
                <w:rFonts w:ascii="Times New Roman" w:hAnsi="Times New Roman"/>
                <w:snapToGrid w:val="0"/>
                <w:color w:val="000000"/>
                <w:sz w:val="18"/>
                <w:szCs w:val="18"/>
                <w:lang w:eastAsia="ru-RU"/>
              </w:rPr>
              <w:t>Герпес (</w:t>
            </w:r>
            <w:r w:rsidRPr="003849B6">
              <w:rPr>
                <w:rFonts w:ascii="Times New Roman" w:hAnsi="Times New Roman"/>
                <w:snapToGrid w:val="0"/>
                <w:color w:val="000000"/>
                <w:sz w:val="18"/>
                <w:szCs w:val="18"/>
                <w:lang w:val="en-US" w:eastAsia="ru-RU"/>
              </w:rPr>
              <w:t>Herpes</w:t>
            </w:r>
            <w:r w:rsidRPr="003849B6">
              <w:rPr>
                <w:rFonts w:ascii="Times New Roman" w:hAnsi="Times New Roman"/>
                <w:snapToGrid w:val="0"/>
                <w:color w:val="000000"/>
                <w:sz w:val="18"/>
                <w:szCs w:val="18"/>
                <w:lang w:eastAsia="ru-RU"/>
              </w:rPr>
              <w:t xml:space="preserve"> </w:t>
            </w:r>
            <w:r w:rsidRPr="003849B6">
              <w:rPr>
                <w:rFonts w:ascii="Times New Roman" w:hAnsi="Times New Roman"/>
                <w:snapToGrid w:val="0"/>
                <w:color w:val="000000"/>
                <w:sz w:val="18"/>
                <w:szCs w:val="18"/>
                <w:lang w:val="en-US" w:eastAsia="ru-RU"/>
              </w:rPr>
              <w:t>simplex</w:t>
            </w:r>
            <w:r w:rsidRPr="003849B6">
              <w:rPr>
                <w:rFonts w:ascii="Times New Roman" w:hAnsi="Times New Roman"/>
                <w:snapToGrid w:val="0"/>
                <w:color w:val="000000"/>
                <w:sz w:val="18"/>
                <w:szCs w:val="18"/>
                <w:lang w:eastAsia="ru-RU"/>
              </w:rPr>
              <w:t xml:space="preserve"> </w:t>
            </w:r>
            <w:r w:rsidRPr="003849B6">
              <w:rPr>
                <w:rFonts w:ascii="Times New Roman" w:hAnsi="Times New Roman"/>
                <w:snapToGrid w:val="0"/>
                <w:color w:val="000000"/>
                <w:sz w:val="18"/>
                <w:szCs w:val="18"/>
                <w:lang w:val="en-US" w:eastAsia="ru-RU"/>
              </w:rPr>
              <w:t>virus</w:t>
            </w:r>
            <w:r w:rsidR="002E6FBB">
              <w:rPr>
                <w:rFonts w:ascii="Times New Roman" w:hAnsi="Times New Roman"/>
                <w:snapToGrid w:val="0"/>
                <w:color w:val="000000"/>
                <w:sz w:val="18"/>
                <w:szCs w:val="18"/>
                <w:lang w:eastAsia="ru-RU"/>
              </w:rPr>
              <w:t>) 1,2 тип, плазма крові (</w:t>
            </w:r>
            <w:r w:rsidRPr="003849B6">
              <w:rPr>
                <w:rFonts w:ascii="Times New Roman" w:hAnsi="Times New Roman"/>
                <w:snapToGrid w:val="0"/>
                <w:color w:val="000000"/>
                <w:sz w:val="18"/>
                <w:szCs w:val="18"/>
                <w:lang w:eastAsia="ru-RU"/>
              </w:rPr>
              <w:t>методом ПЛР)</w:t>
            </w:r>
          </w:p>
        </w:tc>
        <w:tc>
          <w:tcPr>
            <w:tcW w:w="1134" w:type="dxa"/>
            <w:gridSpan w:val="2"/>
            <w:tcBorders>
              <w:right w:val="nil"/>
            </w:tcBorders>
          </w:tcPr>
          <w:p w14:paraId="1052B068" w14:textId="7FB9E187" w:rsidR="007C2429" w:rsidRPr="003849B6" w:rsidRDefault="00155928" w:rsidP="004F72D9">
            <w:pPr>
              <w:widowControl w:val="0"/>
              <w:tabs>
                <w:tab w:val="left" w:pos="2721"/>
              </w:tabs>
              <w:spacing w:after="0" w:line="240" w:lineRule="auto"/>
              <w:jc w:val="center"/>
              <w:rPr>
                <w:rFonts w:ascii="Times New Roman" w:hAnsi="Times New Roman"/>
                <w:snapToGrid w:val="0"/>
                <w:color w:val="000000"/>
                <w:sz w:val="18"/>
                <w:szCs w:val="18"/>
                <w:lang w:val="en-US" w:eastAsia="ru-RU"/>
              </w:rPr>
            </w:pPr>
            <w:r>
              <w:rPr>
                <w:rFonts w:ascii="Times New Roman" w:hAnsi="Times New Roman"/>
                <w:snapToGrid w:val="0"/>
                <w:color w:val="000000"/>
                <w:sz w:val="18"/>
                <w:szCs w:val="18"/>
                <w:lang w:val="en-US" w:eastAsia="ru-RU"/>
              </w:rPr>
              <w:t>140</w:t>
            </w:r>
            <w:r w:rsidR="007C2429" w:rsidRPr="003849B6">
              <w:rPr>
                <w:rFonts w:ascii="Times New Roman" w:hAnsi="Times New Roman"/>
                <w:snapToGrid w:val="0"/>
                <w:color w:val="000000"/>
                <w:sz w:val="18"/>
                <w:szCs w:val="18"/>
                <w:lang w:val="en-US" w:eastAsia="ru-RU"/>
              </w:rPr>
              <w:t>,00</w:t>
            </w:r>
          </w:p>
        </w:tc>
        <w:tc>
          <w:tcPr>
            <w:tcW w:w="993" w:type="dxa"/>
          </w:tcPr>
          <w:p w14:paraId="4F464A31" w14:textId="77777777" w:rsidR="007C2429" w:rsidRPr="003849B6" w:rsidRDefault="007C2429" w:rsidP="004F72D9">
            <w:pPr>
              <w:widowControl w:val="0"/>
              <w:tabs>
                <w:tab w:val="left" w:pos="2721"/>
              </w:tabs>
              <w:spacing w:after="0" w:line="240" w:lineRule="auto"/>
              <w:jc w:val="center"/>
              <w:rPr>
                <w:rFonts w:ascii="Times New Roman" w:hAnsi="Times New Roman"/>
                <w:snapToGrid w:val="0"/>
                <w:color w:val="000000"/>
                <w:sz w:val="18"/>
                <w:szCs w:val="18"/>
                <w:lang w:eastAsia="ru-RU"/>
              </w:rPr>
            </w:pPr>
            <w:r w:rsidRPr="003849B6">
              <w:rPr>
                <w:rFonts w:ascii="Times New Roman" w:hAnsi="Times New Roman"/>
                <w:snapToGrid w:val="0"/>
                <w:color w:val="000000"/>
                <w:sz w:val="18"/>
                <w:szCs w:val="18"/>
                <w:lang w:val="en-US" w:eastAsia="ru-RU"/>
              </w:rPr>
              <w:t>2 роб.дн</w:t>
            </w:r>
            <w:r w:rsidRPr="003849B6">
              <w:rPr>
                <w:rFonts w:ascii="Times New Roman" w:hAnsi="Times New Roman"/>
                <w:snapToGrid w:val="0"/>
                <w:color w:val="000000"/>
                <w:sz w:val="18"/>
                <w:szCs w:val="18"/>
                <w:lang w:eastAsia="ru-RU"/>
              </w:rPr>
              <w:t>.</w:t>
            </w:r>
          </w:p>
        </w:tc>
      </w:tr>
      <w:tr w:rsidR="007C2429" w:rsidRPr="003849B6" w14:paraId="77D2C28A"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right w:val="nil"/>
            </w:tcBorders>
          </w:tcPr>
          <w:p w14:paraId="48A4B6FC" w14:textId="77777777" w:rsidR="007C2429" w:rsidRPr="003849B6" w:rsidRDefault="007C2429"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3105</w:t>
            </w:r>
          </w:p>
        </w:tc>
        <w:tc>
          <w:tcPr>
            <w:tcW w:w="7371" w:type="dxa"/>
            <w:gridSpan w:val="3"/>
            <w:tcBorders>
              <w:right w:val="nil"/>
            </w:tcBorders>
          </w:tcPr>
          <w:p w14:paraId="720CB7B6" w14:textId="77777777" w:rsidR="007C2429" w:rsidRPr="003849B6" w:rsidRDefault="007C2429" w:rsidP="009A45A0">
            <w:pPr>
              <w:widowControl w:val="0"/>
              <w:tabs>
                <w:tab w:val="left" w:pos="2721"/>
              </w:tabs>
              <w:spacing w:after="0" w:line="240" w:lineRule="auto"/>
              <w:rPr>
                <w:rFonts w:ascii="Times New Roman" w:hAnsi="Times New Roman"/>
                <w:snapToGrid w:val="0"/>
                <w:color w:val="000000"/>
                <w:sz w:val="18"/>
                <w:szCs w:val="18"/>
                <w:lang w:val="en-US" w:eastAsia="ru-RU"/>
              </w:rPr>
            </w:pPr>
            <w:r w:rsidRPr="003849B6">
              <w:rPr>
                <w:rFonts w:ascii="Times New Roman" w:hAnsi="Times New Roman"/>
                <w:snapToGrid w:val="0"/>
                <w:color w:val="000000"/>
                <w:sz w:val="18"/>
                <w:szCs w:val="18"/>
                <w:lang w:eastAsia="ru-RU"/>
              </w:rPr>
              <w:t>Краснуха (</w:t>
            </w:r>
            <w:r w:rsidRPr="003849B6">
              <w:rPr>
                <w:rFonts w:ascii="Times New Roman" w:hAnsi="Times New Roman"/>
                <w:snapToGrid w:val="0"/>
                <w:color w:val="000000"/>
                <w:sz w:val="18"/>
                <w:szCs w:val="18"/>
                <w:lang w:val="en-US" w:eastAsia="ru-RU"/>
              </w:rPr>
              <w:t>Rubella</w:t>
            </w:r>
            <w:r w:rsidRPr="003849B6">
              <w:rPr>
                <w:rFonts w:ascii="Times New Roman" w:hAnsi="Times New Roman"/>
                <w:snapToGrid w:val="0"/>
                <w:color w:val="000000"/>
                <w:sz w:val="18"/>
                <w:szCs w:val="18"/>
                <w:lang w:eastAsia="ru-RU"/>
              </w:rPr>
              <w:t>),</w:t>
            </w:r>
            <w:r w:rsidRPr="003849B6">
              <w:rPr>
                <w:rFonts w:ascii="Times New Roman" w:hAnsi="Times New Roman"/>
                <w:snapToGrid w:val="0"/>
                <w:color w:val="000000"/>
                <w:sz w:val="18"/>
                <w:szCs w:val="18"/>
                <w:lang w:val="en-US" w:eastAsia="ru-RU"/>
              </w:rPr>
              <w:t xml:space="preserve"> </w:t>
            </w:r>
            <w:r w:rsidRPr="003849B6">
              <w:rPr>
                <w:rFonts w:ascii="Times New Roman" w:hAnsi="Times New Roman"/>
                <w:snapToGrid w:val="0"/>
                <w:color w:val="000000"/>
                <w:sz w:val="18"/>
                <w:szCs w:val="18"/>
                <w:lang w:eastAsia="ru-RU"/>
              </w:rPr>
              <w:t xml:space="preserve">антитіла </w:t>
            </w:r>
            <w:r w:rsidRPr="003849B6">
              <w:rPr>
                <w:rFonts w:ascii="Times New Roman" w:hAnsi="Times New Roman"/>
                <w:snapToGrid w:val="0"/>
                <w:color w:val="000000"/>
                <w:sz w:val="18"/>
                <w:szCs w:val="18"/>
                <w:lang w:val="en-US" w:eastAsia="ru-RU"/>
              </w:rPr>
              <w:t>IgG</w:t>
            </w:r>
          </w:p>
        </w:tc>
        <w:tc>
          <w:tcPr>
            <w:tcW w:w="1134" w:type="dxa"/>
            <w:gridSpan w:val="2"/>
            <w:tcBorders>
              <w:right w:val="nil"/>
            </w:tcBorders>
          </w:tcPr>
          <w:p w14:paraId="6CF0BCF9" w14:textId="49524B1D" w:rsidR="007C2429" w:rsidRPr="003849B6" w:rsidRDefault="00155928" w:rsidP="00914205">
            <w:pPr>
              <w:widowControl w:val="0"/>
              <w:tabs>
                <w:tab w:val="left" w:pos="2721"/>
              </w:tabs>
              <w:spacing w:after="0" w:line="240" w:lineRule="auto"/>
              <w:jc w:val="center"/>
              <w:rPr>
                <w:rFonts w:ascii="Times New Roman" w:hAnsi="Times New Roman"/>
                <w:snapToGrid w:val="0"/>
                <w:color w:val="000000"/>
                <w:sz w:val="18"/>
                <w:szCs w:val="18"/>
                <w:lang w:val="ru-RU" w:eastAsia="ru-RU"/>
              </w:rPr>
            </w:pPr>
            <w:r>
              <w:rPr>
                <w:rFonts w:ascii="Times New Roman" w:hAnsi="Times New Roman"/>
                <w:snapToGrid w:val="0"/>
                <w:color w:val="000000"/>
                <w:sz w:val="18"/>
                <w:szCs w:val="18"/>
                <w:lang w:eastAsia="ru-RU"/>
              </w:rPr>
              <w:t>12</w:t>
            </w:r>
            <w:r w:rsidR="00670FBA">
              <w:rPr>
                <w:rFonts w:ascii="Times New Roman" w:hAnsi="Times New Roman"/>
                <w:snapToGrid w:val="0"/>
                <w:color w:val="000000"/>
                <w:sz w:val="18"/>
                <w:szCs w:val="18"/>
                <w:lang w:eastAsia="ru-RU"/>
              </w:rPr>
              <w:t>0</w:t>
            </w:r>
            <w:r w:rsidR="007C2429" w:rsidRPr="003849B6">
              <w:rPr>
                <w:rFonts w:ascii="Times New Roman" w:hAnsi="Times New Roman"/>
                <w:snapToGrid w:val="0"/>
                <w:color w:val="000000"/>
                <w:sz w:val="18"/>
                <w:szCs w:val="18"/>
                <w:lang w:eastAsia="ru-RU"/>
              </w:rPr>
              <w:t>,00</w:t>
            </w:r>
          </w:p>
        </w:tc>
        <w:tc>
          <w:tcPr>
            <w:tcW w:w="993" w:type="dxa"/>
          </w:tcPr>
          <w:p w14:paraId="6A8E8009" w14:textId="77777777" w:rsidR="007C2429" w:rsidRPr="003849B6" w:rsidRDefault="007C2429" w:rsidP="00914205">
            <w:pPr>
              <w:widowControl w:val="0"/>
              <w:tabs>
                <w:tab w:val="left" w:pos="2721"/>
              </w:tabs>
              <w:spacing w:after="0" w:line="240" w:lineRule="auto"/>
              <w:jc w:val="center"/>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2 роб.дн.</w:t>
            </w:r>
          </w:p>
        </w:tc>
      </w:tr>
      <w:tr w:rsidR="007C2429" w:rsidRPr="003849B6" w14:paraId="108C968C"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right w:val="nil"/>
            </w:tcBorders>
          </w:tcPr>
          <w:p w14:paraId="6B7E3033" w14:textId="77777777" w:rsidR="007C2429" w:rsidRPr="003849B6" w:rsidRDefault="007C2429"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3106</w:t>
            </w:r>
          </w:p>
        </w:tc>
        <w:tc>
          <w:tcPr>
            <w:tcW w:w="7371" w:type="dxa"/>
            <w:gridSpan w:val="3"/>
            <w:tcBorders>
              <w:right w:val="nil"/>
            </w:tcBorders>
          </w:tcPr>
          <w:p w14:paraId="630C0F55" w14:textId="77777777" w:rsidR="007C2429" w:rsidRPr="003849B6" w:rsidRDefault="007C2429" w:rsidP="00914205">
            <w:pPr>
              <w:widowControl w:val="0"/>
              <w:tabs>
                <w:tab w:val="left" w:pos="2721"/>
              </w:tabs>
              <w:spacing w:after="0" w:line="240" w:lineRule="auto"/>
              <w:rPr>
                <w:rFonts w:ascii="Times New Roman" w:hAnsi="Times New Roman"/>
                <w:snapToGrid w:val="0"/>
                <w:color w:val="000000"/>
                <w:sz w:val="18"/>
                <w:szCs w:val="18"/>
                <w:lang w:val="en-US" w:eastAsia="ru-RU"/>
              </w:rPr>
            </w:pPr>
            <w:r w:rsidRPr="003849B6">
              <w:rPr>
                <w:rFonts w:ascii="Times New Roman" w:hAnsi="Times New Roman"/>
                <w:snapToGrid w:val="0"/>
                <w:color w:val="000000"/>
                <w:sz w:val="18"/>
                <w:szCs w:val="18"/>
                <w:lang w:eastAsia="ru-RU"/>
              </w:rPr>
              <w:t>Краснуха (</w:t>
            </w:r>
            <w:r w:rsidRPr="003849B6">
              <w:rPr>
                <w:rFonts w:ascii="Times New Roman" w:hAnsi="Times New Roman"/>
                <w:snapToGrid w:val="0"/>
                <w:color w:val="000000"/>
                <w:sz w:val="18"/>
                <w:szCs w:val="18"/>
                <w:lang w:val="en-US" w:eastAsia="ru-RU"/>
              </w:rPr>
              <w:t>Rubella</w:t>
            </w:r>
            <w:r w:rsidRPr="003849B6">
              <w:rPr>
                <w:rFonts w:ascii="Times New Roman" w:hAnsi="Times New Roman"/>
                <w:snapToGrid w:val="0"/>
                <w:color w:val="000000"/>
                <w:sz w:val="18"/>
                <w:szCs w:val="18"/>
                <w:lang w:eastAsia="ru-RU"/>
              </w:rPr>
              <w:t>),</w:t>
            </w:r>
            <w:r w:rsidRPr="003849B6">
              <w:rPr>
                <w:rFonts w:ascii="Times New Roman" w:hAnsi="Times New Roman"/>
                <w:snapToGrid w:val="0"/>
                <w:color w:val="000000"/>
                <w:sz w:val="18"/>
                <w:szCs w:val="18"/>
                <w:lang w:val="en-US" w:eastAsia="ru-RU"/>
              </w:rPr>
              <w:t xml:space="preserve"> </w:t>
            </w:r>
            <w:r w:rsidRPr="003849B6">
              <w:rPr>
                <w:rFonts w:ascii="Times New Roman" w:hAnsi="Times New Roman"/>
                <w:snapToGrid w:val="0"/>
                <w:color w:val="000000"/>
                <w:sz w:val="18"/>
                <w:szCs w:val="18"/>
                <w:lang w:eastAsia="ru-RU"/>
              </w:rPr>
              <w:t xml:space="preserve">антитіла </w:t>
            </w:r>
            <w:r w:rsidRPr="003849B6">
              <w:rPr>
                <w:rFonts w:ascii="Times New Roman" w:hAnsi="Times New Roman"/>
                <w:snapToGrid w:val="0"/>
                <w:color w:val="000000"/>
                <w:sz w:val="18"/>
                <w:szCs w:val="18"/>
                <w:lang w:val="en-US" w:eastAsia="ru-RU"/>
              </w:rPr>
              <w:t>Ig</w:t>
            </w:r>
            <w:r w:rsidRPr="003849B6">
              <w:rPr>
                <w:rFonts w:ascii="Times New Roman" w:hAnsi="Times New Roman"/>
                <w:snapToGrid w:val="0"/>
                <w:color w:val="000000"/>
                <w:sz w:val="18"/>
                <w:szCs w:val="18"/>
                <w:lang w:val="ru-RU" w:eastAsia="ru-RU"/>
              </w:rPr>
              <w:t>М</w:t>
            </w:r>
          </w:p>
        </w:tc>
        <w:tc>
          <w:tcPr>
            <w:tcW w:w="1134" w:type="dxa"/>
            <w:gridSpan w:val="2"/>
            <w:tcBorders>
              <w:right w:val="nil"/>
            </w:tcBorders>
          </w:tcPr>
          <w:p w14:paraId="60B524FD" w14:textId="475D4F0E" w:rsidR="007C2429" w:rsidRPr="003849B6" w:rsidRDefault="00155928" w:rsidP="00914205">
            <w:pPr>
              <w:widowControl w:val="0"/>
              <w:tabs>
                <w:tab w:val="left" w:pos="2721"/>
              </w:tabs>
              <w:spacing w:after="0" w:line="240" w:lineRule="auto"/>
              <w:jc w:val="center"/>
              <w:rPr>
                <w:rFonts w:ascii="Times New Roman" w:hAnsi="Times New Roman"/>
                <w:snapToGrid w:val="0"/>
                <w:color w:val="000000"/>
                <w:sz w:val="18"/>
                <w:szCs w:val="18"/>
                <w:lang w:val="ru-RU" w:eastAsia="ru-RU"/>
              </w:rPr>
            </w:pPr>
            <w:r>
              <w:rPr>
                <w:rFonts w:ascii="Times New Roman" w:hAnsi="Times New Roman"/>
                <w:snapToGrid w:val="0"/>
                <w:color w:val="000000"/>
                <w:sz w:val="18"/>
                <w:szCs w:val="18"/>
                <w:lang w:eastAsia="ru-RU"/>
              </w:rPr>
              <w:t>12</w:t>
            </w:r>
            <w:r w:rsidR="00670FBA">
              <w:rPr>
                <w:rFonts w:ascii="Times New Roman" w:hAnsi="Times New Roman"/>
                <w:snapToGrid w:val="0"/>
                <w:color w:val="000000"/>
                <w:sz w:val="18"/>
                <w:szCs w:val="18"/>
                <w:lang w:eastAsia="ru-RU"/>
              </w:rPr>
              <w:t>0</w:t>
            </w:r>
            <w:r w:rsidR="007C2429" w:rsidRPr="003849B6">
              <w:rPr>
                <w:rFonts w:ascii="Times New Roman" w:hAnsi="Times New Roman"/>
                <w:snapToGrid w:val="0"/>
                <w:color w:val="000000"/>
                <w:sz w:val="18"/>
                <w:szCs w:val="18"/>
                <w:lang w:val="ru-RU" w:eastAsia="ru-RU"/>
              </w:rPr>
              <w:t>,00</w:t>
            </w:r>
          </w:p>
        </w:tc>
        <w:tc>
          <w:tcPr>
            <w:tcW w:w="993" w:type="dxa"/>
          </w:tcPr>
          <w:p w14:paraId="2058FA71" w14:textId="77777777" w:rsidR="007C2429" w:rsidRPr="003849B6" w:rsidRDefault="007C2429" w:rsidP="00914205">
            <w:pPr>
              <w:widowControl w:val="0"/>
              <w:tabs>
                <w:tab w:val="left" w:pos="2721"/>
              </w:tabs>
              <w:spacing w:after="0" w:line="240" w:lineRule="auto"/>
              <w:jc w:val="center"/>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2 роб.дн.</w:t>
            </w:r>
          </w:p>
        </w:tc>
      </w:tr>
      <w:tr w:rsidR="007C2429" w:rsidRPr="003849B6" w14:paraId="235A0B67"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right w:val="nil"/>
            </w:tcBorders>
          </w:tcPr>
          <w:p w14:paraId="7C7835FF" w14:textId="77777777" w:rsidR="007C2429" w:rsidRPr="003849B6" w:rsidRDefault="007C2429"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3107</w:t>
            </w:r>
          </w:p>
        </w:tc>
        <w:tc>
          <w:tcPr>
            <w:tcW w:w="7371" w:type="dxa"/>
            <w:gridSpan w:val="3"/>
            <w:tcBorders>
              <w:right w:val="nil"/>
            </w:tcBorders>
          </w:tcPr>
          <w:p w14:paraId="2ABC803C" w14:textId="77777777" w:rsidR="007C2429" w:rsidRPr="003849B6" w:rsidRDefault="007C2429" w:rsidP="00914205">
            <w:pPr>
              <w:widowControl w:val="0"/>
              <w:tabs>
                <w:tab w:val="left" w:pos="2721"/>
              </w:tabs>
              <w:spacing w:after="0" w:line="240" w:lineRule="auto"/>
              <w:rPr>
                <w:rFonts w:ascii="Times New Roman" w:hAnsi="Times New Roman"/>
                <w:snapToGrid w:val="0"/>
                <w:color w:val="000000"/>
                <w:sz w:val="18"/>
                <w:szCs w:val="18"/>
                <w:lang w:eastAsia="ru-RU"/>
              </w:rPr>
            </w:pPr>
            <w:r w:rsidRPr="003849B6">
              <w:rPr>
                <w:rFonts w:ascii="Times New Roman" w:hAnsi="Times New Roman"/>
                <w:snapToGrid w:val="0"/>
                <w:color w:val="000000"/>
                <w:sz w:val="18"/>
                <w:szCs w:val="18"/>
                <w:lang w:eastAsia="ru-RU"/>
              </w:rPr>
              <w:t>Токсоплазма (</w:t>
            </w:r>
            <w:r w:rsidRPr="003849B6">
              <w:rPr>
                <w:rFonts w:ascii="Times New Roman" w:hAnsi="Times New Roman"/>
                <w:snapToGrid w:val="0"/>
                <w:color w:val="000000"/>
                <w:sz w:val="18"/>
                <w:szCs w:val="18"/>
                <w:lang w:val="en-US" w:eastAsia="ru-RU"/>
              </w:rPr>
              <w:t>Toxoplasma</w:t>
            </w:r>
            <w:r w:rsidRPr="003849B6">
              <w:rPr>
                <w:rFonts w:ascii="Times New Roman" w:hAnsi="Times New Roman"/>
                <w:snapToGrid w:val="0"/>
                <w:color w:val="000000"/>
                <w:sz w:val="18"/>
                <w:szCs w:val="18"/>
                <w:lang w:eastAsia="ru-RU"/>
              </w:rPr>
              <w:t xml:space="preserve"> </w:t>
            </w:r>
            <w:r w:rsidRPr="003849B6">
              <w:rPr>
                <w:rFonts w:ascii="Times New Roman" w:hAnsi="Times New Roman"/>
                <w:snapToGrid w:val="0"/>
                <w:color w:val="000000"/>
                <w:sz w:val="18"/>
                <w:szCs w:val="18"/>
                <w:lang w:val="en-US" w:eastAsia="ru-RU"/>
              </w:rPr>
              <w:t>gondii</w:t>
            </w:r>
            <w:r w:rsidRPr="003849B6">
              <w:rPr>
                <w:rFonts w:ascii="Times New Roman" w:hAnsi="Times New Roman"/>
                <w:snapToGrid w:val="0"/>
                <w:color w:val="000000"/>
                <w:sz w:val="18"/>
                <w:szCs w:val="18"/>
                <w:lang w:eastAsia="ru-RU"/>
              </w:rPr>
              <w:t xml:space="preserve">), антитіла </w:t>
            </w:r>
            <w:r w:rsidRPr="003849B6">
              <w:rPr>
                <w:rFonts w:ascii="Times New Roman" w:hAnsi="Times New Roman"/>
                <w:snapToGrid w:val="0"/>
                <w:color w:val="000000"/>
                <w:sz w:val="18"/>
                <w:szCs w:val="18"/>
                <w:lang w:val="en-US" w:eastAsia="ru-RU"/>
              </w:rPr>
              <w:t>IgG</w:t>
            </w:r>
            <w:r w:rsidRPr="003849B6">
              <w:rPr>
                <w:rFonts w:ascii="Times New Roman" w:hAnsi="Times New Roman"/>
                <w:snapToGrid w:val="0"/>
                <w:color w:val="000000"/>
                <w:sz w:val="18"/>
                <w:szCs w:val="18"/>
                <w:lang w:eastAsia="ru-RU"/>
              </w:rPr>
              <w:t xml:space="preserve"> </w:t>
            </w:r>
          </w:p>
        </w:tc>
        <w:tc>
          <w:tcPr>
            <w:tcW w:w="1134" w:type="dxa"/>
            <w:gridSpan w:val="2"/>
            <w:tcBorders>
              <w:right w:val="nil"/>
            </w:tcBorders>
          </w:tcPr>
          <w:p w14:paraId="1C90365F" w14:textId="01FE1F58" w:rsidR="007C2429" w:rsidRPr="003849B6" w:rsidRDefault="00155928" w:rsidP="00914205">
            <w:pPr>
              <w:widowControl w:val="0"/>
              <w:tabs>
                <w:tab w:val="left" w:pos="2721"/>
              </w:tabs>
              <w:spacing w:after="0" w:line="240" w:lineRule="auto"/>
              <w:jc w:val="center"/>
              <w:rPr>
                <w:rFonts w:ascii="Times New Roman" w:hAnsi="Times New Roman"/>
                <w:snapToGrid w:val="0"/>
                <w:color w:val="000000"/>
                <w:sz w:val="18"/>
                <w:szCs w:val="18"/>
                <w:lang w:val="ru-RU" w:eastAsia="ru-RU"/>
              </w:rPr>
            </w:pPr>
            <w:r>
              <w:rPr>
                <w:rFonts w:ascii="Times New Roman" w:hAnsi="Times New Roman"/>
                <w:snapToGrid w:val="0"/>
                <w:color w:val="000000"/>
                <w:sz w:val="18"/>
                <w:szCs w:val="18"/>
                <w:lang w:eastAsia="ru-RU"/>
              </w:rPr>
              <w:t>12</w:t>
            </w:r>
            <w:r w:rsidR="00670FBA">
              <w:rPr>
                <w:rFonts w:ascii="Times New Roman" w:hAnsi="Times New Roman"/>
                <w:snapToGrid w:val="0"/>
                <w:color w:val="000000"/>
                <w:sz w:val="18"/>
                <w:szCs w:val="18"/>
                <w:lang w:eastAsia="ru-RU"/>
              </w:rPr>
              <w:t>0</w:t>
            </w:r>
            <w:r w:rsidR="007C2429" w:rsidRPr="003849B6">
              <w:rPr>
                <w:rFonts w:ascii="Times New Roman" w:hAnsi="Times New Roman"/>
                <w:snapToGrid w:val="0"/>
                <w:color w:val="000000"/>
                <w:sz w:val="18"/>
                <w:szCs w:val="18"/>
                <w:lang w:eastAsia="ru-RU"/>
              </w:rPr>
              <w:t>,00</w:t>
            </w:r>
          </w:p>
        </w:tc>
        <w:tc>
          <w:tcPr>
            <w:tcW w:w="993" w:type="dxa"/>
          </w:tcPr>
          <w:p w14:paraId="6382934E" w14:textId="77777777" w:rsidR="007C2429" w:rsidRPr="003849B6" w:rsidRDefault="007C2429" w:rsidP="00914205">
            <w:pPr>
              <w:widowControl w:val="0"/>
              <w:tabs>
                <w:tab w:val="left" w:pos="2721"/>
              </w:tabs>
              <w:spacing w:after="0" w:line="240" w:lineRule="auto"/>
              <w:jc w:val="center"/>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2 роб.дн.</w:t>
            </w:r>
          </w:p>
        </w:tc>
      </w:tr>
      <w:tr w:rsidR="007C2429" w:rsidRPr="003849B6" w14:paraId="7A22C0EA"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right w:val="nil"/>
            </w:tcBorders>
          </w:tcPr>
          <w:p w14:paraId="50742FC1" w14:textId="77777777" w:rsidR="007C2429" w:rsidRPr="003849B6" w:rsidRDefault="007C2429"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3108</w:t>
            </w:r>
          </w:p>
        </w:tc>
        <w:tc>
          <w:tcPr>
            <w:tcW w:w="7371" w:type="dxa"/>
            <w:gridSpan w:val="3"/>
            <w:tcBorders>
              <w:right w:val="nil"/>
            </w:tcBorders>
          </w:tcPr>
          <w:p w14:paraId="1458E7F1" w14:textId="77777777" w:rsidR="007C2429" w:rsidRPr="003849B6" w:rsidRDefault="007C2429"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eastAsia="ru-RU"/>
              </w:rPr>
              <w:t>Токсоплазма</w:t>
            </w:r>
            <w:r w:rsidRPr="003849B6">
              <w:rPr>
                <w:rFonts w:ascii="Times New Roman" w:hAnsi="Times New Roman"/>
                <w:snapToGrid w:val="0"/>
                <w:color w:val="000000"/>
                <w:sz w:val="18"/>
                <w:szCs w:val="18"/>
                <w:lang w:val="ru-RU" w:eastAsia="ru-RU"/>
              </w:rPr>
              <w:t xml:space="preserve"> </w:t>
            </w:r>
            <w:r w:rsidRPr="003849B6">
              <w:rPr>
                <w:rFonts w:ascii="Times New Roman" w:hAnsi="Times New Roman"/>
                <w:snapToGrid w:val="0"/>
                <w:color w:val="000000"/>
                <w:sz w:val="18"/>
                <w:szCs w:val="18"/>
                <w:lang w:eastAsia="ru-RU"/>
              </w:rPr>
              <w:t>(</w:t>
            </w:r>
            <w:r w:rsidRPr="003849B6">
              <w:rPr>
                <w:rFonts w:ascii="Times New Roman" w:hAnsi="Times New Roman"/>
                <w:snapToGrid w:val="0"/>
                <w:color w:val="000000"/>
                <w:sz w:val="18"/>
                <w:szCs w:val="18"/>
                <w:lang w:val="en-US" w:eastAsia="ru-RU"/>
              </w:rPr>
              <w:t>Toxoplasma</w:t>
            </w:r>
            <w:r w:rsidRPr="003849B6">
              <w:rPr>
                <w:rFonts w:ascii="Times New Roman" w:hAnsi="Times New Roman"/>
                <w:snapToGrid w:val="0"/>
                <w:color w:val="000000"/>
                <w:sz w:val="18"/>
                <w:szCs w:val="18"/>
                <w:lang w:eastAsia="ru-RU"/>
              </w:rPr>
              <w:t xml:space="preserve"> </w:t>
            </w:r>
            <w:r w:rsidRPr="003849B6">
              <w:rPr>
                <w:rFonts w:ascii="Times New Roman" w:hAnsi="Times New Roman"/>
                <w:snapToGrid w:val="0"/>
                <w:color w:val="000000"/>
                <w:sz w:val="18"/>
                <w:szCs w:val="18"/>
                <w:lang w:val="en-US" w:eastAsia="ru-RU"/>
              </w:rPr>
              <w:t>gondii</w:t>
            </w:r>
            <w:r w:rsidRPr="003849B6">
              <w:rPr>
                <w:rFonts w:ascii="Times New Roman" w:hAnsi="Times New Roman"/>
                <w:snapToGrid w:val="0"/>
                <w:color w:val="000000"/>
                <w:sz w:val="18"/>
                <w:szCs w:val="18"/>
                <w:lang w:val="ru-RU" w:eastAsia="ru-RU"/>
              </w:rPr>
              <w:t xml:space="preserve">), </w:t>
            </w:r>
            <w:r w:rsidRPr="003849B6">
              <w:rPr>
                <w:rFonts w:ascii="Times New Roman" w:hAnsi="Times New Roman"/>
                <w:snapToGrid w:val="0"/>
                <w:color w:val="000000"/>
                <w:sz w:val="18"/>
                <w:szCs w:val="18"/>
                <w:lang w:eastAsia="ru-RU"/>
              </w:rPr>
              <w:t xml:space="preserve">антитіла </w:t>
            </w:r>
            <w:r w:rsidRPr="003849B6">
              <w:rPr>
                <w:rFonts w:ascii="Times New Roman" w:hAnsi="Times New Roman"/>
                <w:snapToGrid w:val="0"/>
                <w:color w:val="000000"/>
                <w:sz w:val="18"/>
                <w:szCs w:val="18"/>
                <w:lang w:val="en-US" w:eastAsia="ru-RU"/>
              </w:rPr>
              <w:t>Ig</w:t>
            </w:r>
            <w:r w:rsidRPr="003849B6">
              <w:rPr>
                <w:rFonts w:ascii="Times New Roman" w:hAnsi="Times New Roman"/>
                <w:snapToGrid w:val="0"/>
                <w:color w:val="000000"/>
                <w:sz w:val="18"/>
                <w:szCs w:val="18"/>
                <w:lang w:val="ru-RU" w:eastAsia="ru-RU"/>
              </w:rPr>
              <w:t>М</w:t>
            </w:r>
          </w:p>
        </w:tc>
        <w:tc>
          <w:tcPr>
            <w:tcW w:w="1134" w:type="dxa"/>
            <w:gridSpan w:val="2"/>
            <w:tcBorders>
              <w:right w:val="nil"/>
            </w:tcBorders>
          </w:tcPr>
          <w:p w14:paraId="31C6C073" w14:textId="1BEB1AB5" w:rsidR="007C2429" w:rsidRPr="003849B6" w:rsidRDefault="00155928" w:rsidP="00914205">
            <w:pPr>
              <w:widowControl w:val="0"/>
              <w:tabs>
                <w:tab w:val="left" w:pos="2721"/>
              </w:tabs>
              <w:spacing w:after="0" w:line="240" w:lineRule="auto"/>
              <w:jc w:val="center"/>
              <w:rPr>
                <w:rFonts w:ascii="Times New Roman" w:hAnsi="Times New Roman"/>
                <w:snapToGrid w:val="0"/>
                <w:color w:val="000000"/>
                <w:sz w:val="18"/>
                <w:szCs w:val="18"/>
                <w:lang w:val="ru-RU" w:eastAsia="ru-RU"/>
              </w:rPr>
            </w:pPr>
            <w:r>
              <w:rPr>
                <w:rFonts w:ascii="Times New Roman" w:hAnsi="Times New Roman"/>
                <w:snapToGrid w:val="0"/>
                <w:color w:val="000000"/>
                <w:sz w:val="18"/>
                <w:szCs w:val="18"/>
                <w:lang w:val="en-US" w:eastAsia="ru-RU"/>
              </w:rPr>
              <w:t>120</w:t>
            </w:r>
            <w:r w:rsidR="007C2429" w:rsidRPr="003849B6">
              <w:rPr>
                <w:rFonts w:ascii="Times New Roman" w:hAnsi="Times New Roman"/>
                <w:snapToGrid w:val="0"/>
                <w:color w:val="000000"/>
                <w:sz w:val="18"/>
                <w:szCs w:val="18"/>
                <w:lang w:val="ru-RU" w:eastAsia="ru-RU"/>
              </w:rPr>
              <w:t>,00</w:t>
            </w:r>
          </w:p>
        </w:tc>
        <w:tc>
          <w:tcPr>
            <w:tcW w:w="993" w:type="dxa"/>
          </w:tcPr>
          <w:p w14:paraId="30D1C296" w14:textId="77777777" w:rsidR="007C2429" w:rsidRPr="003849B6" w:rsidRDefault="007C2429" w:rsidP="00914205">
            <w:pPr>
              <w:widowControl w:val="0"/>
              <w:tabs>
                <w:tab w:val="left" w:pos="2721"/>
              </w:tabs>
              <w:spacing w:after="0" w:line="240" w:lineRule="auto"/>
              <w:jc w:val="center"/>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2 роб.дн.</w:t>
            </w:r>
          </w:p>
        </w:tc>
      </w:tr>
      <w:tr w:rsidR="007C2429" w:rsidRPr="003849B6" w14:paraId="35B2AD63"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right w:val="nil"/>
            </w:tcBorders>
          </w:tcPr>
          <w:p w14:paraId="224FDBB4" w14:textId="77777777" w:rsidR="007C2429" w:rsidRPr="003849B6" w:rsidRDefault="007C2429" w:rsidP="004F72D9">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3109</w:t>
            </w:r>
          </w:p>
        </w:tc>
        <w:tc>
          <w:tcPr>
            <w:tcW w:w="7371" w:type="dxa"/>
            <w:gridSpan w:val="3"/>
            <w:tcBorders>
              <w:right w:val="nil"/>
            </w:tcBorders>
          </w:tcPr>
          <w:p w14:paraId="6CAC4442" w14:textId="77777777" w:rsidR="007C2429" w:rsidRPr="003849B6" w:rsidRDefault="007C2429" w:rsidP="004F72D9">
            <w:pPr>
              <w:widowControl w:val="0"/>
              <w:tabs>
                <w:tab w:val="left" w:pos="2721"/>
              </w:tabs>
              <w:spacing w:after="0" w:line="240" w:lineRule="auto"/>
              <w:rPr>
                <w:rFonts w:ascii="Times New Roman" w:hAnsi="Times New Roman"/>
                <w:snapToGrid w:val="0"/>
                <w:color w:val="000000"/>
                <w:sz w:val="18"/>
                <w:szCs w:val="18"/>
                <w:lang w:eastAsia="ru-RU"/>
              </w:rPr>
            </w:pPr>
            <w:r w:rsidRPr="003849B6">
              <w:rPr>
                <w:rFonts w:ascii="Times New Roman" w:hAnsi="Times New Roman"/>
                <w:snapToGrid w:val="0"/>
                <w:color w:val="000000"/>
                <w:sz w:val="18"/>
                <w:szCs w:val="18"/>
                <w:lang w:eastAsia="ru-RU"/>
              </w:rPr>
              <w:t>Токсоплазма (</w:t>
            </w:r>
            <w:r w:rsidRPr="003849B6">
              <w:rPr>
                <w:rFonts w:ascii="Times New Roman" w:hAnsi="Times New Roman"/>
                <w:snapToGrid w:val="0"/>
                <w:color w:val="000000"/>
                <w:sz w:val="18"/>
                <w:szCs w:val="18"/>
                <w:lang w:val="en-US" w:eastAsia="ru-RU"/>
              </w:rPr>
              <w:t>Toxoplasma</w:t>
            </w:r>
            <w:r w:rsidRPr="003849B6">
              <w:rPr>
                <w:rFonts w:ascii="Times New Roman" w:hAnsi="Times New Roman"/>
                <w:snapToGrid w:val="0"/>
                <w:color w:val="000000"/>
                <w:sz w:val="18"/>
                <w:szCs w:val="18"/>
                <w:lang w:eastAsia="ru-RU"/>
              </w:rPr>
              <w:t xml:space="preserve"> </w:t>
            </w:r>
            <w:r w:rsidRPr="003849B6">
              <w:rPr>
                <w:rFonts w:ascii="Times New Roman" w:hAnsi="Times New Roman"/>
                <w:snapToGrid w:val="0"/>
                <w:color w:val="000000"/>
                <w:sz w:val="18"/>
                <w:szCs w:val="18"/>
                <w:lang w:val="en-US" w:eastAsia="ru-RU"/>
              </w:rPr>
              <w:t>gondi</w:t>
            </w:r>
            <w:r w:rsidR="002E6FBB">
              <w:rPr>
                <w:rFonts w:ascii="Times New Roman" w:hAnsi="Times New Roman"/>
                <w:snapToGrid w:val="0"/>
                <w:color w:val="000000"/>
                <w:sz w:val="18"/>
                <w:szCs w:val="18"/>
                <w:lang w:eastAsia="ru-RU"/>
              </w:rPr>
              <w:t>і), сеча, плазма крові (</w:t>
            </w:r>
            <w:r w:rsidRPr="003849B6">
              <w:rPr>
                <w:rFonts w:ascii="Times New Roman" w:hAnsi="Times New Roman"/>
                <w:snapToGrid w:val="0"/>
                <w:color w:val="000000"/>
                <w:sz w:val="18"/>
                <w:szCs w:val="18"/>
                <w:lang w:eastAsia="ru-RU"/>
              </w:rPr>
              <w:t>методом ПЛР)</w:t>
            </w:r>
          </w:p>
        </w:tc>
        <w:tc>
          <w:tcPr>
            <w:tcW w:w="1134" w:type="dxa"/>
            <w:gridSpan w:val="2"/>
            <w:tcBorders>
              <w:right w:val="nil"/>
            </w:tcBorders>
          </w:tcPr>
          <w:p w14:paraId="27C376D6" w14:textId="49881183" w:rsidR="007C2429" w:rsidRPr="003849B6" w:rsidRDefault="00155928" w:rsidP="004F72D9">
            <w:pPr>
              <w:widowControl w:val="0"/>
              <w:tabs>
                <w:tab w:val="left" w:pos="2721"/>
              </w:tabs>
              <w:spacing w:after="0" w:line="240" w:lineRule="auto"/>
              <w:jc w:val="center"/>
              <w:rPr>
                <w:rFonts w:ascii="Times New Roman" w:hAnsi="Times New Roman"/>
                <w:snapToGrid w:val="0"/>
                <w:color w:val="000000"/>
                <w:sz w:val="18"/>
                <w:szCs w:val="18"/>
                <w:lang w:val="en-US" w:eastAsia="ru-RU"/>
              </w:rPr>
            </w:pPr>
            <w:r>
              <w:rPr>
                <w:rFonts w:ascii="Times New Roman" w:hAnsi="Times New Roman"/>
                <w:snapToGrid w:val="0"/>
                <w:color w:val="000000"/>
                <w:sz w:val="18"/>
                <w:szCs w:val="18"/>
                <w:lang w:val="en-US" w:eastAsia="ru-RU"/>
              </w:rPr>
              <w:t>11</w:t>
            </w:r>
            <w:r w:rsidR="007C2429" w:rsidRPr="003849B6">
              <w:rPr>
                <w:rFonts w:ascii="Times New Roman" w:hAnsi="Times New Roman"/>
                <w:snapToGrid w:val="0"/>
                <w:color w:val="000000"/>
                <w:sz w:val="18"/>
                <w:szCs w:val="18"/>
                <w:lang w:val="en-US" w:eastAsia="ru-RU"/>
              </w:rPr>
              <w:t>0</w:t>
            </w:r>
            <w:r w:rsidR="007C2429" w:rsidRPr="003849B6">
              <w:rPr>
                <w:rFonts w:ascii="Times New Roman" w:hAnsi="Times New Roman"/>
                <w:snapToGrid w:val="0"/>
                <w:color w:val="000000"/>
                <w:sz w:val="18"/>
                <w:szCs w:val="18"/>
                <w:lang w:eastAsia="ru-RU"/>
              </w:rPr>
              <w:t>,00</w:t>
            </w:r>
          </w:p>
        </w:tc>
        <w:tc>
          <w:tcPr>
            <w:tcW w:w="993" w:type="dxa"/>
          </w:tcPr>
          <w:p w14:paraId="10B2C816" w14:textId="77777777" w:rsidR="007C2429" w:rsidRPr="003849B6" w:rsidRDefault="007C2429" w:rsidP="004F72D9">
            <w:pPr>
              <w:widowControl w:val="0"/>
              <w:tabs>
                <w:tab w:val="left" w:pos="2721"/>
              </w:tabs>
              <w:spacing w:after="0" w:line="240" w:lineRule="auto"/>
              <w:jc w:val="center"/>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3 роб.дн.</w:t>
            </w:r>
          </w:p>
        </w:tc>
      </w:tr>
      <w:tr w:rsidR="00106DAA" w:rsidRPr="003849B6" w14:paraId="69DBC4B4"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right w:val="nil"/>
            </w:tcBorders>
          </w:tcPr>
          <w:p w14:paraId="22B28E0D" w14:textId="77777777" w:rsidR="00106DAA" w:rsidRPr="00155928" w:rsidRDefault="00106DAA" w:rsidP="004F72D9">
            <w:pPr>
              <w:widowControl w:val="0"/>
              <w:tabs>
                <w:tab w:val="left" w:pos="2721"/>
              </w:tabs>
              <w:spacing w:after="0" w:line="240" w:lineRule="auto"/>
              <w:rPr>
                <w:rFonts w:ascii="Times New Roman" w:hAnsi="Times New Roman"/>
                <w:snapToGrid w:val="0"/>
                <w:color w:val="000000"/>
                <w:sz w:val="18"/>
                <w:szCs w:val="18"/>
                <w:lang w:val="ru-RU" w:eastAsia="ru-RU"/>
              </w:rPr>
            </w:pPr>
            <w:r w:rsidRPr="00155928">
              <w:rPr>
                <w:rFonts w:ascii="Times New Roman" w:hAnsi="Times New Roman"/>
                <w:snapToGrid w:val="0"/>
                <w:color w:val="000000"/>
                <w:sz w:val="18"/>
                <w:szCs w:val="18"/>
                <w:lang w:val="en-US" w:eastAsia="ru-RU"/>
              </w:rPr>
              <w:t>3121</w:t>
            </w:r>
          </w:p>
        </w:tc>
        <w:tc>
          <w:tcPr>
            <w:tcW w:w="7371" w:type="dxa"/>
            <w:gridSpan w:val="3"/>
            <w:tcBorders>
              <w:right w:val="nil"/>
            </w:tcBorders>
          </w:tcPr>
          <w:p w14:paraId="37004F75" w14:textId="77777777" w:rsidR="00106DAA" w:rsidRPr="00155928" w:rsidRDefault="00106DAA" w:rsidP="004F72D9">
            <w:pPr>
              <w:widowControl w:val="0"/>
              <w:tabs>
                <w:tab w:val="left" w:pos="2721"/>
              </w:tabs>
              <w:spacing w:after="0" w:line="240" w:lineRule="auto"/>
              <w:rPr>
                <w:rFonts w:ascii="Times New Roman" w:hAnsi="Times New Roman"/>
                <w:snapToGrid w:val="0"/>
                <w:color w:val="000000"/>
                <w:sz w:val="18"/>
                <w:szCs w:val="18"/>
                <w:lang w:eastAsia="ru-RU"/>
              </w:rPr>
            </w:pPr>
            <w:r w:rsidRPr="00155928">
              <w:rPr>
                <w:rFonts w:ascii="Times New Roman" w:hAnsi="Times New Roman"/>
                <w:snapToGrid w:val="0"/>
                <w:color w:val="000000"/>
                <w:sz w:val="18"/>
                <w:szCs w:val="18"/>
                <w:lang w:eastAsia="ru-RU"/>
              </w:rPr>
              <w:t>Авідність антитіл Toxoplasma gondii IgG</w:t>
            </w:r>
          </w:p>
        </w:tc>
        <w:tc>
          <w:tcPr>
            <w:tcW w:w="1134" w:type="dxa"/>
            <w:gridSpan w:val="2"/>
            <w:tcBorders>
              <w:right w:val="nil"/>
            </w:tcBorders>
          </w:tcPr>
          <w:p w14:paraId="21F500F7" w14:textId="0F4412DB" w:rsidR="00106DAA" w:rsidRPr="00155928" w:rsidRDefault="00142A38" w:rsidP="004F72D9">
            <w:pPr>
              <w:widowControl w:val="0"/>
              <w:tabs>
                <w:tab w:val="left" w:pos="2721"/>
              </w:tabs>
              <w:spacing w:after="0" w:line="240" w:lineRule="auto"/>
              <w:jc w:val="center"/>
              <w:rPr>
                <w:rFonts w:ascii="Times New Roman" w:hAnsi="Times New Roman"/>
                <w:snapToGrid w:val="0"/>
                <w:color w:val="000000"/>
                <w:sz w:val="18"/>
                <w:szCs w:val="18"/>
                <w:lang w:val="en-US" w:eastAsia="ru-RU"/>
              </w:rPr>
            </w:pPr>
            <w:r>
              <w:rPr>
                <w:rFonts w:ascii="Times New Roman" w:hAnsi="Times New Roman"/>
                <w:snapToGrid w:val="0"/>
                <w:color w:val="000000"/>
                <w:sz w:val="18"/>
                <w:szCs w:val="18"/>
                <w:lang w:val="en-US" w:eastAsia="ru-RU"/>
              </w:rPr>
              <w:t>36</w:t>
            </w:r>
            <w:r w:rsidR="00E30CC2" w:rsidRPr="00155928">
              <w:rPr>
                <w:rFonts w:ascii="Times New Roman" w:hAnsi="Times New Roman"/>
                <w:snapToGrid w:val="0"/>
                <w:color w:val="000000"/>
                <w:sz w:val="18"/>
                <w:szCs w:val="18"/>
                <w:lang w:val="en-US" w:eastAsia="ru-RU"/>
              </w:rPr>
              <w:t>0</w:t>
            </w:r>
            <w:r w:rsidR="00106DAA" w:rsidRPr="00155928">
              <w:rPr>
                <w:rFonts w:ascii="Times New Roman" w:hAnsi="Times New Roman"/>
                <w:snapToGrid w:val="0"/>
                <w:color w:val="000000"/>
                <w:sz w:val="18"/>
                <w:szCs w:val="18"/>
                <w:lang w:eastAsia="ru-RU"/>
              </w:rPr>
              <w:t>,00</w:t>
            </w:r>
          </w:p>
        </w:tc>
        <w:tc>
          <w:tcPr>
            <w:tcW w:w="993" w:type="dxa"/>
          </w:tcPr>
          <w:p w14:paraId="4F32C5D1" w14:textId="77777777" w:rsidR="00106DAA" w:rsidRPr="00155928" w:rsidRDefault="00106DAA" w:rsidP="004F72D9">
            <w:pPr>
              <w:widowControl w:val="0"/>
              <w:tabs>
                <w:tab w:val="left" w:pos="2721"/>
              </w:tabs>
              <w:spacing w:after="0" w:line="240" w:lineRule="auto"/>
              <w:jc w:val="center"/>
              <w:rPr>
                <w:rFonts w:ascii="Times New Roman" w:hAnsi="Times New Roman"/>
                <w:snapToGrid w:val="0"/>
                <w:color w:val="000000"/>
                <w:sz w:val="18"/>
                <w:szCs w:val="18"/>
                <w:lang w:val="ru-RU" w:eastAsia="ru-RU"/>
              </w:rPr>
            </w:pPr>
            <w:r w:rsidRPr="00155928">
              <w:rPr>
                <w:rFonts w:ascii="Times New Roman" w:hAnsi="Times New Roman"/>
                <w:snapToGrid w:val="0"/>
                <w:color w:val="000000"/>
                <w:sz w:val="18"/>
                <w:szCs w:val="18"/>
                <w:lang w:val="ru-RU" w:eastAsia="ru-RU"/>
              </w:rPr>
              <w:t>3 роб.дн.</w:t>
            </w:r>
          </w:p>
        </w:tc>
      </w:tr>
      <w:tr w:rsidR="007C2429" w:rsidRPr="003849B6" w14:paraId="47F96601"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right w:val="nil"/>
            </w:tcBorders>
          </w:tcPr>
          <w:p w14:paraId="2F162F2B" w14:textId="77777777" w:rsidR="007C2429" w:rsidRPr="003849B6" w:rsidRDefault="007C2429"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3110</w:t>
            </w:r>
          </w:p>
        </w:tc>
        <w:tc>
          <w:tcPr>
            <w:tcW w:w="7371" w:type="dxa"/>
            <w:gridSpan w:val="3"/>
            <w:tcBorders>
              <w:right w:val="nil"/>
            </w:tcBorders>
          </w:tcPr>
          <w:p w14:paraId="011C4F2E" w14:textId="77777777" w:rsidR="007C2429" w:rsidRPr="003849B6" w:rsidRDefault="007C2429" w:rsidP="00914205">
            <w:pPr>
              <w:widowControl w:val="0"/>
              <w:tabs>
                <w:tab w:val="left" w:pos="2721"/>
              </w:tabs>
              <w:spacing w:after="0" w:line="240" w:lineRule="auto"/>
              <w:rPr>
                <w:rFonts w:ascii="Times New Roman" w:hAnsi="Times New Roman"/>
                <w:snapToGrid w:val="0"/>
                <w:color w:val="000000"/>
                <w:sz w:val="18"/>
                <w:szCs w:val="18"/>
                <w:lang w:eastAsia="ru-RU"/>
              </w:rPr>
            </w:pPr>
            <w:r w:rsidRPr="003849B6">
              <w:rPr>
                <w:rFonts w:ascii="Times New Roman" w:hAnsi="Times New Roman"/>
                <w:snapToGrid w:val="0"/>
                <w:color w:val="000000"/>
                <w:sz w:val="18"/>
                <w:szCs w:val="18"/>
                <w:lang w:eastAsia="ru-RU"/>
              </w:rPr>
              <w:t>Хламідія (</w:t>
            </w:r>
            <w:r w:rsidRPr="003849B6">
              <w:rPr>
                <w:rFonts w:ascii="Times New Roman" w:hAnsi="Times New Roman"/>
                <w:snapToGrid w:val="0"/>
                <w:color w:val="000000"/>
                <w:sz w:val="18"/>
                <w:szCs w:val="18"/>
                <w:lang w:val="en-US" w:eastAsia="ru-RU"/>
              </w:rPr>
              <w:t>Chlamidia trachomatis</w:t>
            </w:r>
            <w:r w:rsidRPr="003849B6">
              <w:rPr>
                <w:rFonts w:ascii="Times New Roman" w:hAnsi="Times New Roman"/>
                <w:snapToGrid w:val="0"/>
                <w:color w:val="000000"/>
                <w:sz w:val="18"/>
                <w:szCs w:val="18"/>
                <w:lang w:eastAsia="ru-RU"/>
              </w:rPr>
              <w:t xml:space="preserve">), антитіла </w:t>
            </w:r>
            <w:r w:rsidRPr="003849B6">
              <w:rPr>
                <w:rFonts w:ascii="Times New Roman" w:hAnsi="Times New Roman"/>
                <w:snapToGrid w:val="0"/>
                <w:color w:val="000000"/>
                <w:sz w:val="18"/>
                <w:szCs w:val="18"/>
                <w:lang w:val="en-US" w:eastAsia="ru-RU"/>
              </w:rPr>
              <w:t>IgG</w:t>
            </w:r>
            <w:r w:rsidRPr="003849B6">
              <w:rPr>
                <w:rFonts w:ascii="Times New Roman" w:hAnsi="Times New Roman"/>
                <w:snapToGrid w:val="0"/>
                <w:color w:val="000000"/>
                <w:sz w:val="18"/>
                <w:szCs w:val="18"/>
                <w:lang w:eastAsia="ru-RU"/>
              </w:rPr>
              <w:t xml:space="preserve"> </w:t>
            </w:r>
          </w:p>
        </w:tc>
        <w:tc>
          <w:tcPr>
            <w:tcW w:w="1134" w:type="dxa"/>
            <w:gridSpan w:val="2"/>
            <w:tcBorders>
              <w:right w:val="nil"/>
            </w:tcBorders>
          </w:tcPr>
          <w:p w14:paraId="361640EC" w14:textId="672028CD" w:rsidR="007C2429" w:rsidRPr="003849B6" w:rsidRDefault="00142A38" w:rsidP="00914205">
            <w:pPr>
              <w:widowControl w:val="0"/>
              <w:tabs>
                <w:tab w:val="left" w:pos="2721"/>
              </w:tabs>
              <w:spacing w:after="0" w:line="240" w:lineRule="auto"/>
              <w:jc w:val="center"/>
              <w:rPr>
                <w:rFonts w:ascii="Times New Roman" w:hAnsi="Times New Roman"/>
                <w:snapToGrid w:val="0"/>
                <w:color w:val="000000"/>
                <w:sz w:val="18"/>
                <w:szCs w:val="18"/>
                <w:lang w:val="ru-RU" w:eastAsia="ru-RU"/>
              </w:rPr>
            </w:pPr>
            <w:r>
              <w:rPr>
                <w:rFonts w:ascii="Times New Roman" w:hAnsi="Times New Roman"/>
                <w:snapToGrid w:val="0"/>
                <w:color w:val="000000"/>
                <w:sz w:val="18"/>
                <w:szCs w:val="18"/>
                <w:lang w:eastAsia="ru-RU"/>
              </w:rPr>
              <w:t>120</w:t>
            </w:r>
            <w:r w:rsidR="007C2429" w:rsidRPr="003849B6">
              <w:rPr>
                <w:rFonts w:ascii="Times New Roman" w:hAnsi="Times New Roman"/>
                <w:snapToGrid w:val="0"/>
                <w:color w:val="000000"/>
                <w:sz w:val="18"/>
                <w:szCs w:val="18"/>
                <w:lang w:val="ru-RU" w:eastAsia="ru-RU"/>
              </w:rPr>
              <w:t>,00</w:t>
            </w:r>
          </w:p>
        </w:tc>
        <w:tc>
          <w:tcPr>
            <w:tcW w:w="993" w:type="dxa"/>
          </w:tcPr>
          <w:p w14:paraId="0EC573D5" w14:textId="77777777" w:rsidR="007C2429" w:rsidRPr="003849B6" w:rsidRDefault="007C2429" w:rsidP="00914205">
            <w:pPr>
              <w:widowControl w:val="0"/>
              <w:tabs>
                <w:tab w:val="left" w:pos="2721"/>
              </w:tabs>
              <w:spacing w:after="0" w:line="240" w:lineRule="auto"/>
              <w:jc w:val="center"/>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1 роб.дн.</w:t>
            </w:r>
          </w:p>
        </w:tc>
      </w:tr>
      <w:tr w:rsidR="007C2429" w:rsidRPr="003849B6" w14:paraId="0CB29A91"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right w:val="nil"/>
            </w:tcBorders>
          </w:tcPr>
          <w:p w14:paraId="45CB13F9" w14:textId="77777777" w:rsidR="007C2429" w:rsidRPr="003849B6" w:rsidRDefault="007C2429"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3111</w:t>
            </w:r>
          </w:p>
        </w:tc>
        <w:tc>
          <w:tcPr>
            <w:tcW w:w="7371" w:type="dxa"/>
            <w:gridSpan w:val="3"/>
            <w:tcBorders>
              <w:right w:val="nil"/>
            </w:tcBorders>
          </w:tcPr>
          <w:p w14:paraId="1ACA089B" w14:textId="77777777" w:rsidR="007C2429" w:rsidRPr="003849B6" w:rsidRDefault="007C2429" w:rsidP="00914205">
            <w:pPr>
              <w:widowControl w:val="0"/>
              <w:tabs>
                <w:tab w:val="left" w:pos="2721"/>
              </w:tabs>
              <w:spacing w:after="0" w:line="240" w:lineRule="auto"/>
              <w:rPr>
                <w:rFonts w:ascii="Times New Roman" w:hAnsi="Times New Roman"/>
                <w:snapToGrid w:val="0"/>
                <w:color w:val="000000"/>
                <w:sz w:val="18"/>
                <w:szCs w:val="18"/>
                <w:lang w:eastAsia="ru-RU"/>
              </w:rPr>
            </w:pPr>
            <w:r w:rsidRPr="003849B6">
              <w:rPr>
                <w:rFonts w:ascii="Times New Roman" w:hAnsi="Times New Roman"/>
                <w:snapToGrid w:val="0"/>
                <w:color w:val="000000"/>
                <w:sz w:val="18"/>
                <w:szCs w:val="18"/>
                <w:lang w:eastAsia="ru-RU"/>
              </w:rPr>
              <w:t>Хламідія (</w:t>
            </w:r>
            <w:r w:rsidRPr="003849B6">
              <w:rPr>
                <w:rFonts w:ascii="Times New Roman" w:hAnsi="Times New Roman"/>
                <w:snapToGrid w:val="0"/>
                <w:color w:val="000000"/>
                <w:sz w:val="18"/>
                <w:szCs w:val="18"/>
                <w:lang w:val="en-US" w:eastAsia="ru-RU"/>
              </w:rPr>
              <w:t>Chlamidia</w:t>
            </w:r>
            <w:r w:rsidRPr="003849B6">
              <w:rPr>
                <w:rFonts w:ascii="Times New Roman" w:hAnsi="Times New Roman"/>
                <w:snapToGrid w:val="0"/>
                <w:color w:val="000000"/>
                <w:sz w:val="18"/>
                <w:szCs w:val="18"/>
                <w:lang w:val="ru-RU" w:eastAsia="ru-RU"/>
              </w:rPr>
              <w:t xml:space="preserve"> </w:t>
            </w:r>
            <w:r w:rsidRPr="003849B6">
              <w:rPr>
                <w:rFonts w:ascii="Times New Roman" w:hAnsi="Times New Roman"/>
                <w:snapToGrid w:val="0"/>
                <w:color w:val="000000"/>
                <w:sz w:val="18"/>
                <w:szCs w:val="18"/>
                <w:lang w:val="en-US" w:eastAsia="ru-RU"/>
              </w:rPr>
              <w:t>trachomatis</w:t>
            </w:r>
            <w:r w:rsidRPr="003849B6">
              <w:rPr>
                <w:rFonts w:ascii="Times New Roman" w:hAnsi="Times New Roman"/>
                <w:snapToGrid w:val="0"/>
                <w:color w:val="000000"/>
                <w:sz w:val="18"/>
                <w:szCs w:val="18"/>
                <w:lang w:eastAsia="ru-RU"/>
              </w:rPr>
              <w:t xml:space="preserve">), антитіла </w:t>
            </w:r>
            <w:r w:rsidRPr="003849B6">
              <w:rPr>
                <w:rFonts w:ascii="Times New Roman" w:hAnsi="Times New Roman"/>
                <w:snapToGrid w:val="0"/>
                <w:color w:val="000000"/>
                <w:sz w:val="18"/>
                <w:szCs w:val="18"/>
                <w:lang w:val="en-US" w:eastAsia="ru-RU"/>
              </w:rPr>
              <w:t>Ig</w:t>
            </w:r>
            <w:r w:rsidRPr="003849B6">
              <w:rPr>
                <w:rFonts w:ascii="Times New Roman" w:hAnsi="Times New Roman"/>
                <w:snapToGrid w:val="0"/>
                <w:color w:val="000000"/>
                <w:sz w:val="18"/>
                <w:szCs w:val="18"/>
                <w:lang w:eastAsia="ru-RU"/>
              </w:rPr>
              <w:t xml:space="preserve">А </w:t>
            </w:r>
          </w:p>
        </w:tc>
        <w:tc>
          <w:tcPr>
            <w:tcW w:w="1134" w:type="dxa"/>
            <w:gridSpan w:val="2"/>
            <w:tcBorders>
              <w:right w:val="nil"/>
            </w:tcBorders>
          </w:tcPr>
          <w:p w14:paraId="53B8F148" w14:textId="05313DBF" w:rsidR="007C2429" w:rsidRPr="003849B6" w:rsidRDefault="00142A38" w:rsidP="00914205">
            <w:pPr>
              <w:widowControl w:val="0"/>
              <w:tabs>
                <w:tab w:val="left" w:pos="2721"/>
              </w:tabs>
              <w:spacing w:after="0" w:line="240" w:lineRule="auto"/>
              <w:jc w:val="center"/>
              <w:rPr>
                <w:rFonts w:ascii="Times New Roman" w:hAnsi="Times New Roman"/>
                <w:snapToGrid w:val="0"/>
                <w:color w:val="000000"/>
                <w:sz w:val="18"/>
                <w:szCs w:val="18"/>
                <w:lang w:val="ru-RU" w:eastAsia="ru-RU"/>
              </w:rPr>
            </w:pPr>
            <w:r>
              <w:rPr>
                <w:rFonts w:ascii="Times New Roman" w:hAnsi="Times New Roman"/>
                <w:snapToGrid w:val="0"/>
                <w:color w:val="000000"/>
                <w:sz w:val="18"/>
                <w:szCs w:val="18"/>
                <w:lang w:eastAsia="ru-RU"/>
              </w:rPr>
              <w:t>120</w:t>
            </w:r>
            <w:r w:rsidR="007C2429" w:rsidRPr="003849B6">
              <w:rPr>
                <w:rFonts w:ascii="Times New Roman" w:hAnsi="Times New Roman"/>
                <w:snapToGrid w:val="0"/>
                <w:color w:val="000000"/>
                <w:sz w:val="18"/>
                <w:szCs w:val="18"/>
                <w:lang w:val="ru-RU" w:eastAsia="ru-RU"/>
              </w:rPr>
              <w:t>,00</w:t>
            </w:r>
          </w:p>
        </w:tc>
        <w:tc>
          <w:tcPr>
            <w:tcW w:w="993" w:type="dxa"/>
          </w:tcPr>
          <w:p w14:paraId="790D423A" w14:textId="77777777" w:rsidR="007C2429" w:rsidRPr="003849B6" w:rsidRDefault="007C2429" w:rsidP="00914205">
            <w:pPr>
              <w:widowControl w:val="0"/>
              <w:tabs>
                <w:tab w:val="left" w:pos="2721"/>
              </w:tabs>
              <w:spacing w:after="0" w:line="240" w:lineRule="auto"/>
              <w:jc w:val="center"/>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1 роб.дн.</w:t>
            </w:r>
          </w:p>
        </w:tc>
      </w:tr>
      <w:tr w:rsidR="007C2429" w:rsidRPr="003849B6" w14:paraId="730BA4AC"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right w:val="nil"/>
            </w:tcBorders>
          </w:tcPr>
          <w:p w14:paraId="3AE06AF1" w14:textId="77777777" w:rsidR="007C2429" w:rsidRPr="003849B6" w:rsidRDefault="007C2429"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3112</w:t>
            </w:r>
          </w:p>
        </w:tc>
        <w:tc>
          <w:tcPr>
            <w:tcW w:w="7371" w:type="dxa"/>
            <w:gridSpan w:val="3"/>
            <w:tcBorders>
              <w:right w:val="nil"/>
            </w:tcBorders>
          </w:tcPr>
          <w:p w14:paraId="4E737737" w14:textId="77777777" w:rsidR="007C2429" w:rsidRPr="003849B6" w:rsidRDefault="007C2429" w:rsidP="00914205">
            <w:pPr>
              <w:widowControl w:val="0"/>
              <w:tabs>
                <w:tab w:val="left" w:pos="2721"/>
              </w:tabs>
              <w:spacing w:after="0" w:line="240" w:lineRule="auto"/>
              <w:rPr>
                <w:rFonts w:ascii="Times New Roman" w:hAnsi="Times New Roman"/>
                <w:snapToGrid w:val="0"/>
                <w:color w:val="000000"/>
                <w:sz w:val="18"/>
                <w:szCs w:val="18"/>
                <w:lang w:eastAsia="ru-RU"/>
              </w:rPr>
            </w:pPr>
            <w:r w:rsidRPr="003849B6">
              <w:rPr>
                <w:rFonts w:ascii="Times New Roman" w:hAnsi="Times New Roman"/>
                <w:snapToGrid w:val="0"/>
                <w:color w:val="000000"/>
                <w:sz w:val="18"/>
                <w:szCs w:val="18"/>
                <w:lang w:eastAsia="ru-RU"/>
              </w:rPr>
              <w:t>Хламідія (</w:t>
            </w:r>
            <w:r w:rsidRPr="003849B6">
              <w:rPr>
                <w:rFonts w:ascii="Times New Roman" w:hAnsi="Times New Roman"/>
                <w:snapToGrid w:val="0"/>
                <w:color w:val="000000"/>
                <w:sz w:val="18"/>
                <w:szCs w:val="18"/>
                <w:lang w:val="en-US" w:eastAsia="ru-RU"/>
              </w:rPr>
              <w:t>Chlamidia</w:t>
            </w:r>
            <w:r w:rsidRPr="003849B6">
              <w:rPr>
                <w:rFonts w:ascii="Times New Roman" w:hAnsi="Times New Roman"/>
                <w:snapToGrid w:val="0"/>
                <w:color w:val="000000"/>
                <w:sz w:val="18"/>
                <w:szCs w:val="18"/>
                <w:lang w:val="ru-RU" w:eastAsia="ru-RU"/>
              </w:rPr>
              <w:t xml:space="preserve"> </w:t>
            </w:r>
            <w:r w:rsidRPr="003849B6">
              <w:rPr>
                <w:rFonts w:ascii="Times New Roman" w:hAnsi="Times New Roman"/>
                <w:snapToGrid w:val="0"/>
                <w:color w:val="000000"/>
                <w:sz w:val="18"/>
                <w:szCs w:val="18"/>
                <w:lang w:val="en-US" w:eastAsia="ru-RU"/>
              </w:rPr>
              <w:t>trachomatis</w:t>
            </w:r>
            <w:r w:rsidRPr="003849B6">
              <w:rPr>
                <w:rFonts w:ascii="Times New Roman" w:hAnsi="Times New Roman"/>
                <w:snapToGrid w:val="0"/>
                <w:color w:val="000000"/>
                <w:sz w:val="18"/>
                <w:szCs w:val="18"/>
                <w:lang w:eastAsia="ru-RU"/>
              </w:rPr>
              <w:t xml:space="preserve">), антитіла </w:t>
            </w:r>
            <w:r w:rsidRPr="003849B6">
              <w:rPr>
                <w:rFonts w:ascii="Times New Roman" w:hAnsi="Times New Roman"/>
                <w:snapToGrid w:val="0"/>
                <w:color w:val="000000"/>
                <w:sz w:val="18"/>
                <w:szCs w:val="18"/>
                <w:lang w:val="en-US" w:eastAsia="ru-RU"/>
              </w:rPr>
              <w:t>Ig</w:t>
            </w:r>
            <w:r w:rsidRPr="003849B6">
              <w:rPr>
                <w:rFonts w:ascii="Times New Roman" w:hAnsi="Times New Roman"/>
                <w:snapToGrid w:val="0"/>
                <w:color w:val="000000"/>
                <w:sz w:val="18"/>
                <w:szCs w:val="18"/>
                <w:lang w:eastAsia="ru-RU"/>
              </w:rPr>
              <w:t xml:space="preserve">М </w:t>
            </w:r>
          </w:p>
        </w:tc>
        <w:tc>
          <w:tcPr>
            <w:tcW w:w="1134" w:type="dxa"/>
            <w:gridSpan w:val="2"/>
            <w:tcBorders>
              <w:right w:val="nil"/>
            </w:tcBorders>
          </w:tcPr>
          <w:p w14:paraId="3EB166C0" w14:textId="0E088833" w:rsidR="007C2429" w:rsidRPr="003849B6" w:rsidRDefault="00142A38" w:rsidP="00914205">
            <w:pPr>
              <w:widowControl w:val="0"/>
              <w:tabs>
                <w:tab w:val="left" w:pos="2721"/>
              </w:tabs>
              <w:spacing w:after="0" w:line="240" w:lineRule="auto"/>
              <w:jc w:val="center"/>
              <w:rPr>
                <w:rFonts w:ascii="Times New Roman" w:hAnsi="Times New Roman"/>
                <w:snapToGrid w:val="0"/>
                <w:color w:val="000000"/>
                <w:sz w:val="18"/>
                <w:szCs w:val="18"/>
                <w:lang w:val="ru-RU" w:eastAsia="ru-RU"/>
              </w:rPr>
            </w:pPr>
            <w:r>
              <w:rPr>
                <w:rFonts w:ascii="Times New Roman" w:hAnsi="Times New Roman"/>
                <w:snapToGrid w:val="0"/>
                <w:color w:val="000000"/>
                <w:sz w:val="18"/>
                <w:szCs w:val="18"/>
                <w:lang w:eastAsia="ru-RU"/>
              </w:rPr>
              <w:t>12</w:t>
            </w:r>
            <w:r w:rsidR="00670FBA">
              <w:rPr>
                <w:rFonts w:ascii="Times New Roman" w:hAnsi="Times New Roman"/>
                <w:snapToGrid w:val="0"/>
                <w:color w:val="000000"/>
                <w:sz w:val="18"/>
                <w:szCs w:val="18"/>
                <w:lang w:eastAsia="ru-RU"/>
              </w:rPr>
              <w:t>0</w:t>
            </w:r>
            <w:r w:rsidR="007C2429" w:rsidRPr="003849B6">
              <w:rPr>
                <w:rFonts w:ascii="Times New Roman" w:hAnsi="Times New Roman"/>
                <w:snapToGrid w:val="0"/>
                <w:color w:val="000000"/>
                <w:sz w:val="18"/>
                <w:szCs w:val="18"/>
                <w:lang w:val="ru-RU" w:eastAsia="ru-RU"/>
              </w:rPr>
              <w:t>,00</w:t>
            </w:r>
          </w:p>
        </w:tc>
        <w:tc>
          <w:tcPr>
            <w:tcW w:w="993" w:type="dxa"/>
          </w:tcPr>
          <w:p w14:paraId="36BFB190" w14:textId="77777777" w:rsidR="007C2429" w:rsidRPr="003849B6" w:rsidRDefault="007C2429" w:rsidP="00914205">
            <w:pPr>
              <w:widowControl w:val="0"/>
              <w:tabs>
                <w:tab w:val="left" w:pos="2721"/>
              </w:tabs>
              <w:spacing w:after="0" w:line="240" w:lineRule="auto"/>
              <w:jc w:val="center"/>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1 роб.дн.</w:t>
            </w:r>
          </w:p>
        </w:tc>
      </w:tr>
      <w:tr w:rsidR="007C2429" w:rsidRPr="003849B6" w14:paraId="46F2D466"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right w:val="nil"/>
            </w:tcBorders>
          </w:tcPr>
          <w:p w14:paraId="20B93FA4" w14:textId="77777777" w:rsidR="007C2429" w:rsidRPr="003849B6" w:rsidRDefault="007C2429" w:rsidP="003128E8">
            <w:pPr>
              <w:keepNext/>
              <w:widowControl w:val="0"/>
              <w:tabs>
                <w:tab w:val="left" w:pos="2721"/>
              </w:tabs>
              <w:spacing w:after="0" w:line="240" w:lineRule="auto"/>
              <w:outlineLvl w:val="2"/>
              <w:rPr>
                <w:rFonts w:ascii="Times New Roman" w:hAnsi="Times New Roman"/>
                <w:color w:val="000000"/>
                <w:sz w:val="18"/>
                <w:szCs w:val="18"/>
                <w:lang w:val="ru-RU" w:eastAsia="ru-RU"/>
              </w:rPr>
            </w:pPr>
            <w:r w:rsidRPr="003849B6">
              <w:rPr>
                <w:rFonts w:ascii="Times New Roman" w:hAnsi="Times New Roman"/>
                <w:color w:val="000000"/>
                <w:sz w:val="18"/>
                <w:szCs w:val="18"/>
                <w:lang w:val="ru-RU" w:eastAsia="ru-RU"/>
              </w:rPr>
              <w:t>3113</w:t>
            </w:r>
          </w:p>
        </w:tc>
        <w:tc>
          <w:tcPr>
            <w:tcW w:w="7371" w:type="dxa"/>
            <w:gridSpan w:val="3"/>
            <w:tcBorders>
              <w:right w:val="nil"/>
            </w:tcBorders>
          </w:tcPr>
          <w:p w14:paraId="7DCB3271" w14:textId="77777777" w:rsidR="007C2429" w:rsidRPr="003849B6" w:rsidRDefault="007C2429" w:rsidP="003128E8">
            <w:pPr>
              <w:keepNext/>
              <w:widowControl w:val="0"/>
              <w:tabs>
                <w:tab w:val="left" w:pos="2721"/>
              </w:tabs>
              <w:spacing w:after="0" w:line="240" w:lineRule="auto"/>
              <w:outlineLvl w:val="2"/>
              <w:rPr>
                <w:rFonts w:ascii="Times New Roman" w:hAnsi="Times New Roman"/>
                <w:b/>
                <w:color w:val="000000"/>
                <w:sz w:val="18"/>
                <w:szCs w:val="18"/>
                <w:lang w:eastAsia="ru-RU"/>
              </w:rPr>
            </w:pPr>
            <w:r w:rsidRPr="003849B6">
              <w:rPr>
                <w:rFonts w:ascii="Times New Roman" w:hAnsi="Times New Roman"/>
                <w:snapToGrid w:val="0"/>
                <w:color w:val="000000"/>
                <w:sz w:val="18"/>
                <w:szCs w:val="18"/>
                <w:lang w:eastAsia="ru-RU"/>
              </w:rPr>
              <w:t>Хламідія (</w:t>
            </w:r>
            <w:r w:rsidRPr="003849B6">
              <w:rPr>
                <w:rFonts w:ascii="Times New Roman" w:hAnsi="Times New Roman"/>
                <w:snapToGrid w:val="0"/>
                <w:color w:val="000000"/>
                <w:sz w:val="18"/>
                <w:szCs w:val="18"/>
                <w:lang w:val="en-US" w:eastAsia="ru-RU"/>
              </w:rPr>
              <w:t>Chlamidia</w:t>
            </w:r>
            <w:r w:rsidRPr="003849B6">
              <w:rPr>
                <w:rFonts w:ascii="Times New Roman" w:hAnsi="Times New Roman"/>
                <w:snapToGrid w:val="0"/>
                <w:color w:val="000000"/>
                <w:sz w:val="18"/>
                <w:szCs w:val="18"/>
                <w:lang w:eastAsia="ru-RU"/>
              </w:rPr>
              <w:t xml:space="preserve"> </w:t>
            </w:r>
            <w:r w:rsidRPr="003849B6">
              <w:rPr>
                <w:rFonts w:ascii="Times New Roman" w:hAnsi="Times New Roman"/>
                <w:snapToGrid w:val="0"/>
                <w:color w:val="000000"/>
                <w:sz w:val="18"/>
                <w:szCs w:val="18"/>
                <w:lang w:val="en-US" w:eastAsia="ru-RU"/>
              </w:rPr>
              <w:t>trachomatis</w:t>
            </w:r>
            <w:r w:rsidRPr="003849B6">
              <w:rPr>
                <w:rFonts w:ascii="Times New Roman" w:hAnsi="Times New Roman"/>
                <w:snapToGrid w:val="0"/>
                <w:color w:val="000000"/>
                <w:sz w:val="18"/>
                <w:szCs w:val="18"/>
                <w:lang w:eastAsia="ru-RU"/>
              </w:rPr>
              <w:t>), зішкріб, сеча, змив (методом ПЛР)</w:t>
            </w:r>
          </w:p>
        </w:tc>
        <w:tc>
          <w:tcPr>
            <w:tcW w:w="1134" w:type="dxa"/>
            <w:gridSpan w:val="2"/>
            <w:tcBorders>
              <w:right w:val="nil"/>
            </w:tcBorders>
          </w:tcPr>
          <w:p w14:paraId="775B1E45" w14:textId="4014729B" w:rsidR="007C2429" w:rsidRPr="003849B6" w:rsidRDefault="00142A38" w:rsidP="003128E8">
            <w:pPr>
              <w:widowControl w:val="0"/>
              <w:tabs>
                <w:tab w:val="left" w:pos="2721"/>
              </w:tabs>
              <w:spacing w:after="0" w:line="240" w:lineRule="auto"/>
              <w:jc w:val="center"/>
              <w:rPr>
                <w:rFonts w:ascii="Times New Roman" w:hAnsi="Times New Roman"/>
                <w:snapToGrid w:val="0"/>
                <w:color w:val="000000"/>
                <w:sz w:val="18"/>
                <w:szCs w:val="18"/>
                <w:lang w:eastAsia="ru-RU"/>
              </w:rPr>
            </w:pPr>
            <w:r>
              <w:rPr>
                <w:rFonts w:ascii="Times New Roman" w:hAnsi="Times New Roman"/>
                <w:snapToGrid w:val="0"/>
                <w:color w:val="000000"/>
                <w:sz w:val="18"/>
                <w:szCs w:val="18"/>
                <w:lang w:val="en-US" w:eastAsia="ru-RU"/>
              </w:rPr>
              <w:t>12</w:t>
            </w:r>
            <w:r w:rsidR="00670FBA">
              <w:rPr>
                <w:rFonts w:ascii="Times New Roman" w:hAnsi="Times New Roman"/>
                <w:snapToGrid w:val="0"/>
                <w:color w:val="000000"/>
                <w:sz w:val="18"/>
                <w:szCs w:val="18"/>
                <w:lang w:val="en-US" w:eastAsia="ru-RU"/>
              </w:rPr>
              <w:t>0</w:t>
            </w:r>
            <w:r w:rsidR="007C2429" w:rsidRPr="003849B6">
              <w:rPr>
                <w:rFonts w:ascii="Times New Roman" w:hAnsi="Times New Roman"/>
                <w:snapToGrid w:val="0"/>
                <w:color w:val="000000"/>
                <w:sz w:val="18"/>
                <w:szCs w:val="18"/>
                <w:lang w:eastAsia="ru-RU"/>
              </w:rPr>
              <w:t>,00</w:t>
            </w:r>
          </w:p>
        </w:tc>
        <w:tc>
          <w:tcPr>
            <w:tcW w:w="993" w:type="dxa"/>
          </w:tcPr>
          <w:p w14:paraId="7DA53BC4" w14:textId="77777777" w:rsidR="007C2429" w:rsidRPr="003849B6" w:rsidRDefault="007C2429" w:rsidP="003128E8">
            <w:pPr>
              <w:widowControl w:val="0"/>
              <w:tabs>
                <w:tab w:val="left" w:pos="2721"/>
              </w:tabs>
              <w:spacing w:after="0" w:line="240" w:lineRule="auto"/>
              <w:jc w:val="center"/>
              <w:rPr>
                <w:rFonts w:ascii="Times New Roman" w:hAnsi="Times New Roman"/>
                <w:snapToGrid w:val="0"/>
                <w:color w:val="000000"/>
                <w:sz w:val="18"/>
                <w:szCs w:val="18"/>
                <w:lang w:eastAsia="ru-RU"/>
              </w:rPr>
            </w:pPr>
            <w:r w:rsidRPr="003849B6">
              <w:rPr>
                <w:rFonts w:ascii="Times New Roman" w:hAnsi="Times New Roman"/>
                <w:snapToGrid w:val="0"/>
                <w:color w:val="000000"/>
                <w:sz w:val="18"/>
                <w:szCs w:val="18"/>
                <w:lang w:eastAsia="ru-RU"/>
              </w:rPr>
              <w:t>2 роб.дн.</w:t>
            </w:r>
          </w:p>
        </w:tc>
      </w:tr>
      <w:tr w:rsidR="007C2429" w:rsidRPr="003849B6" w14:paraId="118BFEF4"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right w:val="nil"/>
            </w:tcBorders>
          </w:tcPr>
          <w:p w14:paraId="6CCB332E" w14:textId="77777777" w:rsidR="007C2429" w:rsidRPr="003849B6" w:rsidRDefault="007C2429"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3114</w:t>
            </w:r>
          </w:p>
        </w:tc>
        <w:tc>
          <w:tcPr>
            <w:tcW w:w="7371" w:type="dxa"/>
            <w:gridSpan w:val="3"/>
            <w:tcBorders>
              <w:right w:val="nil"/>
            </w:tcBorders>
          </w:tcPr>
          <w:p w14:paraId="4A775BA7" w14:textId="77777777" w:rsidR="007C2429" w:rsidRPr="003849B6" w:rsidRDefault="007C2429" w:rsidP="00914205">
            <w:pPr>
              <w:widowControl w:val="0"/>
              <w:tabs>
                <w:tab w:val="left" w:pos="2721"/>
              </w:tabs>
              <w:spacing w:after="0" w:line="240" w:lineRule="auto"/>
              <w:rPr>
                <w:rFonts w:ascii="Times New Roman" w:hAnsi="Times New Roman"/>
                <w:snapToGrid w:val="0"/>
                <w:color w:val="000000"/>
                <w:sz w:val="18"/>
                <w:szCs w:val="18"/>
                <w:lang w:eastAsia="ru-RU"/>
              </w:rPr>
            </w:pPr>
            <w:r w:rsidRPr="003849B6">
              <w:rPr>
                <w:rFonts w:ascii="Times New Roman" w:hAnsi="Times New Roman"/>
                <w:snapToGrid w:val="0"/>
                <w:color w:val="000000"/>
                <w:sz w:val="18"/>
                <w:szCs w:val="18"/>
                <w:lang w:eastAsia="ru-RU"/>
              </w:rPr>
              <w:t>Цитомегаловірус (</w:t>
            </w:r>
            <w:r w:rsidRPr="003849B6">
              <w:rPr>
                <w:rFonts w:ascii="Times New Roman" w:hAnsi="Times New Roman"/>
                <w:snapToGrid w:val="0"/>
                <w:color w:val="000000"/>
                <w:sz w:val="18"/>
                <w:szCs w:val="18"/>
                <w:lang w:val="en-US" w:eastAsia="ru-RU"/>
              </w:rPr>
              <w:t>Cytomegalovirus</w:t>
            </w:r>
            <w:r w:rsidRPr="003849B6">
              <w:rPr>
                <w:rFonts w:ascii="Times New Roman" w:hAnsi="Times New Roman"/>
                <w:snapToGrid w:val="0"/>
                <w:color w:val="000000"/>
                <w:sz w:val="18"/>
                <w:szCs w:val="18"/>
                <w:lang w:eastAsia="ru-RU"/>
              </w:rPr>
              <w:t xml:space="preserve">), антитіла </w:t>
            </w:r>
            <w:r w:rsidRPr="003849B6">
              <w:rPr>
                <w:rFonts w:ascii="Times New Roman" w:hAnsi="Times New Roman"/>
                <w:snapToGrid w:val="0"/>
                <w:color w:val="000000"/>
                <w:sz w:val="18"/>
                <w:szCs w:val="18"/>
                <w:lang w:val="en-US" w:eastAsia="ru-RU"/>
              </w:rPr>
              <w:t>IgG</w:t>
            </w:r>
            <w:r w:rsidRPr="003849B6">
              <w:rPr>
                <w:rFonts w:ascii="Times New Roman" w:hAnsi="Times New Roman"/>
                <w:snapToGrid w:val="0"/>
                <w:color w:val="000000"/>
                <w:sz w:val="18"/>
                <w:szCs w:val="18"/>
                <w:lang w:eastAsia="ru-RU"/>
              </w:rPr>
              <w:t xml:space="preserve"> </w:t>
            </w:r>
          </w:p>
        </w:tc>
        <w:tc>
          <w:tcPr>
            <w:tcW w:w="1134" w:type="dxa"/>
            <w:gridSpan w:val="2"/>
            <w:tcBorders>
              <w:right w:val="nil"/>
            </w:tcBorders>
          </w:tcPr>
          <w:p w14:paraId="6003FDE4" w14:textId="455AEC23" w:rsidR="007C2429" w:rsidRPr="003849B6" w:rsidRDefault="00142A38" w:rsidP="009E3AC6">
            <w:pPr>
              <w:widowControl w:val="0"/>
              <w:tabs>
                <w:tab w:val="left" w:pos="2721"/>
              </w:tabs>
              <w:spacing w:after="0" w:line="240" w:lineRule="auto"/>
              <w:jc w:val="center"/>
              <w:rPr>
                <w:rFonts w:ascii="Times New Roman" w:hAnsi="Times New Roman"/>
                <w:snapToGrid w:val="0"/>
                <w:color w:val="000000"/>
                <w:sz w:val="18"/>
                <w:szCs w:val="18"/>
                <w:lang w:val="ru-RU" w:eastAsia="ru-RU"/>
              </w:rPr>
            </w:pPr>
            <w:r>
              <w:rPr>
                <w:rFonts w:ascii="Times New Roman" w:hAnsi="Times New Roman"/>
                <w:snapToGrid w:val="0"/>
                <w:color w:val="000000"/>
                <w:sz w:val="18"/>
                <w:szCs w:val="18"/>
                <w:lang w:eastAsia="ru-RU"/>
              </w:rPr>
              <w:t>12</w:t>
            </w:r>
            <w:r w:rsidR="00670FBA">
              <w:rPr>
                <w:rFonts w:ascii="Times New Roman" w:hAnsi="Times New Roman"/>
                <w:snapToGrid w:val="0"/>
                <w:color w:val="000000"/>
                <w:sz w:val="18"/>
                <w:szCs w:val="18"/>
                <w:lang w:eastAsia="ru-RU"/>
              </w:rPr>
              <w:t>0</w:t>
            </w:r>
            <w:r w:rsidR="007C2429" w:rsidRPr="003849B6">
              <w:rPr>
                <w:rFonts w:ascii="Times New Roman" w:hAnsi="Times New Roman"/>
                <w:snapToGrid w:val="0"/>
                <w:color w:val="000000"/>
                <w:sz w:val="18"/>
                <w:szCs w:val="18"/>
                <w:lang w:eastAsia="ru-RU"/>
              </w:rPr>
              <w:t>,00</w:t>
            </w:r>
          </w:p>
        </w:tc>
        <w:tc>
          <w:tcPr>
            <w:tcW w:w="993" w:type="dxa"/>
          </w:tcPr>
          <w:p w14:paraId="14300712" w14:textId="77777777" w:rsidR="007C2429" w:rsidRPr="003849B6" w:rsidRDefault="007C2429" w:rsidP="00914205">
            <w:pPr>
              <w:widowControl w:val="0"/>
              <w:tabs>
                <w:tab w:val="left" w:pos="2721"/>
              </w:tabs>
              <w:spacing w:after="0" w:line="240" w:lineRule="auto"/>
              <w:jc w:val="center"/>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2 роб.дн.</w:t>
            </w:r>
          </w:p>
        </w:tc>
      </w:tr>
      <w:tr w:rsidR="007C2429" w:rsidRPr="003849B6" w14:paraId="4FF3620C"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right w:val="nil"/>
            </w:tcBorders>
          </w:tcPr>
          <w:p w14:paraId="42C0A012" w14:textId="77777777" w:rsidR="007C2429" w:rsidRPr="003849B6" w:rsidRDefault="007C2429"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3115</w:t>
            </w:r>
          </w:p>
        </w:tc>
        <w:tc>
          <w:tcPr>
            <w:tcW w:w="7371" w:type="dxa"/>
            <w:gridSpan w:val="3"/>
            <w:tcBorders>
              <w:right w:val="nil"/>
            </w:tcBorders>
          </w:tcPr>
          <w:p w14:paraId="72C9ACAD" w14:textId="77777777" w:rsidR="007C2429" w:rsidRPr="003849B6" w:rsidRDefault="007C2429"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eastAsia="ru-RU"/>
              </w:rPr>
              <w:t>Цитомегаловірус</w:t>
            </w:r>
            <w:r w:rsidRPr="003849B6">
              <w:rPr>
                <w:rFonts w:ascii="Times New Roman" w:hAnsi="Times New Roman"/>
                <w:snapToGrid w:val="0"/>
                <w:color w:val="000000"/>
                <w:sz w:val="18"/>
                <w:szCs w:val="18"/>
                <w:lang w:val="ru-RU" w:eastAsia="ru-RU"/>
              </w:rPr>
              <w:t xml:space="preserve"> </w:t>
            </w:r>
            <w:r w:rsidRPr="003849B6">
              <w:rPr>
                <w:rFonts w:ascii="Times New Roman" w:hAnsi="Times New Roman"/>
                <w:snapToGrid w:val="0"/>
                <w:color w:val="000000"/>
                <w:sz w:val="18"/>
                <w:szCs w:val="18"/>
                <w:lang w:eastAsia="ru-RU"/>
              </w:rPr>
              <w:t>(</w:t>
            </w:r>
            <w:r w:rsidRPr="003849B6">
              <w:rPr>
                <w:rFonts w:ascii="Times New Roman" w:hAnsi="Times New Roman"/>
                <w:snapToGrid w:val="0"/>
                <w:color w:val="000000"/>
                <w:sz w:val="18"/>
                <w:szCs w:val="18"/>
                <w:lang w:val="en-US" w:eastAsia="ru-RU"/>
              </w:rPr>
              <w:t>Cytomegalovirus</w:t>
            </w:r>
            <w:r w:rsidRPr="003849B6">
              <w:rPr>
                <w:rFonts w:ascii="Times New Roman" w:hAnsi="Times New Roman"/>
                <w:snapToGrid w:val="0"/>
                <w:color w:val="000000"/>
                <w:sz w:val="18"/>
                <w:szCs w:val="18"/>
                <w:lang w:val="ru-RU" w:eastAsia="ru-RU"/>
              </w:rPr>
              <w:t xml:space="preserve">), </w:t>
            </w:r>
            <w:r w:rsidRPr="003849B6">
              <w:rPr>
                <w:rFonts w:ascii="Times New Roman" w:hAnsi="Times New Roman"/>
                <w:snapToGrid w:val="0"/>
                <w:color w:val="000000"/>
                <w:sz w:val="18"/>
                <w:szCs w:val="18"/>
                <w:lang w:eastAsia="ru-RU"/>
              </w:rPr>
              <w:t xml:space="preserve">антитіла </w:t>
            </w:r>
            <w:r w:rsidRPr="003849B6">
              <w:rPr>
                <w:rFonts w:ascii="Times New Roman" w:hAnsi="Times New Roman"/>
                <w:snapToGrid w:val="0"/>
                <w:color w:val="000000"/>
                <w:sz w:val="18"/>
                <w:szCs w:val="18"/>
                <w:lang w:val="en-US" w:eastAsia="ru-RU"/>
              </w:rPr>
              <w:t>Ig</w:t>
            </w:r>
            <w:r w:rsidRPr="003849B6">
              <w:rPr>
                <w:rFonts w:ascii="Times New Roman" w:hAnsi="Times New Roman"/>
                <w:snapToGrid w:val="0"/>
                <w:color w:val="000000"/>
                <w:sz w:val="18"/>
                <w:szCs w:val="18"/>
                <w:lang w:val="ru-RU" w:eastAsia="ru-RU"/>
              </w:rPr>
              <w:t xml:space="preserve">М </w:t>
            </w:r>
          </w:p>
        </w:tc>
        <w:tc>
          <w:tcPr>
            <w:tcW w:w="1134" w:type="dxa"/>
            <w:gridSpan w:val="2"/>
            <w:tcBorders>
              <w:right w:val="nil"/>
            </w:tcBorders>
          </w:tcPr>
          <w:p w14:paraId="3DF25665" w14:textId="47A22BBE" w:rsidR="007C2429" w:rsidRPr="003849B6" w:rsidRDefault="00142A38" w:rsidP="00914205">
            <w:pPr>
              <w:widowControl w:val="0"/>
              <w:tabs>
                <w:tab w:val="left" w:pos="2721"/>
              </w:tabs>
              <w:spacing w:after="0" w:line="240" w:lineRule="auto"/>
              <w:jc w:val="center"/>
              <w:rPr>
                <w:rFonts w:ascii="Times New Roman" w:hAnsi="Times New Roman"/>
                <w:snapToGrid w:val="0"/>
                <w:color w:val="000000"/>
                <w:sz w:val="18"/>
                <w:szCs w:val="18"/>
                <w:lang w:val="ru-RU" w:eastAsia="ru-RU"/>
              </w:rPr>
            </w:pPr>
            <w:r>
              <w:rPr>
                <w:rFonts w:ascii="Times New Roman" w:hAnsi="Times New Roman"/>
                <w:snapToGrid w:val="0"/>
                <w:color w:val="000000"/>
                <w:sz w:val="18"/>
                <w:szCs w:val="18"/>
                <w:lang w:eastAsia="ru-RU"/>
              </w:rPr>
              <w:t>120</w:t>
            </w:r>
            <w:r w:rsidR="007C2429" w:rsidRPr="003849B6">
              <w:rPr>
                <w:rFonts w:ascii="Times New Roman" w:hAnsi="Times New Roman"/>
                <w:snapToGrid w:val="0"/>
                <w:color w:val="000000"/>
                <w:sz w:val="18"/>
                <w:szCs w:val="18"/>
                <w:lang w:eastAsia="ru-RU"/>
              </w:rPr>
              <w:t>,00</w:t>
            </w:r>
          </w:p>
        </w:tc>
        <w:tc>
          <w:tcPr>
            <w:tcW w:w="993" w:type="dxa"/>
          </w:tcPr>
          <w:p w14:paraId="14E929C0" w14:textId="77777777" w:rsidR="007C2429" w:rsidRPr="003849B6" w:rsidRDefault="007C2429" w:rsidP="00914205">
            <w:pPr>
              <w:widowControl w:val="0"/>
              <w:tabs>
                <w:tab w:val="left" w:pos="2721"/>
              </w:tabs>
              <w:spacing w:after="0" w:line="240" w:lineRule="auto"/>
              <w:jc w:val="center"/>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2 роб.дн.</w:t>
            </w:r>
          </w:p>
        </w:tc>
      </w:tr>
      <w:tr w:rsidR="00106DAA" w:rsidRPr="003849B6" w14:paraId="4CA81CEE"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right w:val="nil"/>
            </w:tcBorders>
          </w:tcPr>
          <w:p w14:paraId="47054225" w14:textId="77777777" w:rsidR="00106DAA" w:rsidRPr="00142A38" w:rsidRDefault="00106DAA"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142A38">
              <w:rPr>
                <w:rFonts w:ascii="Times New Roman" w:hAnsi="Times New Roman"/>
                <w:snapToGrid w:val="0"/>
                <w:color w:val="000000"/>
                <w:sz w:val="18"/>
                <w:szCs w:val="18"/>
                <w:lang w:val="ru-RU" w:eastAsia="ru-RU"/>
              </w:rPr>
              <w:t>3122</w:t>
            </w:r>
          </w:p>
        </w:tc>
        <w:tc>
          <w:tcPr>
            <w:tcW w:w="7371" w:type="dxa"/>
            <w:gridSpan w:val="3"/>
            <w:tcBorders>
              <w:right w:val="nil"/>
            </w:tcBorders>
          </w:tcPr>
          <w:p w14:paraId="2FC772D7" w14:textId="77777777" w:rsidR="00106DAA" w:rsidRPr="00142A38" w:rsidRDefault="00106DAA" w:rsidP="00914205">
            <w:pPr>
              <w:widowControl w:val="0"/>
              <w:tabs>
                <w:tab w:val="left" w:pos="2721"/>
              </w:tabs>
              <w:spacing w:after="0" w:line="240" w:lineRule="auto"/>
              <w:rPr>
                <w:rFonts w:ascii="Times New Roman" w:hAnsi="Times New Roman"/>
                <w:snapToGrid w:val="0"/>
                <w:color w:val="000000"/>
                <w:sz w:val="18"/>
                <w:szCs w:val="18"/>
                <w:lang w:eastAsia="ru-RU"/>
              </w:rPr>
            </w:pPr>
            <w:r w:rsidRPr="00142A38">
              <w:rPr>
                <w:rFonts w:ascii="Times New Roman" w:hAnsi="Times New Roman"/>
                <w:snapToGrid w:val="0"/>
                <w:color w:val="000000"/>
                <w:sz w:val="18"/>
                <w:szCs w:val="18"/>
                <w:lang w:eastAsia="ru-RU"/>
              </w:rPr>
              <w:t>Авідність антитіл Цитомегаловірус IgG</w:t>
            </w:r>
          </w:p>
        </w:tc>
        <w:tc>
          <w:tcPr>
            <w:tcW w:w="1134" w:type="dxa"/>
            <w:gridSpan w:val="2"/>
            <w:tcBorders>
              <w:right w:val="nil"/>
            </w:tcBorders>
          </w:tcPr>
          <w:p w14:paraId="118D5D14" w14:textId="288C3BAA" w:rsidR="00106DAA" w:rsidRPr="00142A38" w:rsidRDefault="00142A38" w:rsidP="00914205">
            <w:pPr>
              <w:widowControl w:val="0"/>
              <w:tabs>
                <w:tab w:val="left" w:pos="2721"/>
              </w:tabs>
              <w:spacing w:after="0" w:line="240" w:lineRule="auto"/>
              <w:jc w:val="center"/>
              <w:rPr>
                <w:rFonts w:ascii="Times New Roman" w:hAnsi="Times New Roman"/>
                <w:snapToGrid w:val="0"/>
                <w:color w:val="000000"/>
                <w:sz w:val="18"/>
                <w:szCs w:val="18"/>
                <w:lang w:eastAsia="ru-RU"/>
              </w:rPr>
            </w:pPr>
            <w:r>
              <w:rPr>
                <w:rFonts w:ascii="Times New Roman" w:hAnsi="Times New Roman"/>
                <w:snapToGrid w:val="0"/>
                <w:color w:val="000000"/>
                <w:sz w:val="18"/>
                <w:szCs w:val="18"/>
                <w:lang w:eastAsia="ru-RU"/>
              </w:rPr>
              <w:t>36</w:t>
            </w:r>
            <w:r w:rsidR="00E30CC2" w:rsidRPr="00142A38">
              <w:rPr>
                <w:rFonts w:ascii="Times New Roman" w:hAnsi="Times New Roman"/>
                <w:snapToGrid w:val="0"/>
                <w:color w:val="000000"/>
                <w:sz w:val="18"/>
                <w:szCs w:val="18"/>
                <w:lang w:eastAsia="ru-RU"/>
              </w:rPr>
              <w:t>0</w:t>
            </w:r>
            <w:r w:rsidR="00106DAA" w:rsidRPr="00142A38">
              <w:rPr>
                <w:rFonts w:ascii="Times New Roman" w:hAnsi="Times New Roman"/>
                <w:snapToGrid w:val="0"/>
                <w:color w:val="000000"/>
                <w:sz w:val="18"/>
                <w:szCs w:val="18"/>
                <w:lang w:eastAsia="ru-RU"/>
              </w:rPr>
              <w:t>,00</w:t>
            </w:r>
          </w:p>
        </w:tc>
        <w:tc>
          <w:tcPr>
            <w:tcW w:w="993" w:type="dxa"/>
          </w:tcPr>
          <w:p w14:paraId="773879DD" w14:textId="77777777" w:rsidR="00106DAA" w:rsidRPr="00142A38" w:rsidRDefault="00106DAA" w:rsidP="00914205">
            <w:pPr>
              <w:widowControl w:val="0"/>
              <w:tabs>
                <w:tab w:val="left" w:pos="2721"/>
              </w:tabs>
              <w:spacing w:after="0" w:line="240" w:lineRule="auto"/>
              <w:jc w:val="center"/>
              <w:rPr>
                <w:rFonts w:ascii="Times New Roman" w:hAnsi="Times New Roman"/>
                <w:snapToGrid w:val="0"/>
                <w:color w:val="000000"/>
                <w:sz w:val="18"/>
                <w:szCs w:val="18"/>
                <w:lang w:val="ru-RU" w:eastAsia="ru-RU"/>
              </w:rPr>
            </w:pPr>
            <w:r w:rsidRPr="00142A38">
              <w:rPr>
                <w:rFonts w:ascii="Times New Roman" w:hAnsi="Times New Roman"/>
                <w:snapToGrid w:val="0"/>
                <w:color w:val="000000"/>
                <w:sz w:val="18"/>
                <w:szCs w:val="18"/>
                <w:lang w:val="ru-RU" w:eastAsia="ru-RU"/>
              </w:rPr>
              <w:t>3 роб.дн.</w:t>
            </w:r>
          </w:p>
        </w:tc>
      </w:tr>
      <w:tr w:rsidR="007C2429" w:rsidRPr="003849B6" w14:paraId="6831914E"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right w:val="nil"/>
            </w:tcBorders>
          </w:tcPr>
          <w:p w14:paraId="686AA3DC" w14:textId="77777777" w:rsidR="007C2429" w:rsidRPr="003849B6" w:rsidRDefault="007C2429" w:rsidP="004F72D9">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3116</w:t>
            </w:r>
          </w:p>
        </w:tc>
        <w:tc>
          <w:tcPr>
            <w:tcW w:w="7371" w:type="dxa"/>
            <w:gridSpan w:val="3"/>
            <w:tcBorders>
              <w:right w:val="nil"/>
            </w:tcBorders>
          </w:tcPr>
          <w:p w14:paraId="5E1D211C" w14:textId="77777777" w:rsidR="007C2429" w:rsidRPr="003849B6" w:rsidRDefault="007C2429" w:rsidP="003B2017">
            <w:pPr>
              <w:widowControl w:val="0"/>
              <w:tabs>
                <w:tab w:val="left" w:pos="2721"/>
              </w:tabs>
              <w:spacing w:after="0" w:line="240" w:lineRule="auto"/>
              <w:rPr>
                <w:rFonts w:ascii="Times New Roman" w:hAnsi="Times New Roman"/>
                <w:b/>
                <w:i/>
                <w:snapToGrid w:val="0"/>
                <w:color w:val="000000"/>
                <w:sz w:val="18"/>
                <w:szCs w:val="18"/>
                <w:lang w:eastAsia="ru-RU"/>
              </w:rPr>
            </w:pPr>
            <w:r w:rsidRPr="003849B6">
              <w:rPr>
                <w:rFonts w:ascii="Times New Roman" w:hAnsi="Times New Roman"/>
                <w:snapToGrid w:val="0"/>
                <w:color w:val="000000"/>
                <w:sz w:val="18"/>
                <w:szCs w:val="18"/>
                <w:lang w:eastAsia="ru-RU"/>
              </w:rPr>
              <w:t>Цитомегаловірус (</w:t>
            </w:r>
            <w:r w:rsidRPr="003849B6">
              <w:rPr>
                <w:rFonts w:ascii="Times New Roman" w:hAnsi="Times New Roman"/>
                <w:snapToGrid w:val="0"/>
                <w:color w:val="000000"/>
                <w:sz w:val="18"/>
                <w:szCs w:val="18"/>
                <w:lang w:val="en-US" w:eastAsia="ru-RU"/>
              </w:rPr>
              <w:t>CMV</w:t>
            </w:r>
            <w:r w:rsidRPr="003849B6">
              <w:rPr>
                <w:rFonts w:ascii="Times New Roman" w:hAnsi="Times New Roman"/>
                <w:snapToGrid w:val="0"/>
                <w:color w:val="000000"/>
                <w:sz w:val="18"/>
                <w:szCs w:val="18"/>
                <w:lang w:eastAsia="ru-RU"/>
              </w:rPr>
              <w:t>), зішкріб, сеча, біоптат, змив (методом ПЛР)</w:t>
            </w:r>
          </w:p>
        </w:tc>
        <w:tc>
          <w:tcPr>
            <w:tcW w:w="1134" w:type="dxa"/>
            <w:gridSpan w:val="2"/>
            <w:tcBorders>
              <w:right w:val="nil"/>
            </w:tcBorders>
          </w:tcPr>
          <w:p w14:paraId="1E8C287C" w14:textId="0A8CBEF3" w:rsidR="007C2429" w:rsidRPr="003849B6" w:rsidRDefault="00142A38" w:rsidP="004F72D9">
            <w:pPr>
              <w:widowControl w:val="0"/>
              <w:tabs>
                <w:tab w:val="left" w:pos="2721"/>
              </w:tabs>
              <w:spacing w:after="0" w:line="240" w:lineRule="auto"/>
              <w:jc w:val="center"/>
              <w:rPr>
                <w:rFonts w:ascii="Times New Roman" w:hAnsi="Times New Roman"/>
                <w:b/>
                <w:i/>
                <w:snapToGrid w:val="0"/>
                <w:color w:val="000000"/>
                <w:sz w:val="18"/>
                <w:szCs w:val="18"/>
                <w:lang w:val="ru-RU" w:eastAsia="ru-RU"/>
              </w:rPr>
            </w:pPr>
            <w:r>
              <w:rPr>
                <w:rFonts w:ascii="Times New Roman" w:hAnsi="Times New Roman"/>
                <w:snapToGrid w:val="0"/>
                <w:color w:val="000000"/>
                <w:sz w:val="18"/>
                <w:szCs w:val="18"/>
                <w:lang w:val="en-US" w:eastAsia="ru-RU"/>
              </w:rPr>
              <w:t>12</w:t>
            </w:r>
            <w:r w:rsidR="00670FBA">
              <w:rPr>
                <w:rFonts w:ascii="Times New Roman" w:hAnsi="Times New Roman"/>
                <w:snapToGrid w:val="0"/>
                <w:color w:val="000000"/>
                <w:sz w:val="18"/>
                <w:szCs w:val="18"/>
                <w:lang w:val="en-US" w:eastAsia="ru-RU"/>
              </w:rPr>
              <w:t>0</w:t>
            </w:r>
            <w:r w:rsidR="007C2429" w:rsidRPr="003849B6">
              <w:rPr>
                <w:rFonts w:ascii="Times New Roman" w:hAnsi="Times New Roman"/>
                <w:snapToGrid w:val="0"/>
                <w:color w:val="000000"/>
                <w:sz w:val="18"/>
                <w:szCs w:val="18"/>
                <w:lang w:eastAsia="ru-RU"/>
              </w:rPr>
              <w:t>,00</w:t>
            </w:r>
          </w:p>
        </w:tc>
        <w:tc>
          <w:tcPr>
            <w:tcW w:w="993" w:type="dxa"/>
          </w:tcPr>
          <w:p w14:paraId="01F9D373" w14:textId="77777777" w:rsidR="007C2429" w:rsidRPr="003849B6" w:rsidRDefault="007C2429" w:rsidP="004F72D9">
            <w:pPr>
              <w:widowControl w:val="0"/>
              <w:tabs>
                <w:tab w:val="left" w:pos="2721"/>
              </w:tabs>
              <w:spacing w:after="0" w:line="240" w:lineRule="auto"/>
              <w:jc w:val="center"/>
              <w:rPr>
                <w:rFonts w:ascii="Times New Roman" w:hAnsi="Times New Roman"/>
                <w:b/>
                <w:i/>
                <w:snapToGrid w:val="0"/>
                <w:color w:val="000000"/>
                <w:sz w:val="18"/>
                <w:szCs w:val="18"/>
                <w:lang w:eastAsia="ru-RU"/>
              </w:rPr>
            </w:pPr>
            <w:r w:rsidRPr="003849B6">
              <w:rPr>
                <w:rFonts w:ascii="Times New Roman" w:hAnsi="Times New Roman"/>
                <w:snapToGrid w:val="0"/>
                <w:color w:val="000000"/>
                <w:sz w:val="18"/>
                <w:szCs w:val="18"/>
                <w:lang w:val="ru-RU" w:eastAsia="ru-RU"/>
              </w:rPr>
              <w:t>3 роб.дн.</w:t>
            </w:r>
          </w:p>
        </w:tc>
      </w:tr>
      <w:tr w:rsidR="007C2429" w:rsidRPr="003849B6" w14:paraId="28F0B99B"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right w:val="nil"/>
            </w:tcBorders>
          </w:tcPr>
          <w:p w14:paraId="50A055D3" w14:textId="77777777" w:rsidR="007C2429" w:rsidRPr="003849B6" w:rsidRDefault="007C2429" w:rsidP="004F72D9">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3117</w:t>
            </w:r>
          </w:p>
        </w:tc>
        <w:tc>
          <w:tcPr>
            <w:tcW w:w="7371" w:type="dxa"/>
            <w:gridSpan w:val="3"/>
            <w:tcBorders>
              <w:right w:val="nil"/>
            </w:tcBorders>
          </w:tcPr>
          <w:p w14:paraId="32094D21" w14:textId="77777777" w:rsidR="007C2429" w:rsidRPr="003849B6" w:rsidRDefault="007C2429" w:rsidP="004F72D9">
            <w:pPr>
              <w:widowControl w:val="0"/>
              <w:tabs>
                <w:tab w:val="left" w:pos="2721"/>
              </w:tabs>
              <w:spacing w:after="0" w:line="240" w:lineRule="auto"/>
              <w:rPr>
                <w:rFonts w:ascii="Times New Roman" w:hAnsi="Times New Roman"/>
                <w:snapToGrid w:val="0"/>
                <w:color w:val="000000"/>
                <w:sz w:val="18"/>
                <w:szCs w:val="18"/>
                <w:lang w:eastAsia="ru-RU"/>
              </w:rPr>
            </w:pPr>
            <w:r w:rsidRPr="003849B6">
              <w:rPr>
                <w:rFonts w:ascii="Times New Roman" w:hAnsi="Times New Roman"/>
                <w:snapToGrid w:val="0"/>
                <w:color w:val="000000"/>
                <w:sz w:val="18"/>
                <w:szCs w:val="18"/>
                <w:lang w:eastAsia="ru-RU"/>
              </w:rPr>
              <w:t>Цитомегаловірус (</w:t>
            </w:r>
            <w:r w:rsidRPr="003849B6">
              <w:rPr>
                <w:rFonts w:ascii="Times New Roman" w:hAnsi="Times New Roman"/>
                <w:snapToGrid w:val="0"/>
                <w:color w:val="000000"/>
                <w:sz w:val="18"/>
                <w:szCs w:val="18"/>
                <w:lang w:val="en-US" w:eastAsia="ru-RU"/>
              </w:rPr>
              <w:t>CMV</w:t>
            </w:r>
            <w:r w:rsidRPr="003849B6">
              <w:rPr>
                <w:rFonts w:ascii="Times New Roman" w:hAnsi="Times New Roman"/>
                <w:snapToGrid w:val="0"/>
                <w:color w:val="000000"/>
                <w:sz w:val="18"/>
                <w:szCs w:val="18"/>
                <w:lang w:eastAsia="ru-RU"/>
              </w:rPr>
              <w:t>), плазма крові,</w:t>
            </w:r>
            <w:r w:rsidRPr="003849B6">
              <w:rPr>
                <w:rFonts w:ascii="Times New Roman" w:hAnsi="Times New Roman"/>
                <w:snapToGrid w:val="0"/>
                <w:color w:val="000000"/>
                <w:sz w:val="18"/>
                <w:szCs w:val="18"/>
                <w:lang w:val="ru-RU" w:eastAsia="ru-RU"/>
              </w:rPr>
              <w:t xml:space="preserve"> якісне дослідження</w:t>
            </w:r>
            <w:r w:rsidRPr="003849B6">
              <w:rPr>
                <w:rFonts w:ascii="Times New Roman" w:hAnsi="Times New Roman"/>
                <w:snapToGrid w:val="0"/>
                <w:color w:val="000000"/>
                <w:sz w:val="18"/>
                <w:szCs w:val="18"/>
                <w:lang w:eastAsia="ru-RU"/>
              </w:rPr>
              <w:t xml:space="preserve"> (</w:t>
            </w:r>
            <w:r w:rsidRPr="003849B6">
              <w:rPr>
                <w:rFonts w:ascii="Times New Roman" w:hAnsi="Times New Roman"/>
                <w:snapToGrid w:val="0"/>
                <w:color w:val="000000"/>
                <w:sz w:val="18"/>
                <w:szCs w:val="18"/>
                <w:lang w:val="ru-RU" w:eastAsia="ru-RU"/>
              </w:rPr>
              <w:t xml:space="preserve">методом </w:t>
            </w:r>
            <w:r w:rsidRPr="003849B6">
              <w:rPr>
                <w:rFonts w:ascii="Times New Roman" w:hAnsi="Times New Roman"/>
                <w:snapToGrid w:val="0"/>
                <w:color w:val="000000"/>
                <w:sz w:val="18"/>
                <w:szCs w:val="18"/>
                <w:lang w:eastAsia="ru-RU"/>
              </w:rPr>
              <w:t>ПЛР)</w:t>
            </w:r>
          </w:p>
        </w:tc>
        <w:tc>
          <w:tcPr>
            <w:tcW w:w="1134" w:type="dxa"/>
            <w:gridSpan w:val="2"/>
            <w:tcBorders>
              <w:right w:val="nil"/>
            </w:tcBorders>
          </w:tcPr>
          <w:p w14:paraId="29E0BDC9" w14:textId="3772C7AB" w:rsidR="007C2429" w:rsidRPr="003849B6" w:rsidRDefault="00142A38" w:rsidP="004F72D9">
            <w:pPr>
              <w:widowControl w:val="0"/>
              <w:tabs>
                <w:tab w:val="left" w:pos="2721"/>
              </w:tabs>
              <w:spacing w:after="0" w:line="240" w:lineRule="auto"/>
              <w:jc w:val="center"/>
              <w:rPr>
                <w:rFonts w:ascii="Times New Roman" w:hAnsi="Times New Roman"/>
                <w:snapToGrid w:val="0"/>
                <w:color w:val="000000"/>
                <w:sz w:val="18"/>
                <w:szCs w:val="18"/>
                <w:lang w:val="en-US" w:eastAsia="ru-RU"/>
              </w:rPr>
            </w:pPr>
            <w:r>
              <w:rPr>
                <w:rFonts w:ascii="Times New Roman" w:hAnsi="Times New Roman"/>
                <w:snapToGrid w:val="0"/>
                <w:color w:val="000000"/>
                <w:sz w:val="18"/>
                <w:szCs w:val="18"/>
                <w:lang w:val="en-US" w:eastAsia="ru-RU"/>
              </w:rPr>
              <w:t>15</w:t>
            </w:r>
            <w:r w:rsidR="00670FBA">
              <w:rPr>
                <w:rFonts w:ascii="Times New Roman" w:hAnsi="Times New Roman"/>
                <w:snapToGrid w:val="0"/>
                <w:color w:val="000000"/>
                <w:sz w:val="18"/>
                <w:szCs w:val="18"/>
                <w:lang w:val="en-US" w:eastAsia="ru-RU"/>
              </w:rPr>
              <w:t>0</w:t>
            </w:r>
            <w:r w:rsidR="007C2429" w:rsidRPr="003849B6">
              <w:rPr>
                <w:rFonts w:ascii="Times New Roman" w:hAnsi="Times New Roman"/>
                <w:snapToGrid w:val="0"/>
                <w:color w:val="000000"/>
                <w:sz w:val="18"/>
                <w:szCs w:val="18"/>
                <w:lang w:eastAsia="ru-RU"/>
              </w:rPr>
              <w:t>,00</w:t>
            </w:r>
          </w:p>
        </w:tc>
        <w:tc>
          <w:tcPr>
            <w:tcW w:w="993" w:type="dxa"/>
          </w:tcPr>
          <w:p w14:paraId="2DDD96D8" w14:textId="77777777" w:rsidR="007C2429" w:rsidRPr="003849B6" w:rsidRDefault="007C2429" w:rsidP="004F72D9">
            <w:pPr>
              <w:widowControl w:val="0"/>
              <w:tabs>
                <w:tab w:val="left" w:pos="2721"/>
              </w:tabs>
              <w:spacing w:after="0" w:line="240" w:lineRule="auto"/>
              <w:jc w:val="center"/>
              <w:rPr>
                <w:rFonts w:ascii="Times New Roman" w:hAnsi="Times New Roman"/>
                <w:snapToGrid w:val="0"/>
                <w:color w:val="000000"/>
                <w:sz w:val="18"/>
                <w:szCs w:val="18"/>
                <w:lang w:eastAsia="ru-RU"/>
              </w:rPr>
            </w:pPr>
            <w:r w:rsidRPr="003849B6">
              <w:rPr>
                <w:rFonts w:ascii="Times New Roman" w:hAnsi="Times New Roman"/>
                <w:snapToGrid w:val="0"/>
                <w:color w:val="000000"/>
                <w:sz w:val="18"/>
                <w:szCs w:val="18"/>
                <w:lang w:val="ru-RU" w:eastAsia="ru-RU"/>
              </w:rPr>
              <w:t>3 роб.дн.</w:t>
            </w:r>
          </w:p>
        </w:tc>
      </w:tr>
      <w:tr w:rsidR="007C2429" w:rsidRPr="003849B6" w14:paraId="745C4006"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right w:val="nil"/>
            </w:tcBorders>
          </w:tcPr>
          <w:p w14:paraId="360D40AF" w14:textId="77777777" w:rsidR="007C2429" w:rsidRPr="003849B6" w:rsidRDefault="007C2429" w:rsidP="004F72D9">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3118</w:t>
            </w:r>
          </w:p>
        </w:tc>
        <w:tc>
          <w:tcPr>
            <w:tcW w:w="7371" w:type="dxa"/>
            <w:gridSpan w:val="3"/>
            <w:tcBorders>
              <w:right w:val="nil"/>
            </w:tcBorders>
          </w:tcPr>
          <w:p w14:paraId="35773717" w14:textId="77777777" w:rsidR="007C2429" w:rsidRPr="003849B6" w:rsidRDefault="007C2429" w:rsidP="004F72D9">
            <w:pPr>
              <w:widowControl w:val="0"/>
              <w:tabs>
                <w:tab w:val="left" w:pos="2721"/>
              </w:tabs>
              <w:spacing w:after="0" w:line="240" w:lineRule="auto"/>
              <w:rPr>
                <w:rFonts w:ascii="Times New Roman" w:hAnsi="Times New Roman"/>
                <w:snapToGrid w:val="0"/>
                <w:color w:val="000000"/>
                <w:sz w:val="18"/>
                <w:szCs w:val="18"/>
                <w:lang w:eastAsia="ru-RU"/>
              </w:rPr>
            </w:pPr>
            <w:r w:rsidRPr="003849B6">
              <w:rPr>
                <w:rFonts w:ascii="Times New Roman" w:hAnsi="Times New Roman"/>
                <w:snapToGrid w:val="0"/>
                <w:color w:val="000000"/>
                <w:sz w:val="18"/>
                <w:szCs w:val="18"/>
                <w:lang w:val="ru-RU" w:eastAsia="ru-RU"/>
              </w:rPr>
              <w:t xml:space="preserve">Цитомегаловірус </w:t>
            </w:r>
            <w:r w:rsidRPr="003849B6">
              <w:rPr>
                <w:rFonts w:ascii="Times New Roman" w:hAnsi="Times New Roman"/>
                <w:snapToGrid w:val="0"/>
                <w:color w:val="000000"/>
                <w:sz w:val="18"/>
                <w:szCs w:val="18"/>
                <w:lang w:eastAsia="ru-RU"/>
              </w:rPr>
              <w:t>(</w:t>
            </w:r>
            <w:r w:rsidRPr="003849B6">
              <w:rPr>
                <w:rFonts w:ascii="Times New Roman" w:hAnsi="Times New Roman"/>
                <w:snapToGrid w:val="0"/>
                <w:color w:val="000000"/>
                <w:sz w:val="18"/>
                <w:szCs w:val="18"/>
                <w:lang w:val="en-US" w:eastAsia="ru-RU"/>
              </w:rPr>
              <w:t>CMV</w:t>
            </w:r>
            <w:r w:rsidRPr="003849B6">
              <w:rPr>
                <w:rFonts w:ascii="Times New Roman" w:hAnsi="Times New Roman"/>
                <w:snapToGrid w:val="0"/>
                <w:color w:val="000000"/>
                <w:sz w:val="18"/>
                <w:szCs w:val="18"/>
                <w:lang w:eastAsia="ru-RU"/>
              </w:rPr>
              <w:t xml:space="preserve">), </w:t>
            </w:r>
            <w:r w:rsidRPr="003849B6">
              <w:rPr>
                <w:rFonts w:ascii="Times New Roman" w:hAnsi="Times New Roman"/>
                <w:snapToGrid w:val="0"/>
                <w:color w:val="000000"/>
                <w:sz w:val="18"/>
                <w:szCs w:val="18"/>
                <w:lang w:val="ru-RU" w:eastAsia="ru-RU"/>
              </w:rPr>
              <w:t xml:space="preserve">плазма крові, </w:t>
            </w:r>
            <w:r w:rsidRPr="003849B6">
              <w:rPr>
                <w:rFonts w:ascii="Times New Roman" w:hAnsi="Times New Roman"/>
                <w:snapToGrid w:val="0"/>
                <w:color w:val="000000"/>
                <w:sz w:val="18"/>
                <w:szCs w:val="18"/>
                <w:lang w:eastAsia="ru-RU"/>
              </w:rPr>
              <w:t>кількісне дослідження (</w:t>
            </w:r>
            <w:r w:rsidRPr="003849B6">
              <w:rPr>
                <w:rFonts w:ascii="Times New Roman" w:hAnsi="Times New Roman"/>
                <w:snapToGrid w:val="0"/>
                <w:color w:val="000000"/>
                <w:sz w:val="18"/>
                <w:szCs w:val="18"/>
                <w:lang w:val="ru-RU" w:eastAsia="ru-RU"/>
              </w:rPr>
              <w:t xml:space="preserve">методом </w:t>
            </w:r>
            <w:r w:rsidRPr="003849B6">
              <w:rPr>
                <w:rFonts w:ascii="Times New Roman" w:hAnsi="Times New Roman"/>
                <w:snapToGrid w:val="0"/>
                <w:color w:val="000000"/>
                <w:sz w:val="18"/>
                <w:szCs w:val="18"/>
                <w:lang w:eastAsia="ru-RU"/>
              </w:rPr>
              <w:t>ПЛР)</w:t>
            </w:r>
          </w:p>
        </w:tc>
        <w:tc>
          <w:tcPr>
            <w:tcW w:w="1134" w:type="dxa"/>
            <w:gridSpan w:val="2"/>
            <w:tcBorders>
              <w:right w:val="nil"/>
            </w:tcBorders>
          </w:tcPr>
          <w:p w14:paraId="39894C11" w14:textId="6B47F8C3" w:rsidR="007C2429" w:rsidRPr="003849B6" w:rsidRDefault="00142A38" w:rsidP="004F72D9">
            <w:pPr>
              <w:widowControl w:val="0"/>
              <w:tabs>
                <w:tab w:val="left" w:pos="2721"/>
              </w:tabs>
              <w:spacing w:after="0" w:line="240" w:lineRule="auto"/>
              <w:jc w:val="center"/>
              <w:rPr>
                <w:rFonts w:ascii="Times New Roman" w:hAnsi="Times New Roman"/>
                <w:snapToGrid w:val="0"/>
                <w:color w:val="000000"/>
                <w:sz w:val="18"/>
                <w:szCs w:val="18"/>
                <w:lang w:val="en-US" w:eastAsia="ru-RU"/>
              </w:rPr>
            </w:pPr>
            <w:r>
              <w:rPr>
                <w:rFonts w:ascii="Times New Roman" w:hAnsi="Times New Roman"/>
                <w:snapToGrid w:val="0"/>
                <w:color w:val="000000"/>
                <w:sz w:val="18"/>
                <w:szCs w:val="18"/>
                <w:lang w:val="en-US" w:eastAsia="ru-RU"/>
              </w:rPr>
              <w:t>200</w:t>
            </w:r>
            <w:r w:rsidR="007C2429" w:rsidRPr="003849B6">
              <w:rPr>
                <w:rFonts w:ascii="Times New Roman" w:hAnsi="Times New Roman"/>
                <w:snapToGrid w:val="0"/>
                <w:color w:val="000000"/>
                <w:sz w:val="18"/>
                <w:szCs w:val="18"/>
                <w:lang w:eastAsia="ru-RU"/>
              </w:rPr>
              <w:t>,00</w:t>
            </w:r>
          </w:p>
        </w:tc>
        <w:tc>
          <w:tcPr>
            <w:tcW w:w="993" w:type="dxa"/>
          </w:tcPr>
          <w:p w14:paraId="6337F26E" w14:textId="77777777" w:rsidR="007C2429" w:rsidRPr="003849B6" w:rsidRDefault="007C2429" w:rsidP="004F72D9">
            <w:pPr>
              <w:widowControl w:val="0"/>
              <w:tabs>
                <w:tab w:val="left" w:pos="2721"/>
              </w:tabs>
              <w:spacing w:after="0" w:line="240" w:lineRule="auto"/>
              <w:jc w:val="center"/>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5 роб.дн.</w:t>
            </w:r>
          </w:p>
        </w:tc>
      </w:tr>
      <w:tr w:rsidR="00E06242" w:rsidRPr="003849B6" w14:paraId="1C72AAB7"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right w:val="nil"/>
            </w:tcBorders>
          </w:tcPr>
          <w:p w14:paraId="12110CC2" w14:textId="77777777" w:rsidR="00E06242" w:rsidRPr="003849B6" w:rsidRDefault="00E06242" w:rsidP="006B5B5D">
            <w:pPr>
              <w:tabs>
                <w:tab w:val="left" w:pos="2721"/>
              </w:tabs>
              <w:spacing w:after="0" w:line="240" w:lineRule="auto"/>
              <w:rPr>
                <w:rFonts w:ascii="Times New Roman" w:hAnsi="Times New Roman"/>
                <w:sz w:val="18"/>
                <w:szCs w:val="18"/>
                <w:lang w:val="ru-RU"/>
              </w:rPr>
            </w:pPr>
            <w:r w:rsidRPr="003849B6">
              <w:rPr>
                <w:rFonts w:ascii="Times New Roman" w:hAnsi="Times New Roman"/>
                <w:sz w:val="18"/>
                <w:szCs w:val="18"/>
                <w:lang w:val="ru-RU"/>
              </w:rPr>
              <w:t>9033</w:t>
            </w:r>
          </w:p>
        </w:tc>
        <w:tc>
          <w:tcPr>
            <w:tcW w:w="7371" w:type="dxa"/>
            <w:gridSpan w:val="3"/>
            <w:tcBorders>
              <w:right w:val="nil"/>
            </w:tcBorders>
          </w:tcPr>
          <w:p w14:paraId="33233B94" w14:textId="77777777" w:rsidR="00E06242" w:rsidRPr="003849B6" w:rsidRDefault="00E06242" w:rsidP="006B5B5D">
            <w:pPr>
              <w:tabs>
                <w:tab w:val="left" w:pos="2721"/>
              </w:tabs>
              <w:spacing w:after="0" w:line="240" w:lineRule="auto"/>
              <w:rPr>
                <w:sz w:val="18"/>
                <w:szCs w:val="18"/>
              </w:rPr>
            </w:pPr>
            <w:r w:rsidRPr="003849B6">
              <w:rPr>
                <w:rFonts w:ascii="Times New Roman" w:hAnsi="Times New Roman"/>
                <w:b/>
                <w:sz w:val="18"/>
                <w:szCs w:val="18"/>
              </w:rPr>
              <w:t xml:space="preserve">Пакет №33 «TORCH-інфекції для вагітних» </w:t>
            </w:r>
            <w:r w:rsidRPr="003849B6">
              <w:rPr>
                <w:rFonts w:ascii="Times New Roman" w:hAnsi="Times New Roman"/>
                <w:sz w:val="18"/>
                <w:szCs w:val="18"/>
              </w:rPr>
              <w:t xml:space="preserve">: </w:t>
            </w:r>
            <w:r w:rsidRPr="003849B6">
              <w:rPr>
                <w:rFonts w:ascii="Times New Roman" w:hAnsi="Times New Roman"/>
                <w:color w:val="000000"/>
                <w:sz w:val="18"/>
                <w:szCs w:val="18"/>
              </w:rPr>
              <w:t>Токсоплазма (Toxoplasma gondii) антитіла Ig М, Токсоплазма (Toxoplasma gondii) антитіла IgG, Цитомегаловірус (Cytomegalovirus) антитіла Ig М, Цитомегаловірус (Cytomegalovirus) антитіла IgG, Герпес (Herpes simplex virus) 1,2 тип (антитіла Ig М), Герпес (Herpes simplex virus) 1,2 тип (антитіла IgG), Краснуха (Rubella) антитіла IgМ, Краснуха (Rubella) антитіла Ig G, Хламідія (Chlamidia trachomatis) антитіла Ig А, Хламідія (Chlamidia trachomatis) антитіла IgG</w:t>
            </w:r>
          </w:p>
        </w:tc>
        <w:tc>
          <w:tcPr>
            <w:tcW w:w="1134" w:type="dxa"/>
            <w:gridSpan w:val="2"/>
            <w:tcBorders>
              <w:right w:val="nil"/>
            </w:tcBorders>
          </w:tcPr>
          <w:p w14:paraId="69B17315" w14:textId="23A8A26B" w:rsidR="00E06242" w:rsidRPr="008011F1" w:rsidRDefault="00142A38" w:rsidP="006B5B5D">
            <w:pPr>
              <w:tabs>
                <w:tab w:val="left" w:pos="2721"/>
              </w:tabs>
              <w:spacing w:after="0" w:line="240" w:lineRule="auto"/>
              <w:jc w:val="center"/>
              <w:rPr>
                <w:rFonts w:ascii="Times New Roman" w:hAnsi="Times New Roman"/>
                <w:sz w:val="18"/>
                <w:szCs w:val="18"/>
              </w:rPr>
            </w:pPr>
            <w:r>
              <w:rPr>
                <w:rFonts w:ascii="Times New Roman" w:hAnsi="Times New Roman"/>
                <w:sz w:val="18"/>
                <w:szCs w:val="18"/>
              </w:rPr>
              <w:t>980</w:t>
            </w:r>
            <w:r w:rsidR="00A51E2B" w:rsidRPr="008011F1">
              <w:rPr>
                <w:rFonts w:ascii="Times New Roman" w:hAnsi="Times New Roman"/>
                <w:sz w:val="18"/>
                <w:szCs w:val="18"/>
              </w:rPr>
              <w:t>,00</w:t>
            </w:r>
          </w:p>
        </w:tc>
        <w:tc>
          <w:tcPr>
            <w:tcW w:w="993" w:type="dxa"/>
          </w:tcPr>
          <w:p w14:paraId="5798D00F" w14:textId="77777777" w:rsidR="00E06242" w:rsidRPr="003849B6" w:rsidRDefault="00E06242" w:rsidP="006B5B5D">
            <w:pPr>
              <w:tabs>
                <w:tab w:val="left" w:pos="2721"/>
              </w:tabs>
              <w:spacing w:after="0" w:line="240" w:lineRule="auto"/>
              <w:jc w:val="center"/>
              <w:rPr>
                <w:sz w:val="18"/>
                <w:szCs w:val="18"/>
              </w:rPr>
            </w:pPr>
            <w:r w:rsidRPr="003849B6">
              <w:rPr>
                <w:rFonts w:ascii="Times New Roman" w:hAnsi="Times New Roman"/>
                <w:color w:val="000000"/>
                <w:sz w:val="18"/>
                <w:szCs w:val="18"/>
              </w:rPr>
              <w:t>2 роб.дн.</w:t>
            </w:r>
          </w:p>
        </w:tc>
      </w:tr>
      <w:tr w:rsidR="00E06242" w:rsidRPr="003849B6" w14:paraId="21B7FDBD"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right w:val="nil"/>
            </w:tcBorders>
          </w:tcPr>
          <w:p w14:paraId="760BEB18" w14:textId="77777777" w:rsidR="00E06242" w:rsidRPr="003849B6" w:rsidRDefault="00E06242" w:rsidP="006B5B5D">
            <w:pPr>
              <w:tabs>
                <w:tab w:val="left" w:pos="2721"/>
              </w:tabs>
              <w:spacing w:after="0" w:line="240" w:lineRule="auto"/>
              <w:rPr>
                <w:rFonts w:ascii="Times New Roman" w:hAnsi="Times New Roman"/>
                <w:sz w:val="18"/>
                <w:szCs w:val="18"/>
                <w:lang w:val="ru-RU"/>
              </w:rPr>
            </w:pPr>
            <w:r w:rsidRPr="003849B6">
              <w:rPr>
                <w:rFonts w:ascii="Times New Roman" w:hAnsi="Times New Roman"/>
                <w:sz w:val="18"/>
                <w:szCs w:val="18"/>
                <w:lang w:val="ru-RU"/>
              </w:rPr>
              <w:t>9034</w:t>
            </w:r>
          </w:p>
        </w:tc>
        <w:tc>
          <w:tcPr>
            <w:tcW w:w="7371" w:type="dxa"/>
            <w:gridSpan w:val="3"/>
            <w:tcBorders>
              <w:right w:val="nil"/>
            </w:tcBorders>
          </w:tcPr>
          <w:p w14:paraId="4246F5E6" w14:textId="77777777" w:rsidR="00E06242" w:rsidRPr="003849B6" w:rsidRDefault="00E06242" w:rsidP="006B5B5D">
            <w:pPr>
              <w:tabs>
                <w:tab w:val="left" w:pos="2721"/>
              </w:tabs>
              <w:spacing w:after="0" w:line="240" w:lineRule="auto"/>
              <w:rPr>
                <w:sz w:val="18"/>
                <w:szCs w:val="18"/>
              </w:rPr>
            </w:pPr>
            <w:r w:rsidRPr="003849B6">
              <w:rPr>
                <w:rFonts w:ascii="Times New Roman" w:hAnsi="Times New Roman"/>
                <w:b/>
                <w:sz w:val="18"/>
                <w:szCs w:val="18"/>
              </w:rPr>
              <w:t>Пакет №34 «TORCH-інфекції IgM»:</w:t>
            </w:r>
            <w:r w:rsidRPr="003849B6">
              <w:rPr>
                <w:rFonts w:ascii="Times New Roman" w:hAnsi="Times New Roman"/>
                <w:sz w:val="18"/>
                <w:szCs w:val="18"/>
              </w:rPr>
              <w:t xml:space="preserve">  </w:t>
            </w:r>
            <w:r w:rsidRPr="003849B6">
              <w:rPr>
                <w:rFonts w:ascii="Times New Roman" w:hAnsi="Times New Roman"/>
                <w:color w:val="000000"/>
                <w:sz w:val="18"/>
                <w:szCs w:val="18"/>
              </w:rPr>
              <w:t>Хламідія (Chlamidia trachomatis) антитіла Ig М, Токсоплазма (Toxoplasma gondii) антитіла Ig М, Цитомегаловірус (Cytomegalovirus) антитіла Ig М, Герпес (Herpes simplex virus) 1,2 тип антитіла Ig М, Епштейна-Барр вірус антитіла IgM до капсидного антигену (VCA)</w:t>
            </w:r>
          </w:p>
        </w:tc>
        <w:tc>
          <w:tcPr>
            <w:tcW w:w="1134" w:type="dxa"/>
            <w:gridSpan w:val="2"/>
            <w:tcBorders>
              <w:right w:val="nil"/>
            </w:tcBorders>
          </w:tcPr>
          <w:p w14:paraId="37544DE6" w14:textId="2FFC5A86" w:rsidR="00E06242" w:rsidRPr="008011F1" w:rsidRDefault="00142A38" w:rsidP="00406347">
            <w:pPr>
              <w:tabs>
                <w:tab w:val="left" w:pos="2721"/>
              </w:tabs>
              <w:spacing w:after="0" w:line="240" w:lineRule="auto"/>
              <w:jc w:val="center"/>
              <w:rPr>
                <w:rFonts w:ascii="Times New Roman" w:hAnsi="Times New Roman"/>
                <w:sz w:val="18"/>
                <w:szCs w:val="18"/>
              </w:rPr>
            </w:pPr>
            <w:r>
              <w:rPr>
                <w:rFonts w:ascii="Times New Roman" w:hAnsi="Times New Roman"/>
                <w:sz w:val="18"/>
                <w:szCs w:val="18"/>
              </w:rPr>
              <w:t>52</w:t>
            </w:r>
            <w:r w:rsidR="00A51E2B" w:rsidRPr="008011F1">
              <w:rPr>
                <w:rFonts w:ascii="Times New Roman" w:hAnsi="Times New Roman"/>
                <w:sz w:val="18"/>
                <w:szCs w:val="18"/>
              </w:rPr>
              <w:t>0,00</w:t>
            </w:r>
          </w:p>
        </w:tc>
        <w:tc>
          <w:tcPr>
            <w:tcW w:w="993" w:type="dxa"/>
          </w:tcPr>
          <w:p w14:paraId="383D4620" w14:textId="77777777" w:rsidR="00E06242" w:rsidRPr="003849B6" w:rsidRDefault="00E06242" w:rsidP="006B5B5D">
            <w:pPr>
              <w:tabs>
                <w:tab w:val="left" w:pos="2721"/>
              </w:tabs>
              <w:spacing w:after="0" w:line="240" w:lineRule="auto"/>
              <w:jc w:val="center"/>
              <w:rPr>
                <w:sz w:val="18"/>
                <w:szCs w:val="18"/>
              </w:rPr>
            </w:pPr>
            <w:r w:rsidRPr="003849B6">
              <w:rPr>
                <w:rFonts w:ascii="Times New Roman" w:hAnsi="Times New Roman"/>
                <w:color w:val="000000"/>
                <w:sz w:val="18"/>
                <w:szCs w:val="18"/>
              </w:rPr>
              <w:t>2 роб.дн.</w:t>
            </w:r>
          </w:p>
        </w:tc>
      </w:tr>
      <w:tr w:rsidR="00E06242" w:rsidRPr="003849B6" w14:paraId="311B934E"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right w:val="nil"/>
            </w:tcBorders>
          </w:tcPr>
          <w:p w14:paraId="2A8DF369" w14:textId="77777777" w:rsidR="00E06242" w:rsidRPr="003849B6" w:rsidRDefault="00E06242" w:rsidP="006B5B5D">
            <w:pPr>
              <w:tabs>
                <w:tab w:val="left" w:pos="2721"/>
              </w:tabs>
              <w:spacing w:after="0" w:line="240" w:lineRule="auto"/>
              <w:rPr>
                <w:rFonts w:ascii="Times New Roman" w:hAnsi="Times New Roman"/>
                <w:sz w:val="18"/>
                <w:szCs w:val="18"/>
                <w:lang w:val="ru-RU"/>
              </w:rPr>
            </w:pPr>
            <w:r w:rsidRPr="003849B6">
              <w:rPr>
                <w:rFonts w:ascii="Times New Roman" w:hAnsi="Times New Roman"/>
                <w:sz w:val="18"/>
                <w:szCs w:val="18"/>
                <w:lang w:val="ru-RU"/>
              </w:rPr>
              <w:t>9035</w:t>
            </w:r>
          </w:p>
        </w:tc>
        <w:tc>
          <w:tcPr>
            <w:tcW w:w="7371" w:type="dxa"/>
            <w:gridSpan w:val="3"/>
            <w:tcBorders>
              <w:right w:val="nil"/>
            </w:tcBorders>
          </w:tcPr>
          <w:p w14:paraId="22BFBC04" w14:textId="77777777" w:rsidR="00E06242" w:rsidRPr="003849B6" w:rsidRDefault="00E06242" w:rsidP="006B5B5D">
            <w:pPr>
              <w:tabs>
                <w:tab w:val="left" w:pos="2721"/>
              </w:tabs>
              <w:spacing w:after="0" w:line="240" w:lineRule="auto"/>
              <w:rPr>
                <w:sz w:val="18"/>
                <w:szCs w:val="18"/>
              </w:rPr>
            </w:pPr>
            <w:r w:rsidRPr="003849B6">
              <w:rPr>
                <w:rFonts w:ascii="Times New Roman" w:hAnsi="Times New Roman"/>
                <w:b/>
                <w:sz w:val="18"/>
                <w:szCs w:val="18"/>
              </w:rPr>
              <w:t>Пакет №35 «TORCH-інфекції IgG»:</w:t>
            </w:r>
            <w:r w:rsidRPr="003849B6">
              <w:rPr>
                <w:rFonts w:ascii="Times New Roman" w:hAnsi="Times New Roman"/>
                <w:sz w:val="18"/>
                <w:szCs w:val="18"/>
              </w:rPr>
              <w:t xml:space="preserve"> </w:t>
            </w:r>
            <w:r w:rsidRPr="003849B6">
              <w:rPr>
                <w:rFonts w:ascii="Times New Roman" w:hAnsi="Times New Roman"/>
                <w:color w:val="000000"/>
                <w:sz w:val="18"/>
                <w:szCs w:val="18"/>
              </w:rPr>
              <w:t>Хламідія (Chlamidia trachomatis) антитіла Ig G, Токсоплазма (Toxoplasma gondii) антитіла Ig G, Цитомегаловірус (Cytomegalovirus) антитіла Ig G, Герпес (Herpes simplex virus) 1,2 тип антитіла Ig G, Епштейна-Барр вірус, антитіла IgG до ядерного антигену (NA)</w:t>
            </w:r>
          </w:p>
        </w:tc>
        <w:tc>
          <w:tcPr>
            <w:tcW w:w="1134" w:type="dxa"/>
            <w:gridSpan w:val="2"/>
            <w:tcBorders>
              <w:right w:val="nil"/>
            </w:tcBorders>
          </w:tcPr>
          <w:p w14:paraId="309CBA20" w14:textId="10332115" w:rsidR="00E06242" w:rsidRPr="008011F1" w:rsidRDefault="00142A38" w:rsidP="00406347">
            <w:pPr>
              <w:tabs>
                <w:tab w:val="left" w:pos="2721"/>
              </w:tabs>
              <w:spacing w:after="0" w:line="240" w:lineRule="auto"/>
              <w:jc w:val="center"/>
              <w:rPr>
                <w:rFonts w:ascii="Times New Roman" w:hAnsi="Times New Roman"/>
                <w:sz w:val="18"/>
                <w:szCs w:val="18"/>
              </w:rPr>
            </w:pPr>
            <w:r>
              <w:rPr>
                <w:rFonts w:ascii="Times New Roman" w:hAnsi="Times New Roman"/>
                <w:sz w:val="18"/>
                <w:szCs w:val="18"/>
              </w:rPr>
              <w:t>510</w:t>
            </w:r>
            <w:r w:rsidR="00A51E2B" w:rsidRPr="008011F1">
              <w:rPr>
                <w:rFonts w:ascii="Times New Roman" w:hAnsi="Times New Roman"/>
                <w:sz w:val="18"/>
                <w:szCs w:val="18"/>
              </w:rPr>
              <w:t>,00</w:t>
            </w:r>
          </w:p>
        </w:tc>
        <w:tc>
          <w:tcPr>
            <w:tcW w:w="993" w:type="dxa"/>
          </w:tcPr>
          <w:p w14:paraId="079D1AD8" w14:textId="77777777" w:rsidR="00E06242" w:rsidRPr="003849B6" w:rsidRDefault="00E06242" w:rsidP="006B5B5D">
            <w:pPr>
              <w:tabs>
                <w:tab w:val="left" w:pos="2721"/>
              </w:tabs>
              <w:spacing w:after="0" w:line="240" w:lineRule="auto"/>
              <w:jc w:val="center"/>
              <w:rPr>
                <w:sz w:val="18"/>
                <w:szCs w:val="18"/>
              </w:rPr>
            </w:pPr>
            <w:r w:rsidRPr="003849B6">
              <w:rPr>
                <w:rFonts w:ascii="Times New Roman" w:hAnsi="Times New Roman"/>
                <w:color w:val="000000"/>
                <w:sz w:val="18"/>
                <w:szCs w:val="18"/>
              </w:rPr>
              <w:t>2 роб.дн.</w:t>
            </w:r>
          </w:p>
        </w:tc>
      </w:tr>
      <w:tr w:rsidR="00E06242" w:rsidRPr="003849B6" w14:paraId="231A67DE"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right w:val="nil"/>
            </w:tcBorders>
          </w:tcPr>
          <w:p w14:paraId="09EEF214" w14:textId="77777777" w:rsidR="00E06242" w:rsidRPr="003849B6" w:rsidRDefault="00E06242" w:rsidP="006B5B5D">
            <w:pPr>
              <w:tabs>
                <w:tab w:val="left" w:pos="2721"/>
              </w:tabs>
              <w:spacing w:after="0" w:line="240" w:lineRule="auto"/>
              <w:rPr>
                <w:rFonts w:ascii="Times New Roman" w:hAnsi="Times New Roman"/>
                <w:sz w:val="18"/>
                <w:szCs w:val="18"/>
                <w:lang w:val="ru-RU"/>
              </w:rPr>
            </w:pPr>
            <w:r w:rsidRPr="003849B6">
              <w:rPr>
                <w:rFonts w:ascii="Times New Roman" w:hAnsi="Times New Roman"/>
                <w:sz w:val="18"/>
                <w:szCs w:val="18"/>
                <w:lang w:val="ru-RU"/>
              </w:rPr>
              <w:t>9036</w:t>
            </w:r>
          </w:p>
        </w:tc>
        <w:tc>
          <w:tcPr>
            <w:tcW w:w="7371" w:type="dxa"/>
            <w:gridSpan w:val="3"/>
            <w:tcBorders>
              <w:right w:val="nil"/>
            </w:tcBorders>
          </w:tcPr>
          <w:p w14:paraId="2EC99B78" w14:textId="77777777" w:rsidR="00E06242" w:rsidRPr="003849B6" w:rsidRDefault="00E06242" w:rsidP="006B5B5D">
            <w:pPr>
              <w:tabs>
                <w:tab w:val="left" w:pos="2721"/>
              </w:tabs>
              <w:spacing w:after="0" w:line="240" w:lineRule="auto"/>
              <w:rPr>
                <w:sz w:val="18"/>
                <w:szCs w:val="18"/>
              </w:rPr>
            </w:pPr>
            <w:r w:rsidRPr="003849B6">
              <w:rPr>
                <w:rFonts w:ascii="Times New Roman" w:hAnsi="Times New Roman"/>
                <w:b/>
                <w:sz w:val="18"/>
                <w:szCs w:val="18"/>
              </w:rPr>
              <w:t>Пакет №36 «Нейроінфекції»:</w:t>
            </w:r>
            <w:r w:rsidRPr="003849B6">
              <w:rPr>
                <w:rFonts w:ascii="Times New Roman" w:hAnsi="Times New Roman"/>
                <w:sz w:val="18"/>
                <w:szCs w:val="18"/>
              </w:rPr>
              <w:t xml:space="preserve"> </w:t>
            </w:r>
            <w:r w:rsidRPr="003849B6">
              <w:rPr>
                <w:rFonts w:ascii="Times New Roman" w:hAnsi="Times New Roman"/>
                <w:color w:val="000000"/>
                <w:sz w:val="18"/>
                <w:szCs w:val="18"/>
              </w:rPr>
              <w:t xml:space="preserve">Цитомегаловірус (CMV, плазма, методом ПЛР, Герпес (Herpes simplex virus)  1,2 тип, плазма, методом ПЛР, Герпес (Varicella zoster) 3 тип, плазма, методом ПЛР, Епштейнa-Барр вірус, плазма, методом ПЛР, Токсоплазма (Toxoplasma gondiі), плазма методом ПЛР, </w:t>
            </w:r>
            <w:r w:rsidRPr="003849B6">
              <w:rPr>
                <w:rFonts w:ascii="Times New Roman" w:hAnsi="Times New Roman"/>
                <w:snapToGrid w:val="0"/>
                <w:color w:val="000000"/>
                <w:sz w:val="18"/>
                <w:szCs w:val="18"/>
                <w:lang w:eastAsia="ru-RU"/>
              </w:rPr>
              <w:t xml:space="preserve">Трепонемний антиген (антитіла методом </w:t>
            </w:r>
            <w:r w:rsidRPr="003849B6">
              <w:rPr>
                <w:rFonts w:ascii="Times New Roman" w:hAnsi="Times New Roman"/>
                <w:snapToGrid w:val="0"/>
                <w:color w:val="000000"/>
                <w:sz w:val="18"/>
                <w:szCs w:val="18"/>
                <w:lang w:val="en-US" w:eastAsia="ru-RU"/>
              </w:rPr>
              <w:t>TPHA</w:t>
            </w:r>
            <w:r w:rsidRPr="003849B6">
              <w:rPr>
                <w:rFonts w:ascii="Times New Roman" w:hAnsi="Times New Roman"/>
                <w:snapToGrid w:val="0"/>
                <w:color w:val="000000"/>
                <w:sz w:val="18"/>
                <w:szCs w:val="18"/>
                <w:lang w:eastAsia="ru-RU"/>
              </w:rPr>
              <w:t>), маркер сифілісу</w:t>
            </w:r>
          </w:p>
        </w:tc>
        <w:tc>
          <w:tcPr>
            <w:tcW w:w="1134" w:type="dxa"/>
            <w:gridSpan w:val="2"/>
            <w:tcBorders>
              <w:right w:val="nil"/>
            </w:tcBorders>
          </w:tcPr>
          <w:p w14:paraId="075E18E6" w14:textId="61149545" w:rsidR="00E06242" w:rsidRPr="008011F1" w:rsidRDefault="00142A38" w:rsidP="006B5B5D">
            <w:pPr>
              <w:tabs>
                <w:tab w:val="left" w:pos="2721"/>
              </w:tabs>
              <w:spacing w:after="0" w:line="240" w:lineRule="auto"/>
              <w:jc w:val="center"/>
              <w:rPr>
                <w:rFonts w:ascii="Times New Roman" w:hAnsi="Times New Roman"/>
                <w:sz w:val="18"/>
                <w:szCs w:val="18"/>
              </w:rPr>
            </w:pPr>
            <w:r>
              <w:rPr>
                <w:rFonts w:ascii="Times New Roman" w:hAnsi="Times New Roman"/>
                <w:sz w:val="18"/>
                <w:szCs w:val="18"/>
              </w:rPr>
              <w:t>616</w:t>
            </w:r>
            <w:r w:rsidR="00A51E2B" w:rsidRPr="008011F1">
              <w:rPr>
                <w:rFonts w:ascii="Times New Roman" w:hAnsi="Times New Roman"/>
                <w:sz w:val="18"/>
                <w:szCs w:val="18"/>
              </w:rPr>
              <w:t>,00</w:t>
            </w:r>
          </w:p>
        </w:tc>
        <w:tc>
          <w:tcPr>
            <w:tcW w:w="993" w:type="dxa"/>
          </w:tcPr>
          <w:p w14:paraId="3FEDDBEA" w14:textId="77777777" w:rsidR="00E06242" w:rsidRPr="003849B6" w:rsidRDefault="00E06242" w:rsidP="006B5B5D">
            <w:pPr>
              <w:tabs>
                <w:tab w:val="left" w:pos="2721"/>
              </w:tabs>
              <w:spacing w:after="0" w:line="240" w:lineRule="auto"/>
              <w:jc w:val="center"/>
              <w:rPr>
                <w:sz w:val="18"/>
                <w:szCs w:val="18"/>
              </w:rPr>
            </w:pPr>
            <w:r w:rsidRPr="003849B6">
              <w:rPr>
                <w:rFonts w:ascii="Times New Roman" w:hAnsi="Times New Roman"/>
                <w:color w:val="000000"/>
                <w:sz w:val="18"/>
                <w:szCs w:val="18"/>
              </w:rPr>
              <w:t>2 роб.дн.</w:t>
            </w:r>
          </w:p>
        </w:tc>
      </w:tr>
      <w:tr w:rsidR="00C710F7" w:rsidRPr="003849B6" w14:paraId="3577277F"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10173" w:type="dxa"/>
            <w:gridSpan w:val="7"/>
            <w:shd w:val="clear" w:color="auto" w:fill="B8CCE4"/>
          </w:tcPr>
          <w:p w14:paraId="470F6A8B" w14:textId="77777777" w:rsidR="00C710F7" w:rsidRPr="003849B6" w:rsidRDefault="00C710F7" w:rsidP="00914205">
            <w:pPr>
              <w:widowControl w:val="0"/>
              <w:tabs>
                <w:tab w:val="left" w:pos="2721"/>
              </w:tabs>
              <w:spacing w:after="0" w:line="240" w:lineRule="auto"/>
              <w:jc w:val="center"/>
              <w:rPr>
                <w:rFonts w:ascii="Times New Roman" w:hAnsi="Times New Roman"/>
                <w:snapToGrid w:val="0"/>
                <w:color w:val="000000"/>
                <w:sz w:val="18"/>
                <w:szCs w:val="18"/>
                <w:lang w:val="ru-RU" w:eastAsia="ru-RU"/>
              </w:rPr>
            </w:pPr>
            <w:r w:rsidRPr="003849B6">
              <w:rPr>
                <w:rFonts w:ascii="Times New Roman" w:hAnsi="Times New Roman"/>
                <w:b/>
                <w:color w:val="000000"/>
                <w:sz w:val="18"/>
                <w:szCs w:val="18"/>
                <w:lang w:eastAsia="ru-RU"/>
              </w:rPr>
              <w:t>ІНФЕКЦІЇ,ЩО ПЕРЕДАЮТЬСЯ СТАТЕВИМ ШЛЯХОМ</w:t>
            </w:r>
          </w:p>
        </w:tc>
      </w:tr>
      <w:tr w:rsidR="007C2429" w:rsidRPr="003849B6" w14:paraId="358405AA"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right w:val="nil"/>
            </w:tcBorders>
          </w:tcPr>
          <w:p w14:paraId="3732F42D" w14:textId="77777777" w:rsidR="007C2429" w:rsidRPr="003849B6" w:rsidRDefault="007C2429" w:rsidP="004F72D9">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3201</w:t>
            </w:r>
          </w:p>
        </w:tc>
        <w:tc>
          <w:tcPr>
            <w:tcW w:w="7371" w:type="dxa"/>
            <w:gridSpan w:val="3"/>
            <w:tcBorders>
              <w:right w:val="nil"/>
            </w:tcBorders>
          </w:tcPr>
          <w:p w14:paraId="38CE2F4D" w14:textId="77777777" w:rsidR="007C2429" w:rsidRPr="003849B6" w:rsidRDefault="007C2429" w:rsidP="004F72D9">
            <w:pPr>
              <w:widowControl w:val="0"/>
              <w:tabs>
                <w:tab w:val="left" w:pos="2721"/>
              </w:tabs>
              <w:spacing w:after="0" w:line="240" w:lineRule="auto"/>
              <w:rPr>
                <w:rFonts w:ascii="Times New Roman" w:hAnsi="Times New Roman"/>
                <w:snapToGrid w:val="0"/>
                <w:color w:val="000000"/>
                <w:sz w:val="18"/>
                <w:szCs w:val="18"/>
                <w:lang w:eastAsia="ru-RU"/>
              </w:rPr>
            </w:pPr>
            <w:r w:rsidRPr="003849B6">
              <w:rPr>
                <w:rFonts w:ascii="Times New Roman" w:hAnsi="Times New Roman"/>
                <w:snapToGrid w:val="0"/>
                <w:color w:val="000000"/>
                <w:sz w:val="18"/>
                <w:szCs w:val="18"/>
                <w:lang w:eastAsia="ru-RU"/>
              </w:rPr>
              <w:t>Гарднерелла (</w:t>
            </w:r>
            <w:r w:rsidRPr="003849B6">
              <w:rPr>
                <w:rFonts w:ascii="Times New Roman" w:hAnsi="Times New Roman"/>
                <w:snapToGrid w:val="0"/>
                <w:color w:val="000000"/>
                <w:sz w:val="18"/>
                <w:szCs w:val="18"/>
                <w:lang w:val="en-US" w:eastAsia="ru-RU"/>
              </w:rPr>
              <w:t>Gardnerella</w:t>
            </w:r>
            <w:r w:rsidRPr="003849B6">
              <w:rPr>
                <w:rFonts w:ascii="Times New Roman" w:hAnsi="Times New Roman"/>
                <w:snapToGrid w:val="0"/>
                <w:color w:val="000000"/>
                <w:sz w:val="18"/>
                <w:szCs w:val="18"/>
                <w:lang w:eastAsia="ru-RU"/>
              </w:rPr>
              <w:t xml:space="preserve"> </w:t>
            </w:r>
            <w:r w:rsidRPr="003849B6">
              <w:rPr>
                <w:rFonts w:ascii="Times New Roman" w:hAnsi="Times New Roman"/>
                <w:snapToGrid w:val="0"/>
                <w:color w:val="000000"/>
                <w:sz w:val="18"/>
                <w:szCs w:val="18"/>
                <w:lang w:val="en-US" w:eastAsia="ru-RU"/>
              </w:rPr>
              <w:t>vaginalis</w:t>
            </w:r>
            <w:r w:rsidRPr="003849B6">
              <w:rPr>
                <w:rFonts w:ascii="Times New Roman" w:hAnsi="Times New Roman"/>
                <w:snapToGrid w:val="0"/>
                <w:color w:val="000000"/>
                <w:sz w:val="18"/>
                <w:szCs w:val="18"/>
                <w:lang w:eastAsia="ru-RU"/>
              </w:rPr>
              <w:t>), зішкріб, сеча (методом ПЛР)</w:t>
            </w:r>
          </w:p>
        </w:tc>
        <w:tc>
          <w:tcPr>
            <w:tcW w:w="1134" w:type="dxa"/>
            <w:gridSpan w:val="2"/>
            <w:tcBorders>
              <w:right w:val="nil"/>
            </w:tcBorders>
          </w:tcPr>
          <w:p w14:paraId="58F9655A" w14:textId="7824CE27" w:rsidR="007C2429" w:rsidRPr="003849B6" w:rsidRDefault="00422E26" w:rsidP="004F72D9">
            <w:pPr>
              <w:widowControl w:val="0"/>
              <w:tabs>
                <w:tab w:val="left" w:pos="2721"/>
              </w:tabs>
              <w:spacing w:after="0" w:line="240" w:lineRule="auto"/>
              <w:jc w:val="center"/>
              <w:rPr>
                <w:rFonts w:ascii="Times New Roman" w:hAnsi="Times New Roman"/>
                <w:snapToGrid w:val="0"/>
                <w:color w:val="000000"/>
                <w:sz w:val="18"/>
                <w:szCs w:val="18"/>
                <w:lang w:val="en-US" w:eastAsia="ru-RU"/>
              </w:rPr>
            </w:pPr>
            <w:r>
              <w:rPr>
                <w:rFonts w:ascii="Times New Roman" w:hAnsi="Times New Roman"/>
                <w:snapToGrid w:val="0"/>
                <w:color w:val="000000"/>
                <w:sz w:val="18"/>
                <w:szCs w:val="18"/>
                <w:lang w:val="en-US" w:eastAsia="ru-RU"/>
              </w:rPr>
              <w:t>12</w:t>
            </w:r>
            <w:r w:rsidR="00670FBA">
              <w:rPr>
                <w:rFonts w:ascii="Times New Roman" w:hAnsi="Times New Roman"/>
                <w:snapToGrid w:val="0"/>
                <w:color w:val="000000"/>
                <w:sz w:val="18"/>
                <w:szCs w:val="18"/>
                <w:lang w:val="en-US" w:eastAsia="ru-RU"/>
              </w:rPr>
              <w:t>0</w:t>
            </w:r>
            <w:r w:rsidR="007C2429" w:rsidRPr="003849B6">
              <w:rPr>
                <w:rFonts w:ascii="Times New Roman" w:hAnsi="Times New Roman"/>
                <w:snapToGrid w:val="0"/>
                <w:color w:val="000000"/>
                <w:sz w:val="18"/>
                <w:szCs w:val="18"/>
                <w:lang w:val="en-US" w:eastAsia="ru-RU"/>
              </w:rPr>
              <w:t>,00</w:t>
            </w:r>
          </w:p>
        </w:tc>
        <w:tc>
          <w:tcPr>
            <w:tcW w:w="993" w:type="dxa"/>
          </w:tcPr>
          <w:p w14:paraId="72B2195D" w14:textId="77777777" w:rsidR="007C2429" w:rsidRPr="003849B6" w:rsidRDefault="007C2429" w:rsidP="004F72D9">
            <w:pPr>
              <w:widowControl w:val="0"/>
              <w:tabs>
                <w:tab w:val="left" w:pos="2721"/>
              </w:tabs>
              <w:spacing w:after="0" w:line="240" w:lineRule="auto"/>
              <w:jc w:val="center"/>
              <w:rPr>
                <w:rFonts w:ascii="Times New Roman" w:hAnsi="Times New Roman"/>
                <w:snapToGrid w:val="0"/>
                <w:color w:val="000000"/>
                <w:sz w:val="18"/>
                <w:szCs w:val="18"/>
                <w:lang w:eastAsia="ru-RU"/>
              </w:rPr>
            </w:pPr>
            <w:r w:rsidRPr="003849B6">
              <w:rPr>
                <w:rFonts w:ascii="Times New Roman" w:hAnsi="Times New Roman"/>
                <w:snapToGrid w:val="0"/>
                <w:color w:val="000000"/>
                <w:sz w:val="18"/>
                <w:szCs w:val="18"/>
                <w:lang w:val="en-US" w:eastAsia="ru-RU"/>
              </w:rPr>
              <w:t>2 р</w:t>
            </w:r>
            <w:r w:rsidRPr="003849B6">
              <w:rPr>
                <w:rFonts w:ascii="Times New Roman" w:hAnsi="Times New Roman"/>
                <w:snapToGrid w:val="0"/>
                <w:color w:val="000000"/>
                <w:sz w:val="18"/>
                <w:szCs w:val="18"/>
                <w:lang w:eastAsia="ru-RU"/>
              </w:rPr>
              <w:t>о</w:t>
            </w:r>
            <w:r w:rsidRPr="003849B6">
              <w:rPr>
                <w:rFonts w:ascii="Times New Roman" w:hAnsi="Times New Roman"/>
                <w:snapToGrid w:val="0"/>
                <w:color w:val="000000"/>
                <w:sz w:val="18"/>
                <w:szCs w:val="18"/>
                <w:lang w:val="en-US" w:eastAsia="ru-RU"/>
              </w:rPr>
              <w:t>б.дн</w:t>
            </w:r>
            <w:r w:rsidRPr="003849B6">
              <w:rPr>
                <w:rFonts w:ascii="Times New Roman" w:hAnsi="Times New Roman"/>
                <w:snapToGrid w:val="0"/>
                <w:color w:val="000000"/>
                <w:sz w:val="18"/>
                <w:szCs w:val="18"/>
                <w:lang w:eastAsia="ru-RU"/>
              </w:rPr>
              <w:t>.</w:t>
            </w:r>
          </w:p>
        </w:tc>
      </w:tr>
      <w:tr w:rsidR="007C2429" w:rsidRPr="003849B6" w14:paraId="08CCB964"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right w:val="nil"/>
            </w:tcBorders>
          </w:tcPr>
          <w:p w14:paraId="24DA0E6C" w14:textId="77777777" w:rsidR="007C2429" w:rsidRPr="003849B6" w:rsidRDefault="007C2429"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3202</w:t>
            </w:r>
          </w:p>
        </w:tc>
        <w:tc>
          <w:tcPr>
            <w:tcW w:w="7371" w:type="dxa"/>
            <w:gridSpan w:val="3"/>
            <w:tcBorders>
              <w:right w:val="nil"/>
            </w:tcBorders>
          </w:tcPr>
          <w:p w14:paraId="5C67F988" w14:textId="77777777" w:rsidR="007C2429" w:rsidRPr="003849B6" w:rsidRDefault="007C2429" w:rsidP="00914205">
            <w:pPr>
              <w:widowControl w:val="0"/>
              <w:tabs>
                <w:tab w:val="left" w:pos="2721"/>
              </w:tabs>
              <w:spacing w:after="0" w:line="240" w:lineRule="auto"/>
              <w:rPr>
                <w:rFonts w:ascii="Times New Roman" w:hAnsi="Times New Roman"/>
                <w:snapToGrid w:val="0"/>
                <w:color w:val="000000"/>
                <w:sz w:val="18"/>
                <w:szCs w:val="18"/>
                <w:lang w:eastAsia="ru-RU"/>
              </w:rPr>
            </w:pPr>
            <w:r w:rsidRPr="003849B6">
              <w:rPr>
                <w:rFonts w:ascii="Times New Roman" w:hAnsi="Times New Roman"/>
                <w:snapToGrid w:val="0"/>
                <w:color w:val="000000"/>
                <w:sz w:val="18"/>
                <w:szCs w:val="18"/>
                <w:lang w:eastAsia="ru-RU"/>
              </w:rPr>
              <w:t>Герпес (</w:t>
            </w:r>
            <w:r w:rsidRPr="003849B6">
              <w:rPr>
                <w:rFonts w:ascii="Times New Roman" w:hAnsi="Times New Roman"/>
                <w:snapToGrid w:val="0"/>
                <w:color w:val="000000"/>
                <w:sz w:val="18"/>
                <w:szCs w:val="18"/>
                <w:lang w:val="en-US" w:eastAsia="ru-RU"/>
              </w:rPr>
              <w:t>Herpes</w:t>
            </w:r>
            <w:r w:rsidRPr="003849B6">
              <w:rPr>
                <w:rFonts w:ascii="Times New Roman" w:hAnsi="Times New Roman"/>
                <w:snapToGrid w:val="0"/>
                <w:color w:val="000000"/>
                <w:sz w:val="18"/>
                <w:szCs w:val="18"/>
                <w:lang w:eastAsia="ru-RU"/>
              </w:rPr>
              <w:t xml:space="preserve"> </w:t>
            </w:r>
            <w:r w:rsidRPr="003849B6">
              <w:rPr>
                <w:rFonts w:ascii="Times New Roman" w:hAnsi="Times New Roman"/>
                <w:snapToGrid w:val="0"/>
                <w:color w:val="000000"/>
                <w:sz w:val="18"/>
                <w:szCs w:val="18"/>
                <w:lang w:val="en-US" w:eastAsia="ru-RU"/>
              </w:rPr>
              <w:t>simplex</w:t>
            </w:r>
            <w:r w:rsidRPr="003849B6">
              <w:rPr>
                <w:rFonts w:ascii="Times New Roman" w:hAnsi="Times New Roman"/>
                <w:snapToGrid w:val="0"/>
                <w:color w:val="000000"/>
                <w:sz w:val="18"/>
                <w:szCs w:val="18"/>
                <w:lang w:eastAsia="ru-RU"/>
              </w:rPr>
              <w:t xml:space="preserve"> </w:t>
            </w:r>
            <w:r w:rsidRPr="003849B6">
              <w:rPr>
                <w:rFonts w:ascii="Times New Roman" w:hAnsi="Times New Roman"/>
                <w:snapToGrid w:val="0"/>
                <w:color w:val="000000"/>
                <w:sz w:val="18"/>
                <w:szCs w:val="18"/>
                <w:lang w:val="en-US" w:eastAsia="ru-RU"/>
              </w:rPr>
              <w:t>virus</w:t>
            </w:r>
            <w:r w:rsidRPr="003849B6">
              <w:rPr>
                <w:rFonts w:ascii="Times New Roman" w:hAnsi="Times New Roman"/>
                <w:snapToGrid w:val="0"/>
                <w:color w:val="000000"/>
                <w:sz w:val="18"/>
                <w:szCs w:val="18"/>
                <w:lang w:eastAsia="ru-RU"/>
              </w:rPr>
              <w:t xml:space="preserve">) тип 2, антитіла </w:t>
            </w:r>
            <w:r w:rsidRPr="003849B6">
              <w:rPr>
                <w:rFonts w:ascii="Times New Roman" w:hAnsi="Times New Roman"/>
                <w:snapToGrid w:val="0"/>
                <w:color w:val="000000"/>
                <w:sz w:val="18"/>
                <w:szCs w:val="18"/>
                <w:lang w:val="en-US" w:eastAsia="ru-RU"/>
              </w:rPr>
              <w:t>IgG</w:t>
            </w:r>
          </w:p>
        </w:tc>
        <w:tc>
          <w:tcPr>
            <w:tcW w:w="1134" w:type="dxa"/>
            <w:gridSpan w:val="2"/>
            <w:tcBorders>
              <w:right w:val="nil"/>
            </w:tcBorders>
          </w:tcPr>
          <w:p w14:paraId="1BDCCE5E" w14:textId="6D1F655D" w:rsidR="007C2429" w:rsidRPr="003849B6" w:rsidRDefault="00422E26" w:rsidP="00914205">
            <w:pPr>
              <w:widowControl w:val="0"/>
              <w:tabs>
                <w:tab w:val="left" w:pos="2721"/>
              </w:tabs>
              <w:spacing w:after="0" w:line="240" w:lineRule="auto"/>
              <w:jc w:val="center"/>
              <w:rPr>
                <w:rFonts w:ascii="Times New Roman" w:hAnsi="Times New Roman"/>
                <w:snapToGrid w:val="0"/>
                <w:color w:val="000000"/>
                <w:sz w:val="18"/>
                <w:szCs w:val="18"/>
                <w:lang w:val="ru-RU" w:eastAsia="ru-RU"/>
              </w:rPr>
            </w:pPr>
            <w:r>
              <w:rPr>
                <w:rFonts w:ascii="Times New Roman" w:hAnsi="Times New Roman"/>
                <w:snapToGrid w:val="0"/>
                <w:color w:val="000000"/>
                <w:sz w:val="18"/>
                <w:szCs w:val="18"/>
                <w:lang w:val="en-US" w:eastAsia="ru-RU"/>
              </w:rPr>
              <w:t>125</w:t>
            </w:r>
            <w:r w:rsidR="007C2429" w:rsidRPr="003849B6">
              <w:rPr>
                <w:rFonts w:ascii="Times New Roman" w:hAnsi="Times New Roman"/>
                <w:snapToGrid w:val="0"/>
                <w:color w:val="000000"/>
                <w:sz w:val="18"/>
                <w:szCs w:val="18"/>
                <w:lang w:val="ru-RU" w:eastAsia="ru-RU"/>
              </w:rPr>
              <w:t>,00</w:t>
            </w:r>
          </w:p>
        </w:tc>
        <w:tc>
          <w:tcPr>
            <w:tcW w:w="993" w:type="dxa"/>
          </w:tcPr>
          <w:p w14:paraId="00E5BE93" w14:textId="77777777" w:rsidR="007C2429" w:rsidRPr="003849B6" w:rsidRDefault="007C2429" w:rsidP="00914205">
            <w:pPr>
              <w:widowControl w:val="0"/>
              <w:tabs>
                <w:tab w:val="left" w:pos="2721"/>
              </w:tabs>
              <w:spacing w:after="0" w:line="240" w:lineRule="auto"/>
              <w:jc w:val="center"/>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3 роб.дн.</w:t>
            </w:r>
          </w:p>
        </w:tc>
      </w:tr>
      <w:tr w:rsidR="007C2429" w:rsidRPr="003849B6" w14:paraId="0CCDB5D4"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right w:val="nil"/>
            </w:tcBorders>
          </w:tcPr>
          <w:p w14:paraId="30F0D658" w14:textId="77777777" w:rsidR="007C2429" w:rsidRPr="003849B6" w:rsidRDefault="007C2429" w:rsidP="004F72D9">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3203</w:t>
            </w:r>
          </w:p>
        </w:tc>
        <w:tc>
          <w:tcPr>
            <w:tcW w:w="7371" w:type="dxa"/>
            <w:gridSpan w:val="3"/>
            <w:tcBorders>
              <w:right w:val="nil"/>
            </w:tcBorders>
          </w:tcPr>
          <w:p w14:paraId="225BC8F9" w14:textId="77777777" w:rsidR="007C2429" w:rsidRPr="003849B6" w:rsidRDefault="007C2429" w:rsidP="004F72D9">
            <w:pPr>
              <w:widowControl w:val="0"/>
              <w:tabs>
                <w:tab w:val="left" w:pos="2721"/>
              </w:tabs>
              <w:spacing w:after="0" w:line="240" w:lineRule="auto"/>
              <w:rPr>
                <w:rFonts w:ascii="Times New Roman" w:hAnsi="Times New Roman"/>
                <w:snapToGrid w:val="0"/>
                <w:color w:val="000000"/>
                <w:sz w:val="18"/>
                <w:szCs w:val="18"/>
                <w:lang w:eastAsia="ru-RU"/>
              </w:rPr>
            </w:pPr>
            <w:r w:rsidRPr="003849B6">
              <w:rPr>
                <w:rFonts w:ascii="Times New Roman" w:hAnsi="Times New Roman"/>
                <w:snapToGrid w:val="0"/>
                <w:color w:val="000000"/>
                <w:sz w:val="18"/>
                <w:szCs w:val="18"/>
                <w:lang w:eastAsia="ru-RU"/>
              </w:rPr>
              <w:t>Гонорея (</w:t>
            </w:r>
            <w:r w:rsidRPr="003849B6">
              <w:rPr>
                <w:rFonts w:ascii="Times New Roman" w:hAnsi="Times New Roman"/>
                <w:snapToGrid w:val="0"/>
                <w:color w:val="000000"/>
                <w:sz w:val="18"/>
                <w:szCs w:val="18"/>
                <w:lang w:val="en-US" w:eastAsia="ru-RU"/>
              </w:rPr>
              <w:t>Neisseria</w:t>
            </w:r>
            <w:r w:rsidRPr="003849B6">
              <w:rPr>
                <w:rFonts w:ascii="Times New Roman" w:hAnsi="Times New Roman"/>
                <w:snapToGrid w:val="0"/>
                <w:color w:val="000000"/>
                <w:sz w:val="18"/>
                <w:szCs w:val="18"/>
                <w:lang w:eastAsia="ru-RU"/>
              </w:rPr>
              <w:t xml:space="preserve"> </w:t>
            </w:r>
            <w:r w:rsidRPr="003849B6">
              <w:rPr>
                <w:rFonts w:ascii="Times New Roman" w:hAnsi="Times New Roman"/>
                <w:snapToGrid w:val="0"/>
                <w:color w:val="000000"/>
                <w:sz w:val="18"/>
                <w:szCs w:val="18"/>
                <w:lang w:val="en-US" w:eastAsia="ru-RU"/>
              </w:rPr>
              <w:t>gonorrhoeae</w:t>
            </w:r>
            <w:r w:rsidRPr="003849B6">
              <w:rPr>
                <w:rFonts w:ascii="Times New Roman" w:hAnsi="Times New Roman"/>
                <w:snapToGrid w:val="0"/>
                <w:color w:val="000000"/>
                <w:sz w:val="18"/>
                <w:szCs w:val="18"/>
                <w:lang w:eastAsia="ru-RU"/>
              </w:rPr>
              <w:t>), зішкріб, сеча, біоптат (методом ПЛР)</w:t>
            </w:r>
          </w:p>
        </w:tc>
        <w:tc>
          <w:tcPr>
            <w:tcW w:w="1134" w:type="dxa"/>
            <w:gridSpan w:val="2"/>
            <w:tcBorders>
              <w:right w:val="nil"/>
            </w:tcBorders>
          </w:tcPr>
          <w:p w14:paraId="3639AFDE" w14:textId="7D604EC6" w:rsidR="007C2429" w:rsidRPr="003849B6" w:rsidRDefault="00422E26" w:rsidP="004F72D9">
            <w:pPr>
              <w:widowControl w:val="0"/>
              <w:tabs>
                <w:tab w:val="left" w:pos="2721"/>
              </w:tabs>
              <w:spacing w:after="0" w:line="240" w:lineRule="auto"/>
              <w:jc w:val="center"/>
              <w:rPr>
                <w:rFonts w:ascii="Times New Roman" w:hAnsi="Times New Roman"/>
                <w:snapToGrid w:val="0"/>
                <w:color w:val="000000"/>
                <w:sz w:val="18"/>
                <w:szCs w:val="18"/>
                <w:lang w:val="en-US" w:eastAsia="ru-RU"/>
              </w:rPr>
            </w:pPr>
            <w:r>
              <w:rPr>
                <w:rFonts w:ascii="Times New Roman" w:hAnsi="Times New Roman"/>
                <w:snapToGrid w:val="0"/>
                <w:color w:val="000000"/>
                <w:sz w:val="18"/>
                <w:szCs w:val="18"/>
                <w:lang w:val="en-US" w:eastAsia="ru-RU"/>
              </w:rPr>
              <w:t>150</w:t>
            </w:r>
            <w:r w:rsidR="007C2429" w:rsidRPr="003849B6">
              <w:rPr>
                <w:rFonts w:ascii="Times New Roman" w:hAnsi="Times New Roman"/>
                <w:snapToGrid w:val="0"/>
                <w:color w:val="000000"/>
                <w:sz w:val="18"/>
                <w:szCs w:val="18"/>
                <w:lang w:val="en-US" w:eastAsia="ru-RU"/>
              </w:rPr>
              <w:t>,00</w:t>
            </w:r>
          </w:p>
        </w:tc>
        <w:tc>
          <w:tcPr>
            <w:tcW w:w="993" w:type="dxa"/>
          </w:tcPr>
          <w:p w14:paraId="5E1CAAB4" w14:textId="77777777" w:rsidR="007C2429" w:rsidRPr="003849B6" w:rsidRDefault="007C2429" w:rsidP="004F72D9">
            <w:pPr>
              <w:widowControl w:val="0"/>
              <w:tabs>
                <w:tab w:val="left" w:pos="2721"/>
              </w:tabs>
              <w:spacing w:after="0" w:line="240" w:lineRule="auto"/>
              <w:jc w:val="center"/>
              <w:rPr>
                <w:rFonts w:ascii="Times New Roman" w:hAnsi="Times New Roman"/>
                <w:snapToGrid w:val="0"/>
                <w:color w:val="000000"/>
                <w:sz w:val="18"/>
                <w:szCs w:val="18"/>
                <w:lang w:eastAsia="ru-RU"/>
              </w:rPr>
            </w:pPr>
            <w:r w:rsidRPr="003849B6">
              <w:rPr>
                <w:rFonts w:ascii="Times New Roman" w:hAnsi="Times New Roman"/>
                <w:snapToGrid w:val="0"/>
                <w:color w:val="000000"/>
                <w:sz w:val="18"/>
                <w:szCs w:val="18"/>
                <w:lang w:val="en-US" w:eastAsia="ru-RU"/>
              </w:rPr>
              <w:t>2 р</w:t>
            </w:r>
            <w:r w:rsidRPr="003849B6">
              <w:rPr>
                <w:rFonts w:ascii="Times New Roman" w:hAnsi="Times New Roman"/>
                <w:snapToGrid w:val="0"/>
                <w:color w:val="000000"/>
                <w:sz w:val="18"/>
                <w:szCs w:val="18"/>
                <w:lang w:eastAsia="ru-RU"/>
              </w:rPr>
              <w:t>о</w:t>
            </w:r>
            <w:r w:rsidRPr="003849B6">
              <w:rPr>
                <w:rFonts w:ascii="Times New Roman" w:hAnsi="Times New Roman"/>
                <w:snapToGrid w:val="0"/>
                <w:color w:val="000000"/>
                <w:sz w:val="18"/>
                <w:szCs w:val="18"/>
                <w:lang w:val="en-US" w:eastAsia="ru-RU"/>
              </w:rPr>
              <w:t>б.дн</w:t>
            </w:r>
            <w:r w:rsidRPr="003849B6">
              <w:rPr>
                <w:rFonts w:ascii="Times New Roman" w:hAnsi="Times New Roman"/>
                <w:snapToGrid w:val="0"/>
                <w:color w:val="000000"/>
                <w:sz w:val="18"/>
                <w:szCs w:val="18"/>
                <w:lang w:eastAsia="ru-RU"/>
              </w:rPr>
              <w:t>.</w:t>
            </w:r>
          </w:p>
        </w:tc>
      </w:tr>
      <w:tr w:rsidR="007C2429" w:rsidRPr="003849B6" w14:paraId="202420EE"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right w:val="nil"/>
            </w:tcBorders>
          </w:tcPr>
          <w:p w14:paraId="4AC531D9" w14:textId="77777777" w:rsidR="007C2429" w:rsidRPr="003849B6" w:rsidRDefault="007C2429" w:rsidP="004F72D9">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3204</w:t>
            </w:r>
          </w:p>
        </w:tc>
        <w:tc>
          <w:tcPr>
            <w:tcW w:w="7371" w:type="dxa"/>
            <w:gridSpan w:val="3"/>
            <w:tcBorders>
              <w:right w:val="nil"/>
            </w:tcBorders>
          </w:tcPr>
          <w:p w14:paraId="0A1635A4" w14:textId="77777777" w:rsidR="007C2429" w:rsidRPr="003849B6" w:rsidRDefault="007C2429" w:rsidP="004F72D9">
            <w:pPr>
              <w:widowControl w:val="0"/>
              <w:tabs>
                <w:tab w:val="left" w:pos="2721"/>
              </w:tabs>
              <w:spacing w:after="0" w:line="240" w:lineRule="auto"/>
              <w:rPr>
                <w:rFonts w:ascii="Times New Roman" w:hAnsi="Times New Roman"/>
                <w:snapToGrid w:val="0"/>
                <w:color w:val="000000"/>
                <w:sz w:val="18"/>
                <w:szCs w:val="18"/>
                <w:lang w:eastAsia="ru-RU"/>
              </w:rPr>
            </w:pPr>
            <w:r w:rsidRPr="003849B6">
              <w:rPr>
                <w:rFonts w:ascii="Times New Roman" w:hAnsi="Times New Roman"/>
                <w:snapToGrid w:val="0"/>
                <w:color w:val="000000"/>
                <w:sz w:val="18"/>
                <w:szCs w:val="18"/>
                <w:lang w:eastAsia="ru-RU"/>
              </w:rPr>
              <w:t>Кандида (</w:t>
            </w:r>
            <w:r w:rsidRPr="003849B6">
              <w:rPr>
                <w:rFonts w:ascii="Times New Roman" w:hAnsi="Times New Roman"/>
                <w:snapToGrid w:val="0"/>
                <w:color w:val="000000"/>
                <w:sz w:val="18"/>
                <w:szCs w:val="18"/>
                <w:lang w:val="en-US" w:eastAsia="ru-RU"/>
              </w:rPr>
              <w:t>Candida</w:t>
            </w:r>
            <w:r w:rsidRPr="003849B6">
              <w:rPr>
                <w:rFonts w:ascii="Times New Roman" w:hAnsi="Times New Roman"/>
                <w:snapToGrid w:val="0"/>
                <w:color w:val="000000"/>
                <w:sz w:val="18"/>
                <w:szCs w:val="18"/>
                <w:lang w:eastAsia="ru-RU"/>
              </w:rPr>
              <w:t xml:space="preserve"> </w:t>
            </w:r>
            <w:r w:rsidRPr="003849B6">
              <w:rPr>
                <w:rFonts w:ascii="Times New Roman" w:hAnsi="Times New Roman"/>
                <w:snapToGrid w:val="0"/>
                <w:color w:val="000000"/>
                <w:sz w:val="18"/>
                <w:szCs w:val="18"/>
                <w:lang w:val="en-US" w:eastAsia="ru-RU"/>
              </w:rPr>
              <w:t>albicans</w:t>
            </w:r>
            <w:r w:rsidRPr="003849B6">
              <w:rPr>
                <w:rFonts w:ascii="Times New Roman" w:hAnsi="Times New Roman"/>
                <w:snapToGrid w:val="0"/>
                <w:color w:val="000000"/>
                <w:sz w:val="18"/>
                <w:szCs w:val="18"/>
                <w:lang w:eastAsia="ru-RU"/>
              </w:rPr>
              <w:t>), зішкріб, сеча (методом ПЛР)</w:t>
            </w:r>
          </w:p>
        </w:tc>
        <w:tc>
          <w:tcPr>
            <w:tcW w:w="1134" w:type="dxa"/>
            <w:gridSpan w:val="2"/>
            <w:tcBorders>
              <w:right w:val="nil"/>
            </w:tcBorders>
          </w:tcPr>
          <w:p w14:paraId="111485F6" w14:textId="0A7BCD9E" w:rsidR="007C2429" w:rsidRPr="003849B6" w:rsidRDefault="00422E26" w:rsidP="004F72D9">
            <w:pPr>
              <w:widowControl w:val="0"/>
              <w:tabs>
                <w:tab w:val="left" w:pos="2721"/>
              </w:tabs>
              <w:spacing w:after="0" w:line="240" w:lineRule="auto"/>
              <w:jc w:val="center"/>
              <w:rPr>
                <w:rFonts w:ascii="Times New Roman" w:hAnsi="Times New Roman"/>
                <w:snapToGrid w:val="0"/>
                <w:color w:val="000000"/>
                <w:sz w:val="18"/>
                <w:szCs w:val="18"/>
                <w:lang w:val="en-US" w:eastAsia="ru-RU"/>
              </w:rPr>
            </w:pPr>
            <w:r>
              <w:rPr>
                <w:rFonts w:ascii="Times New Roman" w:hAnsi="Times New Roman"/>
                <w:snapToGrid w:val="0"/>
                <w:color w:val="000000"/>
                <w:sz w:val="18"/>
                <w:szCs w:val="18"/>
                <w:lang w:val="en-US" w:eastAsia="ru-RU"/>
              </w:rPr>
              <w:t>11</w:t>
            </w:r>
            <w:r w:rsidR="00670FBA">
              <w:rPr>
                <w:rFonts w:ascii="Times New Roman" w:hAnsi="Times New Roman"/>
                <w:snapToGrid w:val="0"/>
                <w:color w:val="000000"/>
                <w:sz w:val="18"/>
                <w:szCs w:val="18"/>
                <w:lang w:val="en-US" w:eastAsia="ru-RU"/>
              </w:rPr>
              <w:t>0</w:t>
            </w:r>
            <w:r w:rsidR="007C2429" w:rsidRPr="003849B6">
              <w:rPr>
                <w:rFonts w:ascii="Times New Roman" w:hAnsi="Times New Roman"/>
                <w:snapToGrid w:val="0"/>
                <w:color w:val="000000"/>
                <w:sz w:val="18"/>
                <w:szCs w:val="18"/>
                <w:lang w:val="ru-RU" w:eastAsia="ru-RU"/>
              </w:rPr>
              <w:t>,00</w:t>
            </w:r>
          </w:p>
        </w:tc>
        <w:tc>
          <w:tcPr>
            <w:tcW w:w="993" w:type="dxa"/>
          </w:tcPr>
          <w:p w14:paraId="5B63D661" w14:textId="77777777" w:rsidR="007C2429" w:rsidRPr="003849B6" w:rsidRDefault="007C2429" w:rsidP="004F72D9">
            <w:pPr>
              <w:widowControl w:val="0"/>
              <w:tabs>
                <w:tab w:val="left" w:pos="2721"/>
              </w:tabs>
              <w:spacing w:after="0" w:line="240" w:lineRule="auto"/>
              <w:jc w:val="center"/>
              <w:rPr>
                <w:rFonts w:ascii="Times New Roman" w:hAnsi="Times New Roman"/>
                <w:snapToGrid w:val="0"/>
                <w:color w:val="000000"/>
                <w:sz w:val="18"/>
                <w:szCs w:val="18"/>
                <w:lang w:eastAsia="ru-RU"/>
              </w:rPr>
            </w:pPr>
            <w:r w:rsidRPr="003849B6">
              <w:rPr>
                <w:rFonts w:ascii="Times New Roman" w:hAnsi="Times New Roman"/>
                <w:snapToGrid w:val="0"/>
                <w:color w:val="000000"/>
                <w:sz w:val="18"/>
                <w:szCs w:val="18"/>
                <w:lang w:val="en-US" w:eastAsia="ru-RU"/>
              </w:rPr>
              <w:t>2 р</w:t>
            </w:r>
            <w:r w:rsidRPr="003849B6">
              <w:rPr>
                <w:rFonts w:ascii="Times New Roman" w:hAnsi="Times New Roman"/>
                <w:snapToGrid w:val="0"/>
                <w:color w:val="000000"/>
                <w:sz w:val="18"/>
                <w:szCs w:val="18"/>
                <w:lang w:eastAsia="ru-RU"/>
              </w:rPr>
              <w:t>о</w:t>
            </w:r>
            <w:r w:rsidRPr="003849B6">
              <w:rPr>
                <w:rFonts w:ascii="Times New Roman" w:hAnsi="Times New Roman"/>
                <w:snapToGrid w:val="0"/>
                <w:color w:val="000000"/>
                <w:sz w:val="18"/>
                <w:szCs w:val="18"/>
                <w:lang w:val="en-US" w:eastAsia="ru-RU"/>
              </w:rPr>
              <w:t>б.дн</w:t>
            </w:r>
            <w:r w:rsidRPr="003849B6">
              <w:rPr>
                <w:rFonts w:ascii="Times New Roman" w:hAnsi="Times New Roman"/>
                <w:snapToGrid w:val="0"/>
                <w:color w:val="000000"/>
                <w:sz w:val="18"/>
                <w:szCs w:val="18"/>
                <w:lang w:eastAsia="ru-RU"/>
              </w:rPr>
              <w:t>.</w:t>
            </w:r>
          </w:p>
        </w:tc>
      </w:tr>
      <w:tr w:rsidR="007C2429" w:rsidRPr="003849B6" w14:paraId="25EA7E73"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right w:val="nil"/>
            </w:tcBorders>
          </w:tcPr>
          <w:p w14:paraId="25100E33" w14:textId="77777777" w:rsidR="007C2429" w:rsidRPr="003849B6" w:rsidRDefault="007C2429"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3205</w:t>
            </w:r>
          </w:p>
        </w:tc>
        <w:tc>
          <w:tcPr>
            <w:tcW w:w="7371" w:type="dxa"/>
            <w:gridSpan w:val="3"/>
            <w:tcBorders>
              <w:right w:val="nil"/>
            </w:tcBorders>
          </w:tcPr>
          <w:p w14:paraId="73FD75CB" w14:textId="77777777" w:rsidR="007C2429" w:rsidRPr="003849B6" w:rsidRDefault="007C2429"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eastAsia="ru-RU"/>
              </w:rPr>
              <w:t>Мікоплазма (</w:t>
            </w:r>
            <w:r w:rsidRPr="003849B6">
              <w:rPr>
                <w:rFonts w:ascii="Times New Roman" w:hAnsi="Times New Roman"/>
                <w:snapToGrid w:val="0"/>
                <w:color w:val="000000"/>
                <w:sz w:val="18"/>
                <w:szCs w:val="18"/>
                <w:lang w:val="en-US" w:eastAsia="ru-RU"/>
              </w:rPr>
              <w:t>Mycoplasma</w:t>
            </w:r>
            <w:r w:rsidRPr="003849B6">
              <w:rPr>
                <w:rFonts w:ascii="Times New Roman" w:hAnsi="Times New Roman"/>
                <w:snapToGrid w:val="0"/>
                <w:color w:val="000000"/>
                <w:sz w:val="18"/>
                <w:szCs w:val="18"/>
                <w:lang w:eastAsia="ru-RU"/>
              </w:rPr>
              <w:t xml:space="preserve"> </w:t>
            </w:r>
            <w:r w:rsidRPr="003849B6">
              <w:rPr>
                <w:rFonts w:ascii="Times New Roman" w:hAnsi="Times New Roman"/>
                <w:snapToGrid w:val="0"/>
                <w:color w:val="000000"/>
                <w:sz w:val="18"/>
                <w:szCs w:val="18"/>
                <w:lang w:val="en-US" w:eastAsia="ru-RU"/>
              </w:rPr>
              <w:t>hominis</w:t>
            </w:r>
            <w:r w:rsidRPr="003849B6">
              <w:rPr>
                <w:rFonts w:ascii="Times New Roman" w:hAnsi="Times New Roman"/>
                <w:snapToGrid w:val="0"/>
                <w:color w:val="000000"/>
                <w:sz w:val="18"/>
                <w:szCs w:val="18"/>
                <w:lang w:eastAsia="ru-RU"/>
              </w:rPr>
              <w:t>),</w:t>
            </w:r>
            <w:r w:rsidRPr="003849B6">
              <w:rPr>
                <w:rFonts w:ascii="Times New Roman" w:hAnsi="Times New Roman"/>
                <w:snapToGrid w:val="0"/>
                <w:color w:val="000000"/>
                <w:sz w:val="18"/>
                <w:szCs w:val="18"/>
                <w:lang w:val="ru-RU" w:eastAsia="ru-RU"/>
              </w:rPr>
              <w:t xml:space="preserve"> </w:t>
            </w:r>
            <w:r w:rsidRPr="003849B6">
              <w:rPr>
                <w:rFonts w:ascii="Times New Roman" w:hAnsi="Times New Roman"/>
                <w:snapToGrid w:val="0"/>
                <w:color w:val="000000"/>
                <w:sz w:val="18"/>
                <w:szCs w:val="18"/>
                <w:lang w:eastAsia="ru-RU"/>
              </w:rPr>
              <w:t xml:space="preserve">антитіла </w:t>
            </w:r>
            <w:r w:rsidRPr="003849B6">
              <w:rPr>
                <w:rFonts w:ascii="Times New Roman" w:hAnsi="Times New Roman"/>
                <w:snapToGrid w:val="0"/>
                <w:color w:val="000000"/>
                <w:sz w:val="18"/>
                <w:szCs w:val="18"/>
                <w:lang w:val="en-US" w:eastAsia="ru-RU"/>
              </w:rPr>
              <w:t>IgG</w:t>
            </w:r>
          </w:p>
        </w:tc>
        <w:tc>
          <w:tcPr>
            <w:tcW w:w="1134" w:type="dxa"/>
            <w:gridSpan w:val="2"/>
            <w:tcBorders>
              <w:right w:val="nil"/>
            </w:tcBorders>
          </w:tcPr>
          <w:p w14:paraId="5D9CE095" w14:textId="414DB5EA" w:rsidR="007C2429" w:rsidRPr="003849B6" w:rsidRDefault="00422E26" w:rsidP="00914205">
            <w:pPr>
              <w:widowControl w:val="0"/>
              <w:tabs>
                <w:tab w:val="left" w:pos="2721"/>
              </w:tabs>
              <w:spacing w:after="0" w:line="240" w:lineRule="auto"/>
              <w:jc w:val="center"/>
              <w:rPr>
                <w:rFonts w:ascii="Times New Roman" w:hAnsi="Times New Roman"/>
                <w:snapToGrid w:val="0"/>
                <w:color w:val="000000"/>
                <w:sz w:val="18"/>
                <w:szCs w:val="18"/>
                <w:lang w:val="ru-RU" w:eastAsia="ru-RU"/>
              </w:rPr>
            </w:pPr>
            <w:r>
              <w:rPr>
                <w:rFonts w:ascii="Times New Roman" w:hAnsi="Times New Roman"/>
                <w:snapToGrid w:val="0"/>
                <w:color w:val="000000"/>
                <w:sz w:val="18"/>
                <w:szCs w:val="18"/>
                <w:lang w:val="en-US" w:eastAsia="ru-RU"/>
              </w:rPr>
              <w:t>115</w:t>
            </w:r>
            <w:r w:rsidR="007C2429" w:rsidRPr="003849B6">
              <w:rPr>
                <w:rFonts w:ascii="Times New Roman" w:hAnsi="Times New Roman"/>
                <w:snapToGrid w:val="0"/>
                <w:color w:val="000000"/>
                <w:sz w:val="18"/>
                <w:szCs w:val="18"/>
                <w:lang w:eastAsia="ru-RU"/>
              </w:rPr>
              <w:t>,00</w:t>
            </w:r>
          </w:p>
        </w:tc>
        <w:tc>
          <w:tcPr>
            <w:tcW w:w="993" w:type="dxa"/>
          </w:tcPr>
          <w:p w14:paraId="6660AD70" w14:textId="77777777" w:rsidR="007C2429" w:rsidRPr="003849B6" w:rsidRDefault="007C2429" w:rsidP="00914205">
            <w:pPr>
              <w:widowControl w:val="0"/>
              <w:tabs>
                <w:tab w:val="left" w:pos="2721"/>
              </w:tabs>
              <w:spacing w:after="0" w:line="240" w:lineRule="auto"/>
              <w:jc w:val="center"/>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3 роб.дн.</w:t>
            </w:r>
          </w:p>
        </w:tc>
      </w:tr>
      <w:tr w:rsidR="007C2429" w:rsidRPr="003849B6" w14:paraId="6E7DA655"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right w:val="nil"/>
            </w:tcBorders>
          </w:tcPr>
          <w:p w14:paraId="3001D6AC" w14:textId="77777777" w:rsidR="007C2429" w:rsidRPr="003849B6" w:rsidRDefault="007C2429"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3206</w:t>
            </w:r>
          </w:p>
        </w:tc>
        <w:tc>
          <w:tcPr>
            <w:tcW w:w="7371" w:type="dxa"/>
            <w:gridSpan w:val="3"/>
            <w:tcBorders>
              <w:right w:val="nil"/>
            </w:tcBorders>
          </w:tcPr>
          <w:p w14:paraId="5195569B" w14:textId="77777777" w:rsidR="007C2429" w:rsidRPr="003849B6" w:rsidRDefault="007C2429" w:rsidP="00914205">
            <w:pPr>
              <w:widowControl w:val="0"/>
              <w:tabs>
                <w:tab w:val="left" w:pos="2721"/>
              </w:tabs>
              <w:spacing w:after="0" w:line="240" w:lineRule="auto"/>
              <w:rPr>
                <w:rFonts w:ascii="Times New Roman" w:hAnsi="Times New Roman"/>
                <w:snapToGrid w:val="0"/>
                <w:color w:val="000000"/>
                <w:sz w:val="18"/>
                <w:szCs w:val="18"/>
                <w:lang w:eastAsia="ru-RU"/>
              </w:rPr>
            </w:pPr>
            <w:r w:rsidRPr="003849B6">
              <w:rPr>
                <w:rFonts w:ascii="Times New Roman" w:hAnsi="Times New Roman"/>
                <w:snapToGrid w:val="0"/>
                <w:color w:val="000000"/>
                <w:sz w:val="18"/>
                <w:szCs w:val="18"/>
                <w:lang w:eastAsia="ru-RU"/>
              </w:rPr>
              <w:t>Мікоплазма</w:t>
            </w:r>
            <w:r w:rsidRPr="003849B6">
              <w:rPr>
                <w:rFonts w:ascii="Times New Roman" w:hAnsi="Times New Roman"/>
                <w:snapToGrid w:val="0"/>
                <w:color w:val="000000"/>
                <w:sz w:val="18"/>
                <w:szCs w:val="18"/>
                <w:lang w:val="ru-RU" w:eastAsia="ru-RU"/>
              </w:rPr>
              <w:t xml:space="preserve"> </w:t>
            </w:r>
            <w:r w:rsidRPr="003849B6">
              <w:rPr>
                <w:rFonts w:ascii="Times New Roman" w:hAnsi="Times New Roman"/>
                <w:snapToGrid w:val="0"/>
                <w:color w:val="000000"/>
                <w:sz w:val="18"/>
                <w:szCs w:val="18"/>
                <w:lang w:eastAsia="ru-RU"/>
              </w:rPr>
              <w:t>(</w:t>
            </w:r>
            <w:r w:rsidRPr="003849B6">
              <w:rPr>
                <w:rFonts w:ascii="Times New Roman" w:hAnsi="Times New Roman"/>
                <w:snapToGrid w:val="0"/>
                <w:color w:val="000000"/>
                <w:sz w:val="18"/>
                <w:szCs w:val="18"/>
                <w:lang w:val="en-US" w:eastAsia="ru-RU"/>
              </w:rPr>
              <w:t>Mycoplasma</w:t>
            </w:r>
            <w:r w:rsidRPr="003849B6">
              <w:rPr>
                <w:rFonts w:ascii="Times New Roman" w:hAnsi="Times New Roman"/>
                <w:snapToGrid w:val="0"/>
                <w:color w:val="000000"/>
                <w:sz w:val="18"/>
                <w:szCs w:val="18"/>
                <w:lang w:eastAsia="ru-RU"/>
              </w:rPr>
              <w:t xml:space="preserve"> </w:t>
            </w:r>
            <w:r w:rsidRPr="003849B6">
              <w:rPr>
                <w:rFonts w:ascii="Times New Roman" w:hAnsi="Times New Roman"/>
                <w:snapToGrid w:val="0"/>
                <w:color w:val="000000"/>
                <w:sz w:val="18"/>
                <w:szCs w:val="18"/>
                <w:lang w:val="en-US" w:eastAsia="ru-RU"/>
              </w:rPr>
              <w:t>hominis</w:t>
            </w:r>
            <w:r w:rsidRPr="003849B6">
              <w:rPr>
                <w:rFonts w:ascii="Times New Roman" w:hAnsi="Times New Roman"/>
                <w:snapToGrid w:val="0"/>
                <w:color w:val="000000"/>
                <w:sz w:val="18"/>
                <w:szCs w:val="18"/>
                <w:lang w:eastAsia="ru-RU"/>
              </w:rPr>
              <w:t xml:space="preserve">), антитіла </w:t>
            </w:r>
            <w:r w:rsidRPr="003849B6">
              <w:rPr>
                <w:rFonts w:ascii="Times New Roman" w:hAnsi="Times New Roman"/>
                <w:snapToGrid w:val="0"/>
                <w:color w:val="000000"/>
                <w:sz w:val="18"/>
                <w:szCs w:val="18"/>
                <w:lang w:val="en-US" w:eastAsia="ru-RU"/>
              </w:rPr>
              <w:t>Ig</w:t>
            </w:r>
            <w:r w:rsidRPr="003849B6">
              <w:rPr>
                <w:rFonts w:ascii="Times New Roman" w:hAnsi="Times New Roman"/>
                <w:snapToGrid w:val="0"/>
                <w:color w:val="000000"/>
                <w:sz w:val="18"/>
                <w:szCs w:val="18"/>
                <w:lang w:val="ru-RU" w:eastAsia="ru-RU"/>
              </w:rPr>
              <w:t>М</w:t>
            </w:r>
          </w:p>
        </w:tc>
        <w:tc>
          <w:tcPr>
            <w:tcW w:w="1134" w:type="dxa"/>
            <w:gridSpan w:val="2"/>
            <w:tcBorders>
              <w:right w:val="nil"/>
            </w:tcBorders>
          </w:tcPr>
          <w:p w14:paraId="69285524" w14:textId="48659076" w:rsidR="007C2429" w:rsidRPr="003849B6" w:rsidRDefault="00422E26" w:rsidP="00914205">
            <w:pPr>
              <w:widowControl w:val="0"/>
              <w:tabs>
                <w:tab w:val="left" w:pos="2721"/>
              </w:tabs>
              <w:spacing w:after="0" w:line="240" w:lineRule="auto"/>
              <w:jc w:val="center"/>
              <w:rPr>
                <w:rFonts w:ascii="Times New Roman" w:hAnsi="Times New Roman"/>
                <w:snapToGrid w:val="0"/>
                <w:color w:val="000000"/>
                <w:sz w:val="18"/>
                <w:szCs w:val="18"/>
                <w:lang w:val="ru-RU" w:eastAsia="ru-RU"/>
              </w:rPr>
            </w:pPr>
            <w:r>
              <w:rPr>
                <w:rFonts w:ascii="Times New Roman" w:hAnsi="Times New Roman"/>
                <w:snapToGrid w:val="0"/>
                <w:color w:val="000000"/>
                <w:sz w:val="18"/>
                <w:szCs w:val="18"/>
                <w:lang w:val="en-US" w:eastAsia="ru-RU"/>
              </w:rPr>
              <w:t>115</w:t>
            </w:r>
            <w:r w:rsidR="007C2429" w:rsidRPr="003849B6">
              <w:rPr>
                <w:rFonts w:ascii="Times New Roman" w:hAnsi="Times New Roman"/>
                <w:snapToGrid w:val="0"/>
                <w:color w:val="000000"/>
                <w:sz w:val="18"/>
                <w:szCs w:val="18"/>
                <w:lang w:eastAsia="ru-RU"/>
              </w:rPr>
              <w:t>,00</w:t>
            </w:r>
          </w:p>
        </w:tc>
        <w:tc>
          <w:tcPr>
            <w:tcW w:w="993" w:type="dxa"/>
          </w:tcPr>
          <w:p w14:paraId="4B57484E" w14:textId="77777777" w:rsidR="007C2429" w:rsidRPr="003849B6" w:rsidRDefault="007C2429" w:rsidP="00914205">
            <w:pPr>
              <w:widowControl w:val="0"/>
              <w:tabs>
                <w:tab w:val="left" w:pos="2721"/>
              </w:tabs>
              <w:spacing w:after="0" w:line="240" w:lineRule="auto"/>
              <w:jc w:val="center"/>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3 роб.дн.</w:t>
            </w:r>
          </w:p>
        </w:tc>
      </w:tr>
      <w:tr w:rsidR="007C2429" w:rsidRPr="003849B6" w14:paraId="4F0BA972"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right w:val="nil"/>
            </w:tcBorders>
          </w:tcPr>
          <w:p w14:paraId="65630E73" w14:textId="77777777" w:rsidR="007C2429" w:rsidRPr="003849B6" w:rsidRDefault="007C2429" w:rsidP="003128E8">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lastRenderedPageBreak/>
              <w:t>3207</w:t>
            </w:r>
          </w:p>
        </w:tc>
        <w:tc>
          <w:tcPr>
            <w:tcW w:w="7371" w:type="dxa"/>
            <w:gridSpan w:val="3"/>
            <w:tcBorders>
              <w:right w:val="nil"/>
            </w:tcBorders>
          </w:tcPr>
          <w:p w14:paraId="242E507C" w14:textId="77777777" w:rsidR="007C2429" w:rsidRPr="003849B6" w:rsidRDefault="007C2429" w:rsidP="002A158C">
            <w:pPr>
              <w:widowControl w:val="0"/>
              <w:tabs>
                <w:tab w:val="left" w:pos="2721"/>
              </w:tabs>
              <w:spacing w:after="0" w:line="240" w:lineRule="auto"/>
              <w:rPr>
                <w:rFonts w:ascii="Times New Roman" w:hAnsi="Times New Roman"/>
                <w:snapToGrid w:val="0"/>
                <w:color w:val="000000"/>
                <w:sz w:val="18"/>
                <w:szCs w:val="18"/>
                <w:lang w:eastAsia="ru-RU"/>
              </w:rPr>
            </w:pPr>
            <w:r w:rsidRPr="003849B6">
              <w:rPr>
                <w:rFonts w:ascii="Times New Roman" w:hAnsi="Times New Roman"/>
                <w:snapToGrid w:val="0"/>
                <w:color w:val="000000"/>
                <w:sz w:val="18"/>
                <w:szCs w:val="18"/>
                <w:lang w:eastAsia="ru-RU"/>
              </w:rPr>
              <w:t>Мікоплазма (</w:t>
            </w:r>
            <w:r w:rsidRPr="003849B6">
              <w:rPr>
                <w:rFonts w:ascii="Times New Roman" w:hAnsi="Times New Roman"/>
                <w:snapToGrid w:val="0"/>
                <w:color w:val="000000"/>
                <w:sz w:val="18"/>
                <w:szCs w:val="18"/>
                <w:lang w:val="en-US" w:eastAsia="ru-RU"/>
              </w:rPr>
              <w:t>Mycoplasma</w:t>
            </w:r>
            <w:r w:rsidRPr="003849B6">
              <w:rPr>
                <w:rFonts w:ascii="Times New Roman" w:hAnsi="Times New Roman"/>
                <w:snapToGrid w:val="0"/>
                <w:color w:val="000000"/>
                <w:sz w:val="18"/>
                <w:szCs w:val="18"/>
                <w:lang w:eastAsia="ru-RU"/>
              </w:rPr>
              <w:t xml:space="preserve"> </w:t>
            </w:r>
            <w:r w:rsidRPr="003849B6">
              <w:rPr>
                <w:rFonts w:ascii="Times New Roman" w:hAnsi="Times New Roman"/>
                <w:snapToGrid w:val="0"/>
                <w:color w:val="000000"/>
                <w:sz w:val="18"/>
                <w:szCs w:val="18"/>
                <w:lang w:val="en-US" w:eastAsia="ru-RU"/>
              </w:rPr>
              <w:t>hominis</w:t>
            </w:r>
            <w:r w:rsidR="002A158C">
              <w:rPr>
                <w:rFonts w:ascii="Times New Roman" w:hAnsi="Times New Roman"/>
                <w:snapToGrid w:val="0"/>
                <w:color w:val="000000"/>
                <w:sz w:val="18"/>
                <w:szCs w:val="18"/>
                <w:lang w:eastAsia="ru-RU"/>
              </w:rPr>
              <w:t>), зішкріб, сеча та ін.</w:t>
            </w:r>
            <w:r w:rsidRPr="003849B6">
              <w:rPr>
                <w:rFonts w:ascii="Times New Roman" w:hAnsi="Times New Roman"/>
                <w:snapToGrid w:val="0"/>
                <w:color w:val="000000"/>
                <w:sz w:val="18"/>
                <w:szCs w:val="18"/>
                <w:lang w:eastAsia="ru-RU"/>
              </w:rPr>
              <w:t xml:space="preserve"> (методом ПЛР)</w:t>
            </w:r>
          </w:p>
        </w:tc>
        <w:tc>
          <w:tcPr>
            <w:tcW w:w="1134" w:type="dxa"/>
            <w:gridSpan w:val="2"/>
            <w:tcBorders>
              <w:right w:val="nil"/>
            </w:tcBorders>
          </w:tcPr>
          <w:p w14:paraId="1FD25E72" w14:textId="3F5556BF" w:rsidR="007C2429" w:rsidRPr="003849B6" w:rsidRDefault="00422E26" w:rsidP="003128E8">
            <w:pPr>
              <w:widowControl w:val="0"/>
              <w:tabs>
                <w:tab w:val="left" w:pos="2721"/>
              </w:tabs>
              <w:spacing w:after="0" w:line="240" w:lineRule="auto"/>
              <w:jc w:val="center"/>
              <w:rPr>
                <w:rFonts w:ascii="Times New Roman" w:hAnsi="Times New Roman"/>
                <w:snapToGrid w:val="0"/>
                <w:color w:val="000000"/>
                <w:sz w:val="18"/>
                <w:szCs w:val="18"/>
                <w:lang w:eastAsia="ru-RU"/>
              </w:rPr>
            </w:pPr>
            <w:r>
              <w:rPr>
                <w:rFonts w:ascii="Times New Roman" w:hAnsi="Times New Roman"/>
                <w:snapToGrid w:val="0"/>
                <w:color w:val="000000"/>
                <w:sz w:val="18"/>
                <w:szCs w:val="18"/>
                <w:lang w:val="ru-RU" w:eastAsia="ru-RU"/>
              </w:rPr>
              <w:t>11</w:t>
            </w:r>
            <w:r w:rsidR="00670FBA" w:rsidRPr="002A158C">
              <w:rPr>
                <w:rFonts w:ascii="Times New Roman" w:hAnsi="Times New Roman"/>
                <w:snapToGrid w:val="0"/>
                <w:color w:val="000000"/>
                <w:sz w:val="18"/>
                <w:szCs w:val="18"/>
                <w:lang w:val="ru-RU" w:eastAsia="ru-RU"/>
              </w:rPr>
              <w:t>0</w:t>
            </w:r>
            <w:r w:rsidR="007C2429" w:rsidRPr="003849B6">
              <w:rPr>
                <w:rFonts w:ascii="Times New Roman" w:hAnsi="Times New Roman"/>
                <w:snapToGrid w:val="0"/>
                <w:color w:val="000000"/>
                <w:sz w:val="18"/>
                <w:szCs w:val="18"/>
                <w:lang w:eastAsia="ru-RU"/>
              </w:rPr>
              <w:t>,00</w:t>
            </w:r>
          </w:p>
        </w:tc>
        <w:tc>
          <w:tcPr>
            <w:tcW w:w="993" w:type="dxa"/>
          </w:tcPr>
          <w:p w14:paraId="647DF422" w14:textId="77777777" w:rsidR="007C2429" w:rsidRPr="003849B6" w:rsidRDefault="007C2429" w:rsidP="003128E8">
            <w:pPr>
              <w:widowControl w:val="0"/>
              <w:tabs>
                <w:tab w:val="left" w:pos="2721"/>
              </w:tabs>
              <w:spacing w:after="0" w:line="240" w:lineRule="auto"/>
              <w:jc w:val="center"/>
              <w:rPr>
                <w:rFonts w:ascii="Times New Roman" w:hAnsi="Times New Roman"/>
                <w:snapToGrid w:val="0"/>
                <w:color w:val="000000"/>
                <w:sz w:val="18"/>
                <w:szCs w:val="18"/>
                <w:lang w:eastAsia="ru-RU"/>
              </w:rPr>
            </w:pPr>
            <w:r w:rsidRPr="003849B6">
              <w:rPr>
                <w:rFonts w:ascii="Times New Roman" w:hAnsi="Times New Roman"/>
                <w:snapToGrid w:val="0"/>
                <w:color w:val="000000"/>
                <w:sz w:val="18"/>
                <w:szCs w:val="18"/>
                <w:lang w:eastAsia="ru-RU"/>
              </w:rPr>
              <w:t>2 роб.дн.</w:t>
            </w:r>
          </w:p>
        </w:tc>
      </w:tr>
      <w:tr w:rsidR="007C2429" w:rsidRPr="003849B6" w14:paraId="42592753"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right w:val="nil"/>
            </w:tcBorders>
          </w:tcPr>
          <w:p w14:paraId="0D70663D" w14:textId="77777777" w:rsidR="007C2429" w:rsidRPr="003849B6" w:rsidRDefault="007C2429" w:rsidP="003128E8">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3208</w:t>
            </w:r>
          </w:p>
        </w:tc>
        <w:tc>
          <w:tcPr>
            <w:tcW w:w="7371" w:type="dxa"/>
            <w:gridSpan w:val="3"/>
            <w:tcBorders>
              <w:right w:val="nil"/>
            </w:tcBorders>
          </w:tcPr>
          <w:p w14:paraId="2C0EF440" w14:textId="77777777" w:rsidR="007C2429" w:rsidRPr="003849B6" w:rsidRDefault="007C2429" w:rsidP="002A158C">
            <w:pPr>
              <w:widowControl w:val="0"/>
              <w:tabs>
                <w:tab w:val="left" w:pos="2721"/>
              </w:tabs>
              <w:spacing w:after="0" w:line="240" w:lineRule="auto"/>
              <w:rPr>
                <w:rFonts w:ascii="Times New Roman" w:hAnsi="Times New Roman"/>
                <w:snapToGrid w:val="0"/>
                <w:color w:val="000000"/>
                <w:sz w:val="18"/>
                <w:szCs w:val="18"/>
                <w:lang w:eastAsia="ru-RU"/>
              </w:rPr>
            </w:pPr>
            <w:r w:rsidRPr="003849B6">
              <w:rPr>
                <w:rFonts w:ascii="Times New Roman" w:hAnsi="Times New Roman"/>
                <w:snapToGrid w:val="0"/>
                <w:color w:val="000000"/>
                <w:sz w:val="18"/>
                <w:szCs w:val="18"/>
                <w:lang w:eastAsia="ru-RU"/>
              </w:rPr>
              <w:t>Мікоплазма (</w:t>
            </w:r>
            <w:r w:rsidRPr="003849B6">
              <w:rPr>
                <w:rFonts w:ascii="Times New Roman" w:hAnsi="Times New Roman"/>
                <w:snapToGrid w:val="0"/>
                <w:color w:val="000000"/>
                <w:sz w:val="18"/>
                <w:szCs w:val="18"/>
                <w:lang w:val="en-US" w:eastAsia="ru-RU"/>
              </w:rPr>
              <w:t>Mycoplasma</w:t>
            </w:r>
            <w:r w:rsidRPr="003849B6">
              <w:rPr>
                <w:rFonts w:ascii="Times New Roman" w:hAnsi="Times New Roman"/>
                <w:snapToGrid w:val="0"/>
                <w:color w:val="000000"/>
                <w:sz w:val="18"/>
                <w:szCs w:val="18"/>
                <w:lang w:eastAsia="ru-RU"/>
              </w:rPr>
              <w:t xml:space="preserve"> </w:t>
            </w:r>
            <w:r w:rsidRPr="003849B6">
              <w:rPr>
                <w:rFonts w:ascii="Times New Roman" w:hAnsi="Times New Roman"/>
                <w:snapToGrid w:val="0"/>
                <w:color w:val="000000"/>
                <w:sz w:val="18"/>
                <w:szCs w:val="18"/>
                <w:lang w:val="en-US" w:eastAsia="ru-RU"/>
              </w:rPr>
              <w:t>genitalium</w:t>
            </w:r>
            <w:r w:rsidRPr="003849B6">
              <w:rPr>
                <w:rFonts w:ascii="Times New Roman" w:hAnsi="Times New Roman"/>
                <w:snapToGrid w:val="0"/>
                <w:color w:val="000000"/>
                <w:sz w:val="18"/>
                <w:szCs w:val="18"/>
                <w:lang w:eastAsia="ru-RU"/>
              </w:rPr>
              <w:t xml:space="preserve">), зішкріб, сеча </w:t>
            </w:r>
            <w:r w:rsidR="002A158C">
              <w:rPr>
                <w:rFonts w:ascii="Times New Roman" w:hAnsi="Times New Roman"/>
                <w:snapToGrid w:val="0"/>
                <w:color w:val="000000"/>
                <w:sz w:val="18"/>
                <w:szCs w:val="18"/>
                <w:lang w:eastAsia="ru-RU"/>
              </w:rPr>
              <w:t>та ін</w:t>
            </w:r>
            <w:r w:rsidRPr="003849B6">
              <w:rPr>
                <w:rFonts w:ascii="Times New Roman" w:hAnsi="Times New Roman"/>
                <w:snapToGrid w:val="0"/>
                <w:color w:val="000000"/>
                <w:sz w:val="18"/>
                <w:szCs w:val="18"/>
                <w:lang w:eastAsia="ru-RU"/>
              </w:rPr>
              <w:t>. (методом ПЛР)</w:t>
            </w:r>
          </w:p>
        </w:tc>
        <w:tc>
          <w:tcPr>
            <w:tcW w:w="1134" w:type="dxa"/>
            <w:gridSpan w:val="2"/>
            <w:tcBorders>
              <w:right w:val="nil"/>
            </w:tcBorders>
          </w:tcPr>
          <w:p w14:paraId="54BCF6AB" w14:textId="05EB7A20" w:rsidR="007C2429" w:rsidRPr="003849B6" w:rsidRDefault="00422E26" w:rsidP="003128E8">
            <w:pPr>
              <w:widowControl w:val="0"/>
              <w:tabs>
                <w:tab w:val="left" w:pos="2721"/>
              </w:tabs>
              <w:spacing w:after="0" w:line="240" w:lineRule="auto"/>
              <w:jc w:val="center"/>
              <w:rPr>
                <w:rFonts w:ascii="Times New Roman" w:hAnsi="Times New Roman"/>
                <w:snapToGrid w:val="0"/>
                <w:color w:val="000000"/>
                <w:sz w:val="18"/>
                <w:szCs w:val="18"/>
                <w:lang w:eastAsia="ru-RU"/>
              </w:rPr>
            </w:pPr>
            <w:r>
              <w:rPr>
                <w:rFonts w:ascii="Times New Roman" w:hAnsi="Times New Roman"/>
                <w:snapToGrid w:val="0"/>
                <w:color w:val="000000"/>
                <w:sz w:val="18"/>
                <w:szCs w:val="18"/>
                <w:lang w:val="ru-RU" w:eastAsia="ru-RU"/>
              </w:rPr>
              <w:t>11</w:t>
            </w:r>
            <w:r w:rsidR="00670FBA" w:rsidRPr="002A158C">
              <w:rPr>
                <w:rFonts w:ascii="Times New Roman" w:hAnsi="Times New Roman"/>
                <w:snapToGrid w:val="0"/>
                <w:color w:val="000000"/>
                <w:sz w:val="18"/>
                <w:szCs w:val="18"/>
                <w:lang w:val="ru-RU" w:eastAsia="ru-RU"/>
              </w:rPr>
              <w:t>0</w:t>
            </w:r>
            <w:r w:rsidR="007C2429" w:rsidRPr="003849B6">
              <w:rPr>
                <w:rFonts w:ascii="Times New Roman" w:hAnsi="Times New Roman"/>
                <w:snapToGrid w:val="0"/>
                <w:color w:val="000000"/>
                <w:sz w:val="18"/>
                <w:szCs w:val="18"/>
                <w:lang w:eastAsia="ru-RU"/>
              </w:rPr>
              <w:t>,00</w:t>
            </w:r>
          </w:p>
        </w:tc>
        <w:tc>
          <w:tcPr>
            <w:tcW w:w="993" w:type="dxa"/>
          </w:tcPr>
          <w:p w14:paraId="704FD988" w14:textId="77777777" w:rsidR="007C2429" w:rsidRPr="003849B6" w:rsidRDefault="007C2429" w:rsidP="003128E8">
            <w:pPr>
              <w:widowControl w:val="0"/>
              <w:tabs>
                <w:tab w:val="left" w:pos="2721"/>
              </w:tabs>
              <w:spacing w:after="0" w:line="240" w:lineRule="auto"/>
              <w:jc w:val="center"/>
              <w:rPr>
                <w:rFonts w:ascii="Times New Roman" w:hAnsi="Times New Roman"/>
                <w:snapToGrid w:val="0"/>
                <w:color w:val="000000"/>
                <w:sz w:val="18"/>
                <w:szCs w:val="18"/>
                <w:lang w:eastAsia="ru-RU"/>
              </w:rPr>
            </w:pPr>
            <w:r w:rsidRPr="003849B6">
              <w:rPr>
                <w:rFonts w:ascii="Times New Roman" w:hAnsi="Times New Roman"/>
                <w:snapToGrid w:val="0"/>
                <w:color w:val="000000"/>
                <w:sz w:val="18"/>
                <w:szCs w:val="18"/>
                <w:lang w:eastAsia="ru-RU"/>
              </w:rPr>
              <w:t>2 роб.дн.</w:t>
            </w:r>
          </w:p>
        </w:tc>
      </w:tr>
      <w:tr w:rsidR="007C2429" w:rsidRPr="003849B6" w14:paraId="39C66DD0"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right w:val="nil"/>
            </w:tcBorders>
          </w:tcPr>
          <w:p w14:paraId="71466ACC" w14:textId="77777777" w:rsidR="007C2429" w:rsidRPr="003849B6" w:rsidRDefault="007C2429"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3209</w:t>
            </w:r>
          </w:p>
        </w:tc>
        <w:tc>
          <w:tcPr>
            <w:tcW w:w="7371" w:type="dxa"/>
            <w:gridSpan w:val="3"/>
            <w:tcBorders>
              <w:right w:val="nil"/>
            </w:tcBorders>
          </w:tcPr>
          <w:p w14:paraId="357C1789" w14:textId="77777777" w:rsidR="007C2429" w:rsidRPr="003849B6" w:rsidRDefault="007C2429" w:rsidP="00914205">
            <w:pPr>
              <w:widowControl w:val="0"/>
              <w:tabs>
                <w:tab w:val="left" w:pos="2721"/>
              </w:tabs>
              <w:spacing w:after="0" w:line="240" w:lineRule="auto"/>
              <w:rPr>
                <w:rFonts w:ascii="Times New Roman" w:hAnsi="Times New Roman"/>
                <w:snapToGrid w:val="0"/>
                <w:color w:val="000000"/>
                <w:sz w:val="18"/>
                <w:szCs w:val="18"/>
                <w:lang w:eastAsia="ru-RU"/>
              </w:rPr>
            </w:pPr>
            <w:r w:rsidRPr="003849B6">
              <w:rPr>
                <w:rFonts w:ascii="Times New Roman" w:hAnsi="Times New Roman"/>
                <w:snapToGrid w:val="0"/>
                <w:color w:val="000000"/>
                <w:sz w:val="18"/>
                <w:szCs w:val="18"/>
                <w:lang w:eastAsia="ru-RU"/>
              </w:rPr>
              <w:t>Мікрореакція преципітації с кардіоліпіновим антигеном (</w:t>
            </w:r>
            <w:r w:rsidRPr="003849B6">
              <w:rPr>
                <w:rFonts w:ascii="Times New Roman" w:hAnsi="Times New Roman"/>
                <w:snapToGrid w:val="0"/>
                <w:color w:val="000000"/>
                <w:sz w:val="18"/>
                <w:szCs w:val="18"/>
                <w:lang w:val="en-US" w:eastAsia="ru-RU"/>
              </w:rPr>
              <w:t>RPR</w:t>
            </w:r>
            <w:r w:rsidRPr="003849B6">
              <w:rPr>
                <w:rFonts w:ascii="Times New Roman" w:hAnsi="Times New Roman"/>
                <w:snapToGrid w:val="0"/>
                <w:color w:val="000000"/>
                <w:sz w:val="18"/>
                <w:szCs w:val="18"/>
                <w:lang w:eastAsia="ru-RU"/>
              </w:rPr>
              <w:t>)</w:t>
            </w:r>
          </w:p>
        </w:tc>
        <w:tc>
          <w:tcPr>
            <w:tcW w:w="1134" w:type="dxa"/>
            <w:gridSpan w:val="2"/>
            <w:tcBorders>
              <w:right w:val="nil"/>
            </w:tcBorders>
          </w:tcPr>
          <w:p w14:paraId="749FAD52" w14:textId="0E1DE56A" w:rsidR="007C2429" w:rsidRPr="003849B6" w:rsidRDefault="00422E26" w:rsidP="00BC49AA">
            <w:pPr>
              <w:widowControl w:val="0"/>
              <w:tabs>
                <w:tab w:val="left" w:pos="2721"/>
              </w:tabs>
              <w:spacing w:after="0" w:line="240" w:lineRule="auto"/>
              <w:jc w:val="center"/>
              <w:rPr>
                <w:rFonts w:ascii="Times New Roman" w:hAnsi="Times New Roman"/>
                <w:snapToGrid w:val="0"/>
                <w:color w:val="000000"/>
                <w:sz w:val="18"/>
                <w:szCs w:val="18"/>
                <w:lang w:val="ru-RU" w:eastAsia="ru-RU"/>
              </w:rPr>
            </w:pPr>
            <w:r>
              <w:rPr>
                <w:rFonts w:ascii="Times New Roman" w:hAnsi="Times New Roman"/>
                <w:snapToGrid w:val="0"/>
                <w:color w:val="000000"/>
                <w:sz w:val="18"/>
                <w:szCs w:val="18"/>
                <w:lang w:val="en-US" w:eastAsia="ru-RU"/>
              </w:rPr>
              <w:t>100</w:t>
            </w:r>
            <w:r w:rsidR="007C2429" w:rsidRPr="003849B6">
              <w:rPr>
                <w:rFonts w:ascii="Times New Roman" w:hAnsi="Times New Roman"/>
                <w:snapToGrid w:val="0"/>
                <w:color w:val="000000"/>
                <w:sz w:val="18"/>
                <w:szCs w:val="18"/>
                <w:lang w:val="ru-RU" w:eastAsia="ru-RU"/>
              </w:rPr>
              <w:t>,00</w:t>
            </w:r>
          </w:p>
        </w:tc>
        <w:tc>
          <w:tcPr>
            <w:tcW w:w="993" w:type="dxa"/>
          </w:tcPr>
          <w:p w14:paraId="2CC918BA" w14:textId="77777777" w:rsidR="007C2429" w:rsidRPr="003849B6" w:rsidRDefault="007C2429" w:rsidP="00914205">
            <w:pPr>
              <w:widowControl w:val="0"/>
              <w:tabs>
                <w:tab w:val="left" w:pos="2721"/>
              </w:tabs>
              <w:spacing w:after="0" w:line="240" w:lineRule="auto"/>
              <w:jc w:val="center"/>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1 роб.дн.</w:t>
            </w:r>
          </w:p>
        </w:tc>
      </w:tr>
      <w:tr w:rsidR="007C2429" w:rsidRPr="003849B6" w14:paraId="408D83B4"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right w:val="nil"/>
            </w:tcBorders>
          </w:tcPr>
          <w:p w14:paraId="0C6FA107" w14:textId="77777777" w:rsidR="007C2429" w:rsidRPr="003849B6" w:rsidRDefault="007C2429" w:rsidP="004F72D9">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3210</w:t>
            </w:r>
          </w:p>
        </w:tc>
        <w:tc>
          <w:tcPr>
            <w:tcW w:w="7371" w:type="dxa"/>
            <w:gridSpan w:val="3"/>
            <w:tcBorders>
              <w:right w:val="nil"/>
            </w:tcBorders>
          </w:tcPr>
          <w:p w14:paraId="31814291" w14:textId="77777777" w:rsidR="007C2429" w:rsidRPr="003849B6" w:rsidRDefault="007C2429" w:rsidP="004F72D9">
            <w:pPr>
              <w:widowControl w:val="0"/>
              <w:tabs>
                <w:tab w:val="left" w:pos="2721"/>
              </w:tabs>
              <w:spacing w:after="0" w:line="240" w:lineRule="auto"/>
              <w:rPr>
                <w:rFonts w:ascii="Times New Roman" w:hAnsi="Times New Roman"/>
                <w:snapToGrid w:val="0"/>
                <w:color w:val="000000"/>
                <w:sz w:val="18"/>
                <w:szCs w:val="18"/>
                <w:lang w:eastAsia="ru-RU"/>
              </w:rPr>
            </w:pPr>
            <w:r w:rsidRPr="003849B6">
              <w:rPr>
                <w:rFonts w:ascii="Times New Roman" w:hAnsi="Times New Roman"/>
                <w:snapToGrid w:val="0"/>
                <w:color w:val="000000"/>
                <w:sz w:val="18"/>
                <w:szCs w:val="18"/>
                <w:lang w:eastAsia="ru-RU"/>
              </w:rPr>
              <w:t>Папілломавірус (</w:t>
            </w:r>
            <w:r w:rsidRPr="003849B6">
              <w:rPr>
                <w:rFonts w:ascii="Times New Roman" w:hAnsi="Times New Roman"/>
                <w:snapToGrid w:val="0"/>
                <w:color w:val="000000"/>
                <w:sz w:val="18"/>
                <w:szCs w:val="18"/>
                <w:lang w:val="en-US" w:eastAsia="ru-RU"/>
              </w:rPr>
              <w:t>HPV</w:t>
            </w:r>
            <w:r w:rsidRPr="003849B6">
              <w:rPr>
                <w:rFonts w:ascii="Times New Roman" w:hAnsi="Times New Roman"/>
                <w:snapToGrid w:val="0"/>
                <w:color w:val="000000"/>
                <w:sz w:val="18"/>
                <w:szCs w:val="18"/>
                <w:lang w:eastAsia="ru-RU"/>
              </w:rPr>
              <w:t>) 6,11 типи (низькоонкоге</w:t>
            </w:r>
            <w:r w:rsidR="002E6FBB">
              <w:rPr>
                <w:rFonts w:ascii="Times New Roman" w:hAnsi="Times New Roman"/>
                <w:snapToGrid w:val="0"/>
                <w:color w:val="000000"/>
                <w:sz w:val="18"/>
                <w:szCs w:val="18"/>
                <w:lang w:eastAsia="ru-RU"/>
              </w:rPr>
              <w:t>нні) , зішкріб, сеча, біоптат (</w:t>
            </w:r>
            <w:r w:rsidRPr="003849B6">
              <w:rPr>
                <w:rFonts w:ascii="Times New Roman" w:hAnsi="Times New Roman"/>
                <w:snapToGrid w:val="0"/>
                <w:color w:val="000000"/>
                <w:sz w:val="18"/>
                <w:szCs w:val="18"/>
                <w:lang w:eastAsia="ru-RU"/>
              </w:rPr>
              <w:t>методом ПЛР)</w:t>
            </w:r>
          </w:p>
        </w:tc>
        <w:tc>
          <w:tcPr>
            <w:tcW w:w="1134" w:type="dxa"/>
            <w:gridSpan w:val="2"/>
            <w:tcBorders>
              <w:right w:val="nil"/>
            </w:tcBorders>
          </w:tcPr>
          <w:p w14:paraId="46E370EB" w14:textId="35987F15" w:rsidR="007C2429" w:rsidRPr="003849B6" w:rsidRDefault="00422E26" w:rsidP="004F72D9">
            <w:pPr>
              <w:widowControl w:val="0"/>
              <w:tabs>
                <w:tab w:val="left" w:pos="2721"/>
              </w:tabs>
              <w:spacing w:after="0" w:line="240" w:lineRule="auto"/>
              <w:jc w:val="center"/>
              <w:rPr>
                <w:rFonts w:ascii="Times New Roman" w:hAnsi="Times New Roman"/>
                <w:snapToGrid w:val="0"/>
                <w:color w:val="000000"/>
                <w:sz w:val="18"/>
                <w:szCs w:val="18"/>
                <w:lang w:val="en-US" w:eastAsia="ru-RU"/>
              </w:rPr>
            </w:pPr>
            <w:r>
              <w:rPr>
                <w:rFonts w:ascii="Times New Roman" w:hAnsi="Times New Roman"/>
                <w:snapToGrid w:val="0"/>
                <w:color w:val="000000"/>
                <w:sz w:val="18"/>
                <w:szCs w:val="18"/>
                <w:lang w:val="en-US" w:eastAsia="ru-RU"/>
              </w:rPr>
              <w:t>150</w:t>
            </w:r>
            <w:r w:rsidR="007C2429" w:rsidRPr="003849B6">
              <w:rPr>
                <w:rFonts w:ascii="Times New Roman" w:hAnsi="Times New Roman"/>
                <w:snapToGrid w:val="0"/>
                <w:color w:val="000000"/>
                <w:sz w:val="18"/>
                <w:szCs w:val="18"/>
                <w:lang w:eastAsia="ru-RU"/>
              </w:rPr>
              <w:t>,00</w:t>
            </w:r>
          </w:p>
        </w:tc>
        <w:tc>
          <w:tcPr>
            <w:tcW w:w="993" w:type="dxa"/>
          </w:tcPr>
          <w:p w14:paraId="1E6FC2B6" w14:textId="77777777" w:rsidR="007C2429" w:rsidRPr="003849B6" w:rsidRDefault="007C2429" w:rsidP="004F72D9">
            <w:pPr>
              <w:widowControl w:val="0"/>
              <w:tabs>
                <w:tab w:val="left" w:pos="2721"/>
              </w:tabs>
              <w:spacing w:after="0" w:line="240" w:lineRule="auto"/>
              <w:jc w:val="center"/>
              <w:rPr>
                <w:rFonts w:ascii="Times New Roman" w:hAnsi="Times New Roman"/>
                <w:snapToGrid w:val="0"/>
                <w:color w:val="000000"/>
                <w:sz w:val="18"/>
                <w:szCs w:val="18"/>
                <w:lang w:eastAsia="ru-RU"/>
              </w:rPr>
            </w:pPr>
            <w:r w:rsidRPr="003849B6">
              <w:rPr>
                <w:rFonts w:ascii="Times New Roman" w:hAnsi="Times New Roman"/>
                <w:snapToGrid w:val="0"/>
                <w:color w:val="000000"/>
                <w:sz w:val="18"/>
                <w:szCs w:val="18"/>
                <w:lang w:val="en-US" w:eastAsia="ru-RU"/>
              </w:rPr>
              <w:t>2 р</w:t>
            </w:r>
            <w:r w:rsidRPr="003849B6">
              <w:rPr>
                <w:rFonts w:ascii="Times New Roman" w:hAnsi="Times New Roman"/>
                <w:snapToGrid w:val="0"/>
                <w:color w:val="000000"/>
                <w:sz w:val="18"/>
                <w:szCs w:val="18"/>
                <w:lang w:eastAsia="ru-RU"/>
              </w:rPr>
              <w:t>о</w:t>
            </w:r>
            <w:r w:rsidRPr="003849B6">
              <w:rPr>
                <w:rFonts w:ascii="Times New Roman" w:hAnsi="Times New Roman"/>
                <w:snapToGrid w:val="0"/>
                <w:color w:val="000000"/>
                <w:sz w:val="18"/>
                <w:szCs w:val="18"/>
                <w:lang w:val="en-US" w:eastAsia="ru-RU"/>
              </w:rPr>
              <w:t>б.дн</w:t>
            </w:r>
            <w:r w:rsidRPr="003849B6">
              <w:rPr>
                <w:rFonts w:ascii="Times New Roman" w:hAnsi="Times New Roman"/>
                <w:snapToGrid w:val="0"/>
                <w:color w:val="000000"/>
                <w:sz w:val="18"/>
                <w:szCs w:val="18"/>
                <w:lang w:eastAsia="ru-RU"/>
              </w:rPr>
              <w:t>.</w:t>
            </w:r>
          </w:p>
        </w:tc>
      </w:tr>
      <w:tr w:rsidR="007C2429" w:rsidRPr="003849B6" w14:paraId="7865C99B"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right w:val="nil"/>
            </w:tcBorders>
          </w:tcPr>
          <w:p w14:paraId="10026417" w14:textId="77777777" w:rsidR="007C2429" w:rsidRPr="003849B6" w:rsidRDefault="007C2429" w:rsidP="004F72D9">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3211</w:t>
            </w:r>
          </w:p>
        </w:tc>
        <w:tc>
          <w:tcPr>
            <w:tcW w:w="7371" w:type="dxa"/>
            <w:gridSpan w:val="3"/>
            <w:tcBorders>
              <w:right w:val="nil"/>
            </w:tcBorders>
          </w:tcPr>
          <w:p w14:paraId="46C675B6" w14:textId="77777777" w:rsidR="007C2429" w:rsidRPr="002E6FBB" w:rsidRDefault="007C2429" w:rsidP="004F72D9">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eastAsia="ru-RU"/>
              </w:rPr>
              <w:t>Папілломавірус (</w:t>
            </w:r>
            <w:r w:rsidRPr="003849B6">
              <w:rPr>
                <w:rFonts w:ascii="Times New Roman" w:hAnsi="Times New Roman"/>
                <w:snapToGrid w:val="0"/>
                <w:color w:val="000000"/>
                <w:sz w:val="18"/>
                <w:szCs w:val="18"/>
                <w:lang w:val="en-US" w:eastAsia="ru-RU"/>
              </w:rPr>
              <w:t>HPV</w:t>
            </w:r>
            <w:r w:rsidRPr="003849B6">
              <w:rPr>
                <w:rFonts w:ascii="Times New Roman" w:hAnsi="Times New Roman"/>
                <w:snapToGrid w:val="0"/>
                <w:color w:val="000000"/>
                <w:sz w:val="18"/>
                <w:szCs w:val="18"/>
                <w:lang w:eastAsia="ru-RU"/>
              </w:rPr>
              <w:t>) 16,18 типи (високоонког</w:t>
            </w:r>
            <w:r w:rsidR="002E6FBB">
              <w:rPr>
                <w:rFonts w:ascii="Times New Roman" w:hAnsi="Times New Roman"/>
                <w:snapToGrid w:val="0"/>
                <w:color w:val="000000"/>
                <w:sz w:val="18"/>
                <w:szCs w:val="18"/>
                <w:lang w:eastAsia="ru-RU"/>
              </w:rPr>
              <w:t>енні), зішкріб, сеча, біоптат</w:t>
            </w:r>
            <w:r w:rsidR="002E6FBB" w:rsidRPr="002E6FBB">
              <w:rPr>
                <w:rFonts w:ascii="Times New Roman" w:hAnsi="Times New Roman"/>
                <w:snapToGrid w:val="0"/>
                <w:color w:val="000000"/>
                <w:sz w:val="18"/>
                <w:szCs w:val="18"/>
                <w:lang w:val="ru-RU" w:eastAsia="ru-RU"/>
              </w:rPr>
              <w:t xml:space="preserve"> </w:t>
            </w:r>
            <w:r w:rsidR="002E6FBB">
              <w:rPr>
                <w:rFonts w:ascii="Times New Roman" w:hAnsi="Times New Roman"/>
                <w:snapToGrid w:val="0"/>
                <w:color w:val="000000"/>
                <w:sz w:val="18"/>
                <w:szCs w:val="18"/>
                <w:lang w:eastAsia="ru-RU"/>
              </w:rPr>
              <w:t>(</w:t>
            </w:r>
            <w:r w:rsidRPr="003849B6">
              <w:rPr>
                <w:rFonts w:ascii="Times New Roman" w:hAnsi="Times New Roman"/>
                <w:snapToGrid w:val="0"/>
                <w:color w:val="000000"/>
                <w:sz w:val="18"/>
                <w:szCs w:val="18"/>
                <w:lang w:eastAsia="ru-RU"/>
              </w:rPr>
              <w:t>методом ПЛР)</w:t>
            </w:r>
          </w:p>
        </w:tc>
        <w:tc>
          <w:tcPr>
            <w:tcW w:w="1134" w:type="dxa"/>
            <w:gridSpan w:val="2"/>
            <w:tcBorders>
              <w:right w:val="nil"/>
            </w:tcBorders>
          </w:tcPr>
          <w:p w14:paraId="469E992A" w14:textId="38B20503" w:rsidR="007C2429" w:rsidRPr="003849B6" w:rsidRDefault="00422E26" w:rsidP="004F72D9">
            <w:pPr>
              <w:widowControl w:val="0"/>
              <w:tabs>
                <w:tab w:val="left" w:pos="2721"/>
              </w:tabs>
              <w:spacing w:after="0" w:line="240" w:lineRule="auto"/>
              <w:jc w:val="center"/>
              <w:rPr>
                <w:rFonts w:ascii="Times New Roman" w:hAnsi="Times New Roman"/>
                <w:snapToGrid w:val="0"/>
                <w:color w:val="000000"/>
                <w:sz w:val="18"/>
                <w:szCs w:val="18"/>
                <w:lang w:val="en-US" w:eastAsia="ru-RU"/>
              </w:rPr>
            </w:pPr>
            <w:r>
              <w:rPr>
                <w:rFonts w:ascii="Times New Roman" w:hAnsi="Times New Roman"/>
                <w:snapToGrid w:val="0"/>
                <w:color w:val="000000"/>
                <w:sz w:val="18"/>
                <w:szCs w:val="18"/>
                <w:lang w:eastAsia="ru-RU"/>
              </w:rPr>
              <w:t>150</w:t>
            </w:r>
            <w:r w:rsidR="007C2429" w:rsidRPr="003849B6">
              <w:rPr>
                <w:rFonts w:ascii="Times New Roman" w:hAnsi="Times New Roman"/>
                <w:snapToGrid w:val="0"/>
                <w:color w:val="000000"/>
                <w:sz w:val="18"/>
                <w:szCs w:val="18"/>
                <w:lang w:eastAsia="ru-RU"/>
              </w:rPr>
              <w:t>,00</w:t>
            </w:r>
          </w:p>
        </w:tc>
        <w:tc>
          <w:tcPr>
            <w:tcW w:w="993" w:type="dxa"/>
          </w:tcPr>
          <w:p w14:paraId="4D66B620" w14:textId="77777777" w:rsidR="007C2429" w:rsidRPr="003849B6" w:rsidRDefault="007C2429" w:rsidP="004F72D9">
            <w:pPr>
              <w:widowControl w:val="0"/>
              <w:tabs>
                <w:tab w:val="left" w:pos="2721"/>
              </w:tabs>
              <w:spacing w:after="0" w:line="240" w:lineRule="auto"/>
              <w:jc w:val="center"/>
              <w:rPr>
                <w:rFonts w:ascii="Times New Roman" w:hAnsi="Times New Roman"/>
                <w:snapToGrid w:val="0"/>
                <w:color w:val="000000"/>
                <w:sz w:val="18"/>
                <w:szCs w:val="18"/>
                <w:lang w:eastAsia="ru-RU"/>
              </w:rPr>
            </w:pPr>
            <w:r w:rsidRPr="003849B6">
              <w:rPr>
                <w:rFonts w:ascii="Times New Roman" w:hAnsi="Times New Roman"/>
                <w:snapToGrid w:val="0"/>
                <w:color w:val="000000"/>
                <w:sz w:val="18"/>
                <w:szCs w:val="18"/>
                <w:lang w:val="en-US" w:eastAsia="ru-RU"/>
              </w:rPr>
              <w:t>2 р</w:t>
            </w:r>
            <w:r w:rsidRPr="003849B6">
              <w:rPr>
                <w:rFonts w:ascii="Times New Roman" w:hAnsi="Times New Roman"/>
                <w:snapToGrid w:val="0"/>
                <w:color w:val="000000"/>
                <w:sz w:val="18"/>
                <w:szCs w:val="18"/>
                <w:lang w:eastAsia="ru-RU"/>
              </w:rPr>
              <w:t>о</w:t>
            </w:r>
            <w:r w:rsidRPr="003849B6">
              <w:rPr>
                <w:rFonts w:ascii="Times New Roman" w:hAnsi="Times New Roman"/>
                <w:snapToGrid w:val="0"/>
                <w:color w:val="000000"/>
                <w:sz w:val="18"/>
                <w:szCs w:val="18"/>
                <w:lang w:val="en-US" w:eastAsia="ru-RU"/>
              </w:rPr>
              <w:t>б.дн</w:t>
            </w:r>
            <w:r w:rsidRPr="003849B6">
              <w:rPr>
                <w:rFonts w:ascii="Times New Roman" w:hAnsi="Times New Roman"/>
                <w:snapToGrid w:val="0"/>
                <w:color w:val="000000"/>
                <w:sz w:val="18"/>
                <w:szCs w:val="18"/>
                <w:lang w:eastAsia="ru-RU"/>
              </w:rPr>
              <w:t>.</w:t>
            </w:r>
          </w:p>
        </w:tc>
      </w:tr>
      <w:tr w:rsidR="007C2429" w:rsidRPr="003849B6" w14:paraId="400A0656"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right w:val="nil"/>
            </w:tcBorders>
          </w:tcPr>
          <w:p w14:paraId="73F4334B" w14:textId="77777777" w:rsidR="007C2429" w:rsidRPr="003849B6" w:rsidRDefault="007C2429" w:rsidP="004F72D9">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3212</w:t>
            </w:r>
          </w:p>
        </w:tc>
        <w:tc>
          <w:tcPr>
            <w:tcW w:w="7371" w:type="dxa"/>
            <w:gridSpan w:val="3"/>
            <w:tcBorders>
              <w:right w:val="nil"/>
            </w:tcBorders>
          </w:tcPr>
          <w:p w14:paraId="7A60CB57" w14:textId="77777777" w:rsidR="007C2429" w:rsidRPr="003849B6" w:rsidRDefault="007C2429" w:rsidP="004F72D9">
            <w:pPr>
              <w:widowControl w:val="0"/>
              <w:tabs>
                <w:tab w:val="left" w:pos="2721"/>
              </w:tabs>
              <w:spacing w:after="0" w:line="240" w:lineRule="auto"/>
              <w:rPr>
                <w:rFonts w:ascii="Times New Roman" w:hAnsi="Times New Roman"/>
                <w:snapToGrid w:val="0"/>
                <w:color w:val="000000"/>
                <w:sz w:val="18"/>
                <w:szCs w:val="18"/>
                <w:lang w:eastAsia="ru-RU"/>
              </w:rPr>
            </w:pPr>
            <w:r w:rsidRPr="003849B6">
              <w:rPr>
                <w:rFonts w:ascii="Times New Roman" w:hAnsi="Times New Roman"/>
                <w:snapToGrid w:val="0"/>
                <w:color w:val="000000"/>
                <w:sz w:val="18"/>
                <w:szCs w:val="18"/>
                <w:lang w:eastAsia="ru-RU"/>
              </w:rPr>
              <w:t>Папілломавірус (</w:t>
            </w:r>
            <w:r w:rsidRPr="003849B6">
              <w:rPr>
                <w:rFonts w:ascii="Times New Roman" w:hAnsi="Times New Roman"/>
                <w:snapToGrid w:val="0"/>
                <w:color w:val="000000"/>
                <w:sz w:val="18"/>
                <w:szCs w:val="18"/>
                <w:lang w:val="en-US" w:eastAsia="ru-RU"/>
              </w:rPr>
              <w:t>HPV</w:t>
            </w:r>
            <w:r w:rsidRPr="003849B6">
              <w:rPr>
                <w:rFonts w:ascii="Times New Roman" w:hAnsi="Times New Roman"/>
                <w:snapToGrid w:val="0"/>
                <w:color w:val="000000"/>
                <w:sz w:val="18"/>
                <w:szCs w:val="18"/>
                <w:lang w:eastAsia="ru-RU"/>
              </w:rPr>
              <w:t>) 31,33 типи (високоонкогенні), зішкріб, сеча, біоптат (методом ПЛР)</w:t>
            </w:r>
          </w:p>
        </w:tc>
        <w:tc>
          <w:tcPr>
            <w:tcW w:w="1134" w:type="dxa"/>
            <w:gridSpan w:val="2"/>
            <w:tcBorders>
              <w:right w:val="nil"/>
            </w:tcBorders>
          </w:tcPr>
          <w:p w14:paraId="6E65B5A0" w14:textId="13039950" w:rsidR="007C2429" w:rsidRPr="003849B6" w:rsidRDefault="00422E26" w:rsidP="004F72D9">
            <w:pPr>
              <w:widowControl w:val="0"/>
              <w:tabs>
                <w:tab w:val="left" w:pos="2721"/>
              </w:tabs>
              <w:spacing w:after="0" w:line="240" w:lineRule="auto"/>
              <w:jc w:val="center"/>
              <w:rPr>
                <w:rFonts w:ascii="Times New Roman" w:hAnsi="Times New Roman"/>
                <w:snapToGrid w:val="0"/>
                <w:color w:val="000000"/>
                <w:sz w:val="18"/>
                <w:szCs w:val="18"/>
                <w:lang w:val="en-US" w:eastAsia="ru-RU"/>
              </w:rPr>
            </w:pPr>
            <w:r>
              <w:rPr>
                <w:rFonts w:ascii="Times New Roman" w:hAnsi="Times New Roman"/>
                <w:snapToGrid w:val="0"/>
                <w:color w:val="000000"/>
                <w:sz w:val="18"/>
                <w:szCs w:val="18"/>
                <w:lang w:eastAsia="ru-RU"/>
              </w:rPr>
              <w:t>150</w:t>
            </w:r>
            <w:r w:rsidR="007C2429" w:rsidRPr="003849B6">
              <w:rPr>
                <w:rFonts w:ascii="Times New Roman" w:hAnsi="Times New Roman"/>
                <w:snapToGrid w:val="0"/>
                <w:color w:val="000000"/>
                <w:sz w:val="18"/>
                <w:szCs w:val="18"/>
                <w:lang w:eastAsia="ru-RU"/>
              </w:rPr>
              <w:t>,00</w:t>
            </w:r>
          </w:p>
        </w:tc>
        <w:tc>
          <w:tcPr>
            <w:tcW w:w="993" w:type="dxa"/>
          </w:tcPr>
          <w:p w14:paraId="4EF5A00E" w14:textId="77777777" w:rsidR="007C2429" w:rsidRPr="003849B6" w:rsidRDefault="007C2429" w:rsidP="004F72D9">
            <w:pPr>
              <w:widowControl w:val="0"/>
              <w:tabs>
                <w:tab w:val="left" w:pos="2721"/>
              </w:tabs>
              <w:spacing w:after="0" w:line="240" w:lineRule="auto"/>
              <w:jc w:val="center"/>
              <w:rPr>
                <w:rFonts w:ascii="Times New Roman" w:hAnsi="Times New Roman"/>
                <w:snapToGrid w:val="0"/>
                <w:color w:val="000000"/>
                <w:sz w:val="18"/>
                <w:szCs w:val="18"/>
                <w:lang w:eastAsia="ru-RU"/>
              </w:rPr>
            </w:pPr>
            <w:r w:rsidRPr="003849B6">
              <w:rPr>
                <w:rFonts w:ascii="Times New Roman" w:hAnsi="Times New Roman"/>
                <w:snapToGrid w:val="0"/>
                <w:color w:val="000000"/>
                <w:sz w:val="18"/>
                <w:szCs w:val="18"/>
                <w:lang w:val="en-US" w:eastAsia="ru-RU"/>
              </w:rPr>
              <w:t>2 р</w:t>
            </w:r>
            <w:r w:rsidRPr="003849B6">
              <w:rPr>
                <w:rFonts w:ascii="Times New Roman" w:hAnsi="Times New Roman"/>
                <w:snapToGrid w:val="0"/>
                <w:color w:val="000000"/>
                <w:sz w:val="18"/>
                <w:szCs w:val="18"/>
                <w:lang w:eastAsia="ru-RU"/>
              </w:rPr>
              <w:t>о</w:t>
            </w:r>
            <w:r w:rsidRPr="003849B6">
              <w:rPr>
                <w:rFonts w:ascii="Times New Roman" w:hAnsi="Times New Roman"/>
                <w:snapToGrid w:val="0"/>
                <w:color w:val="000000"/>
                <w:sz w:val="18"/>
                <w:szCs w:val="18"/>
                <w:lang w:val="en-US" w:eastAsia="ru-RU"/>
              </w:rPr>
              <w:t>б.дн</w:t>
            </w:r>
            <w:r w:rsidRPr="003849B6">
              <w:rPr>
                <w:rFonts w:ascii="Times New Roman" w:hAnsi="Times New Roman"/>
                <w:snapToGrid w:val="0"/>
                <w:color w:val="000000"/>
                <w:sz w:val="18"/>
                <w:szCs w:val="18"/>
                <w:lang w:eastAsia="ru-RU"/>
              </w:rPr>
              <w:t>.</w:t>
            </w:r>
          </w:p>
        </w:tc>
      </w:tr>
      <w:tr w:rsidR="007C2429" w:rsidRPr="003849B6" w14:paraId="138F9E23"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right w:val="nil"/>
            </w:tcBorders>
          </w:tcPr>
          <w:p w14:paraId="5BA1F57F" w14:textId="77777777" w:rsidR="007C2429" w:rsidRPr="003849B6" w:rsidRDefault="007C2429" w:rsidP="004F72D9">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3213</w:t>
            </w:r>
          </w:p>
        </w:tc>
        <w:tc>
          <w:tcPr>
            <w:tcW w:w="7371" w:type="dxa"/>
            <w:gridSpan w:val="3"/>
            <w:tcBorders>
              <w:right w:val="nil"/>
            </w:tcBorders>
          </w:tcPr>
          <w:p w14:paraId="6F53E452" w14:textId="77777777" w:rsidR="007C2429" w:rsidRPr="003849B6" w:rsidRDefault="007C2429" w:rsidP="004F72D9">
            <w:pPr>
              <w:widowControl w:val="0"/>
              <w:tabs>
                <w:tab w:val="left" w:pos="2721"/>
              </w:tabs>
              <w:spacing w:after="0" w:line="240" w:lineRule="auto"/>
              <w:rPr>
                <w:rFonts w:ascii="Times New Roman" w:hAnsi="Times New Roman"/>
                <w:snapToGrid w:val="0"/>
                <w:color w:val="000000"/>
                <w:sz w:val="18"/>
                <w:szCs w:val="18"/>
                <w:lang w:eastAsia="ru-RU"/>
              </w:rPr>
            </w:pPr>
            <w:r w:rsidRPr="003849B6">
              <w:rPr>
                <w:rFonts w:ascii="Times New Roman" w:hAnsi="Times New Roman"/>
                <w:snapToGrid w:val="0"/>
                <w:color w:val="000000"/>
                <w:sz w:val="18"/>
                <w:szCs w:val="18"/>
                <w:lang w:eastAsia="ru-RU"/>
              </w:rPr>
              <w:t>Папілломавірус (</w:t>
            </w:r>
            <w:r w:rsidRPr="003849B6">
              <w:rPr>
                <w:rFonts w:ascii="Times New Roman" w:hAnsi="Times New Roman"/>
                <w:snapToGrid w:val="0"/>
                <w:color w:val="000000"/>
                <w:sz w:val="18"/>
                <w:szCs w:val="18"/>
                <w:lang w:val="en-US" w:eastAsia="ru-RU"/>
              </w:rPr>
              <w:t>HPV</w:t>
            </w:r>
            <w:r w:rsidRPr="003849B6">
              <w:rPr>
                <w:rFonts w:ascii="Times New Roman" w:hAnsi="Times New Roman"/>
                <w:snapToGrid w:val="0"/>
                <w:color w:val="000000"/>
                <w:sz w:val="18"/>
                <w:szCs w:val="18"/>
                <w:lang w:eastAsia="ru-RU"/>
              </w:rPr>
              <w:t>) 35,45 типи (високоонкогенні), зішкріб, сеча, біоптат (методом ПЛР)</w:t>
            </w:r>
          </w:p>
        </w:tc>
        <w:tc>
          <w:tcPr>
            <w:tcW w:w="1134" w:type="dxa"/>
            <w:gridSpan w:val="2"/>
            <w:tcBorders>
              <w:right w:val="nil"/>
            </w:tcBorders>
          </w:tcPr>
          <w:p w14:paraId="006B202B" w14:textId="588BE19E" w:rsidR="007C2429" w:rsidRPr="003849B6" w:rsidRDefault="00422E26" w:rsidP="004F72D9">
            <w:pPr>
              <w:widowControl w:val="0"/>
              <w:tabs>
                <w:tab w:val="left" w:pos="2721"/>
              </w:tabs>
              <w:spacing w:after="0" w:line="240" w:lineRule="auto"/>
              <w:jc w:val="center"/>
              <w:rPr>
                <w:rFonts w:ascii="Times New Roman" w:hAnsi="Times New Roman"/>
                <w:snapToGrid w:val="0"/>
                <w:color w:val="000000"/>
                <w:sz w:val="18"/>
                <w:szCs w:val="18"/>
                <w:lang w:val="en-US" w:eastAsia="ru-RU"/>
              </w:rPr>
            </w:pPr>
            <w:r>
              <w:rPr>
                <w:rFonts w:ascii="Times New Roman" w:hAnsi="Times New Roman"/>
                <w:snapToGrid w:val="0"/>
                <w:color w:val="000000"/>
                <w:sz w:val="18"/>
                <w:szCs w:val="18"/>
                <w:lang w:eastAsia="ru-RU"/>
              </w:rPr>
              <w:t>150</w:t>
            </w:r>
            <w:r w:rsidR="007C2429" w:rsidRPr="003849B6">
              <w:rPr>
                <w:rFonts w:ascii="Times New Roman" w:hAnsi="Times New Roman"/>
                <w:snapToGrid w:val="0"/>
                <w:color w:val="000000"/>
                <w:sz w:val="18"/>
                <w:szCs w:val="18"/>
                <w:lang w:eastAsia="ru-RU"/>
              </w:rPr>
              <w:t>,00</w:t>
            </w:r>
          </w:p>
        </w:tc>
        <w:tc>
          <w:tcPr>
            <w:tcW w:w="993" w:type="dxa"/>
          </w:tcPr>
          <w:p w14:paraId="28BDC732" w14:textId="77777777" w:rsidR="007C2429" w:rsidRPr="003849B6" w:rsidRDefault="007C2429" w:rsidP="004F72D9">
            <w:pPr>
              <w:widowControl w:val="0"/>
              <w:tabs>
                <w:tab w:val="left" w:pos="2721"/>
              </w:tabs>
              <w:spacing w:after="0" w:line="240" w:lineRule="auto"/>
              <w:jc w:val="center"/>
              <w:rPr>
                <w:rFonts w:ascii="Times New Roman" w:hAnsi="Times New Roman"/>
                <w:snapToGrid w:val="0"/>
                <w:color w:val="000000"/>
                <w:sz w:val="18"/>
                <w:szCs w:val="18"/>
                <w:lang w:eastAsia="ru-RU"/>
              </w:rPr>
            </w:pPr>
            <w:r w:rsidRPr="003849B6">
              <w:rPr>
                <w:rFonts w:ascii="Times New Roman" w:hAnsi="Times New Roman"/>
                <w:snapToGrid w:val="0"/>
                <w:color w:val="000000"/>
                <w:sz w:val="18"/>
                <w:szCs w:val="18"/>
                <w:lang w:val="en-US" w:eastAsia="ru-RU"/>
              </w:rPr>
              <w:t>2 р</w:t>
            </w:r>
            <w:r w:rsidRPr="003849B6">
              <w:rPr>
                <w:rFonts w:ascii="Times New Roman" w:hAnsi="Times New Roman"/>
                <w:snapToGrid w:val="0"/>
                <w:color w:val="000000"/>
                <w:sz w:val="18"/>
                <w:szCs w:val="18"/>
                <w:lang w:eastAsia="ru-RU"/>
              </w:rPr>
              <w:t>о</w:t>
            </w:r>
            <w:r w:rsidRPr="003849B6">
              <w:rPr>
                <w:rFonts w:ascii="Times New Roman" w:hAnsi="Times New Roman"/>
                <w:snapToGrid w:val="0"/>
                <w:color w:val="000000"/>
                <w:sz w:val="18"/>
                <w:szCs w:val="18"/>
                <w:lang w:val="en-US" w:eastAsia="ru-RU"/>
              </w:rPr>
              <w:t>б.дн</w:t>
            </w:r>
            <w:r w:rsidRPr="003849B6">
              <w:rPr>
                <w:rFonts w:ascii="Times New Roman" w:hAnsi="Times New Roman"/>
                <w:snapToGrid w:val="0"/>
                <w:color w:val="000000"/>
                <w:sz w:val="18"/>
                <w:szCs w:val="18"/>
                <w:lang w:eastAsia="ru-RU"/>
              </w:rPr>
              <w:t>.</w:t>
            </w:r>
          </w:p>
        </w:tc>
      </w:tr>
      <w:tr w:rsidR="007C2429" w:rsidRPr="003849B6" w14:paraId="18342F17"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right w:val="nil"/>
            </w:tcBorders>
          </w:tcPr>
          <w:p w14:paraId="07B262F2" w14:textId="77777777" w:rsidR="007C2429" w:rsidRPr="003849B6" w:rsidRDefault="007C2429" w:rsidP="004F72D9">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3214</w:t>
            </w:r>
          </w:p>
        </w:tc>
        <w:tc>
          <w:tcPr>
            <w:tcW w:w="7371" w:type="dxa"/>
            <w:gridSpan w:val="3"/>
            <w:tcBorders>
              <w:right w:val="nil"/>
            </w:tcBorders>
          </w:tcPr>
          <w:p w14:paraId="618A9EEA" w14:textId="77777777" w:rsidR="007C2429" w:rsidRPr="003849B6" w:rsidRDefault="007C2429" w:rsidP="004F72D9">
            <w:pPr>
              <w:widowControl w:val="0"/>
              <w:tabs>
                <w:tab w:val="left" w:pos="2721"/>
              </w:tabs>
              <w:spacing w:after="0" w:line="240" w:lineRule="auto"/>
              <w:rPr>
                <w:rFonts w:ascii="Times New Roman" w:hAnsi="Times New Roman"/>
                <w:snapToGrid w:val="0"/>
                <w:color w:val="000000"/>
                <w:sz w:val="18"/>
                <w:szCs w:val="18"/>
                <w:lang w:eastAsia="ru-RU"/>
              </w:rPr>
            </w:pPr>
            <w:r w:rsidRPr="003849B6">
              <w:rPr>
                <w:rFonts w:ascii="Times New Roman" w:hAnsi="Times New Roman"/>
                <w:snapToGrid w:val="0"/>
                <w:color w:val="000000"/>
                <w:sz w:val="18"/>
                <w:szCs w:val="18"/>
                <w:lang w:eastAsia="ru-RU"/>
              </w:rPr>
              <w:t>Папілломавірус (</w:t>
            </w:r>
            <w:r w:rsidRPr="003849B6">
              <w:rPr>
                <w:rFonts w:ascii="Times New Roman" w:hAnsi="Times New Roman"/>
                <w:snapToGrid w:val="0"/>
                <w:color w:val="000000"/>
                <w:sz w:val="18"/>
                <w:szCs w:val="18"/>
                <w:lang w:val="en-US" w:eastAsia="ru-RU"/>
              </w:rPr>
              <w:t>HPV</w:t>
            </w:r>
            <w:r w:rsidRPr="003849B6">
              <w:rPr>
                <w:rFonts w:ascii="Times New Roman" w:hAnsi="Times New Roman"/>
                <w:snapToGrid w:val="0"/>
                <w:color w:val="000000"/>
                <w:sz w:val="18"/>
                <w:szCs w:val="18"/>
                <w:lang w:eastAsia="ru-RU"/>
              </w:rPr>
              <w:t xml:space="preserve">) 16,18,31,33,35,39,45,52,56,58,59,66 типи (високо онкогенні), зішкріб, сеча, біоптат – </w:t>
            </w:r>
            <w:r w:rsidRPr="00BC2B73">
              <w:rPr>
                <w:rFonts w:ascii="Times New Roman" w:hAnsi="Times New Roman"/>
                <w:b/>
                <w:i/>
                <w:snapToGrid w:val="0"/>
                <w:color w:val="000000"/>
                <w:sz w:val="18"/>
                <w:szCs w:val="18"/>
                <w:lang w:eastAsia="ru-RU"/>
              </w:rPr>
              <w:t>скринінг</w:t>
            </w:r>
            <w:r w:rsidRPr="003849B6">
              <w:rPr>
                <w:rFonts w:ascii="Times New Roman" w:hAnsi="Times New Roman"/>
                <w:snapToGrid w:val="0"/>
                <w:color w:val="000000"/>
                <w:sz w:val="18"/>
                <w:szCs w:val="18"/>
                <w:lang w:eastAsia="ru-RU"/>
              </w:rPr>
              <w:t xml:space="preserve"> (методом ПЛР)</w:t>
            </w:r>
          </w:p>
        </w:tc>
        <w:tc>
          <w:tcPr>
            <w:tcW w:w="1134" w:type="dxa"/>
            <w:gridSpan w:val="2"/>
            <w:tcBorders>
              <w:right w:val="nil"/>
            </w:tcBorders>
          </w:tcPr>
          <w:p w14:paraId="1DFF53A9" w14:textId="0D10ACF0" w:rsidR="007C2429" w:rsidRPr="003849B6" w:rsidRDefault="00422E26" w:rsidP="004F72D9">
            <w:pPr>
              <w:widowControl w:val="0"/>
              <w:tabs>
                <w:tab w:val="left" w:pos="2721"/>
              </w:tabs>
              <w:spacing w:after="0" w:line="240" w:lineRule="auto"/>
              <w:jc w:val="center"/>
              <w:rPr>
                <w:rFonts w:ascii="Times New Roman" w:hAnsi="Times New Roman"/>
                <w:snapToGrid w:val="0"/>
                <w:color w:val="000000"/>
                <w:sz w:val="18"/>
                <w:szCs w:val="18"/>
                <w:lang w:val="en-US" w:eastAsia="ru-RU"/>
              </w:rPr>
            </w:pPr>
            <w:r>
              <w:rPr>
                <w:rFonts w:ascii="Times New Roman" w:hAnsi="Times New Roman"/>
                <w:snapToGrid w:val="0"/>
                <w:color w:val="000000"/>
                <w:sz w:val="18"/>
                <w:szCs w:val="18"/>
                <w:lang w:val="en-US" w:eastAsia="ru-RU"/>
              </w:rPr>
              <w:t>210</w:t>
            </w:r>
            <w:r w:rsidR="007C2429" w:rsidRPr="003849B6">
              <w:rPr>
                <w:rFonts w:ascii="Times New Roman" w:hAnsi="Times New Roman"/>
                <w:snapToGrid w:val="0"/>
                <w:color w:val="000000"/>
                <w:sz w:val="18"/>
                <w:szCs w:val="18"/>
                <w:lang w:eastAsia="ru-RU"/>
              </w:rPr>
              <w:t>,00</w:t>
            </w:r>
          </w:p>
        </w:tc>
        <w:tc>
          <w:tcPr>
            <w:tcW w:w="993" w:type="dxa"/>
          </w:tcPr>
          <w:p w14:paraId="673931B1" w14:textId="77777777" w:rsidR="007C2429" w:rsidRPr="003849B6" w:rsidRDefault="007C2429" w:rsidP="004F72D9">
            <w:pPr>
              <w:widowControl w:val="0"/>
              <w:tabs>
                <w:tab w:val="left" w:pos="2721"/>
              </w:tabs>
              <w:spacing w:after="0" w:line="240" w:lineRule="auto"/>
              <w:jc w:val="center"/>
              <w:rPr>
                <w:rFonts w:ascii="Times New Roman" w:hAnsi="Times New Roman"/>
                <w:snapToGrid w:val="0"/>
                <w:color w:val="000000"/>
                <w:sz w:val="18"/>
                <w:szCs w:val="18"/>
                <w:lang w:eastAsia="ru-RU"/>
              </w:rPr>
            </w:pPr>
            <w:r w:rsidRPr="003849B6">
              <w:rPr>
                <w:rFonts w:ascii="Times New Roman" w:hAnsi="Times New Roman"/>
                <w:snapToGrid w:val="0"/>
                <w:color w:val="000000"/>
                <w:sz w:val="18"/>
                <w:szCs w:val="18"/>
                <w:lang w:val="en-US" w:eastAsia="ru-RU"/>
              </w:rPr>
              <w:t>2 р</w:t>
            </w:r>
            <w:r w:rsidRPr="003849B6">
              <w:rPr>
                <w:rFonts w:ascii="Times New Roman" w:hAnsi="Times New Roman"/>
                <w:snapToGrid w:val="0"/>
                <w:color w:val="000000"/>
                <w:sz w:val="18"/>
                <w:szCs w:val="18"/>
                <w:lang w:eastAsia="ru-RU"/>
              </w:rPr>
              <w:t>о</w:t>
            </w:r>
            <w:r w:rsidRPr="003849B6">
              <w:rPr>
                <w:rFonts w:ascii="Times New Roman" w:hAnsi="Times New Roman"/>
                <w:snapToGrid w:val="0"/>
                <w:color w:val="000000"/>
                <w:sz w:val="18"/>
                <w:szCs w:val="18"/>
                <w:lang w:val="en-US" w:eastAsia="ru-RU"/>
              </w:rPr>
              <w:t>б.дн</w:t>
            </w:r>
            <w:r w:rsidRPr="003849B6">
              <w:rPr>
                <w:rFonts w:ascii="Times New Roman" w:hAnsi="Times New Roman"/>
                <w:snapToGrid w:val="0"/>
                <w:color w:val="000000"/>
                <w:sz w:val="18"/>
                <w:szCs w:val="18"/>
                <w:lang w:eastAsia="ru-RU"/>
              </w:rPr>
              <w:t>.</w:t>
            </w:r>
          </w:p>
        </w:tc>
      </w:tr>
      <w:tr w:rsidR="007C2429" w:rsidRPr="003849B6" w14:paraId="43B0BAA4"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right w:val="nil"/>
            </w:tcBorders>
          </w:tcPr>
          <w:p w14:paraId="24FF4C64" w14:textId="77777777" w:rsidR="007C2429" w:rsidRPr="003849B6" w:rsidRDefault="007C2429" w:rsidP="004F72D9">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3215</w:t>
            </w:r>
          </w:p>
        </w:tc>
        <w:tc>
          <w:tcPr>
            <w:tcW w:w="7371" w:type="dxa"/>
            <w:gridSpan w:val="3"/>
            <w:tcBorders>
              <w:right w:val="nil"/>
            </w:tcBorders>
          </w:tcPr>
          <w:p w14:paraId="7122534B" w14:textId="77777777" w:rsidR="007C2429" w:rsidRPr="003849B6" w:rsidRDefault="007C2429" w:rsidP="004F72D9">
            <w:pPr>
              <w:widowControl w:val="0"/>
              <w:tabs>
                <w:tab w:val="left" w:pos="2721"/>
              </w:tabs>
              <w:spacing w:after="0" w:line="240" w:lineRule="auto"/>
              <w:rPr>
                <w:rFonts w:ascii="Times New Roman" w:hAnsi="Times New Roman"/>
                <w:snapToGrid w:val="0"/>
                <w:color w:val="000000"/>
                <w:sz w:val="18"/>
                <w:szCs w:val="18"/>
                <w:lang w:eastAsia="ru-RU"/>
              </w:rPr>
            </w:pPr>
            <w:r w:rsidRPr="003849B6">
              <w:rPr>
                <w:rFonts w:ascii="Times New Roman" w:hAnsi="Times New Roman"/>
                <w:snapToGrid w:val="0"/>
                <w:color w:val="000000"/>
                <w:sz w:val="18"/>
                <w:szCs w:val="18"/>
                <w:lang w:eastAsia="ru-RU"/>
              </w:rPr>
              <w:t>Папілломавірус (</w:t>
            </w:r>
            <w:r w:rsidRPr="003849B6">
              <w:rPr>
                <w:rFonts w:ascii="Times New Roman" w:hAnsi="Times New Roman"/>
                <w:snapToGrid w:val="0"/>
                <w:color w:val="000000"/>
                <w:sz w:val="18"/>
                <w:szCs w:val="18"/>
                <w:lang w:val="en-US" w:eastAsia="ru-RU"/>
              </w:rPr>
              <w:t>HPV</w:t>
            </w:r>
            <w:r w:rsidRPr="003849B6">
              <w:rPr>
                <w:rFonts w:ascii="Times New Roman" w:hAnsi="Times New Roman"/>
                <w:snapToGrid w:val="0"/>
                <w:color w:val="000000"/>
                <w:sz w:val="18"/>
                <w:szCs w:val="18"/>
                <w:lang w:eastAsia="ru-RU"/>
              </w:rPr>
              <w:t xml:space="preserve">) 16,18,31,33,35,39,45,52,56,58,59,66 типи (високо онкогенні), зішкріб, сеча, біоптат – </w:t>
            </w:r>
            <w:r w:rsidRPr="00BC2B73">
              <w:rPr>
                <w:rFonts w:ascii="Times New Roman" w:hAnsi="Times New Roman"/>
                <w:b/>
                <w:i/>
                <w:snapToGrid w:val="0"/>
                <w:color w:val="000000"/>
                <w:sz w:val="18"/>
                <w:szCs w:val="18"/>
                <w:lang w:eastAsia="ru-RU"/>
              </w:rPr>
              <w:t>генотипування</w:t>
            </w:r>
            <w:r w:rsidRPr="003849B6">
              <w:rPr>
                <w:rFonts w:ascii="Times New Roman" w:hAnsi="Times New Roman"/>
                <w:snapToGrid w:val="0"/>
                <w:color w:val="000000"/>
                <w:sz w:val="18"/>
                <w:szCs w:val="18"/>
                <w:lang w:eastAsia="ru-RU"/>
              </w:rPr>
              <w:t xml:space="preserve"> (методом ПЛР)</w:t>
            </w:r>
          </w:p>
        </w:tc>
        <w:tc>
          <w:tcPr>
            <w:tcW w:w="1134" w:type="dxa"/>
            <w:gridSpan w:val="2"/>
            <w:tcBorders>
              <w:right w:val="nil"/>
            </w:tcBorders>
          </w:tcPr>
          <w:p w14:paraId="4CE26293" w14:textId="1D64B3ED" w:rsidR="007C2429" w:rsidRPr="003849B6" w:rsidRDefault="00422E26" w:rsidP="004F72D9">
            <w:pPr>
              <w:widowControl w:val="0"/>
              <w:tabs>
                <w:tab w:val="left" w:pos="2721"/>
              </w:tabs>
              <w:spacing w:after="0" w:line="240" w:lineRule="auto"/>
              <w:jc w:val="center"/>
              <w:rPr>
                <w:rFonts w:ascii="Times New Roman" w:hAnsi="Times New Roman"/>
                <w:snapToGrid w:val="0"/>
                <w:color w:val="000000"/>
                <w:sz w:val="18"/>
                <w:szCs w:val="18"/>
                <w:lang w:eastAsia="ru-RU"/>
              </w:rPr>
            </w:pPr>
            <w:r>
              <w:rPr>
                <w:rFonts w:ascii="Times New Roman" w:hAnsi="Times New Roman"/>
                <w:snapToGrid w:val="0"/>
                <w:color w:val="000000"/>
                <w:sz w:val="18"/>
                <w:szCs w:val="18"/>
                <w:lang w:val="en-US" w:eastAsia="ru-RU"/>
              </w:rPr>
              <w:t>27</w:t>
            </w:r>
            <w:r w:rsidR="007C2429" w:rsidRPr="003849B6">
              <w:rPr>
                <w:rFonts w:ascii="Times New Roman" w:hAnsi="Times New Roman"/>
                <w:snapToGrid w:val="0"/>
                <w:color w:val="000000"/>
                <w:sz w:val="18"/>
                <w:szCs w:val="18"/>
                <w:lang w:val="en-US" w:eastAsia="ru-RU"/>
              </w:rPr>
              <w:t>0,00</w:t>
            </w:r>
          </w:p>
        </w:tc>
        <w:tc>
          <w:tcPr>
            <w:tcW w:w="993" w:type="dxa"/>
          </w:tcPr>
          <w:p w14:paraId="23EC84D6" w14:textId="77777777" w:rsidR="007C2429" w:rsidRPr="003849B6" w:rsidRDefault="007C2429" w:rsidP="004F72D9">
            <w:pPr>
              <w:widowControl w:val="0"/>
              <w:tabs>
                <w:tab w:val="left" w:pos="2721"/>
              </w:tabs>
              <w:spacing w:after="0" w:line="240" w:lineRule="auto"/>
              <w:jc w:val="center"/>
              <w:rPr>
                <w:rFonts w:ascii="Times New Roman" w:hAnsi="Times New Roman"/>
                <w:snapToGrid w:val="0"/>
                <w:color w:val="000000"/>
                <w:sz w:val="18"/>
                <w:szCs w:val="18"/>
                <w:lang w:eastAsia="ru-RU"/>
              </w:rPr>
            </w:pPr>
            <w:r w:rsidRPr="003849B6">
              <w:rPr>
                <w:rFonts w:ascii="Times New Roman" w:hAnsi="Times New Roman"/>
                <w:snapToGrid w:val="0"/>
                <w:color w:val="000000"/>
                <w:sz w:val="18"/>
                <w:szCs w:val="18"/>
                <w:lang w:val="en-US" w:eastAsia="ru-RU"/>
              </w:rPr>
              <w:t>2 р</w:t>
            </w:r>
            <w:r w:rsidRPr="003849B6">
              <w:rPr>
                <w:rFonts w:ascii="Times New Roman" w:hAnsi="Times New Roman"/>
                <w:snapToGrid w:val="0"/>
                <w:color w:val="000000"/>
                <w:sz w:val="18"/>
                <w:szCs w:val="18"/>
                <w:lang w:eastAsia="ru-RU"/>
              </w:rPr>
              <w:t>о</w:t>
            </w:r>
            <w:r w:rsidRPr="003849B6">
              <w:rPr>
                <w:rFonts w:ascii="Times New Roman" w:hAnsi="Times New Roman"/>
                <w:snapToGrid w:val="0"/>
                <w:color w:val="000000"/>
                <w:sz w:val="18"/>
                <w:szCs w:val="18"/>
                <w:lang w:val="en-US" w:eastAsia="ru-RU"/>
              </w:rPr>
              <w:t>б.дн</w:t>
            </w:r>
            <w:r w:rsidRPr="003849B6">
              <w:rPr>
                <w:rFonts w:ascii="Times New Roman" w:hAnsi="Times New Roman"/>
                <w:snapToGrid w:val="0"/>
                <w:color w:val="000000"/>
                <w:sz w:val="18"/>
                <w:szCs w:val="18"/>
                <w:lang w:eastAsia="ru-RU"/>
              </w:rPr>
              <w:t>.</w:t>
            </w:r>
          </w:p>
        </w:tc>
      </w:tr>
      <w:tr w:rsidR="00733177" w:rsidRPr="003849B6" w14:paraId="4BA664F1"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right w:val="nil"/>
            </w:tcBorders>
          </w:tcPr>
          <w:p w14:paraId="6DF5088E" w14:textId="77777777" w:rsidR="00733177" w:rsidRPr="00422E26" w:rsidRDefault="00733177"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422E26">
              <w:rPr>
                <w:rFonts w:ascii="Times New Roman" w:hAnsi="Times New Roman"/>
                <w:snapToGrid w:val="0"/>
                <w:color w:val="000000"/>
                <w:sz w:val="18"/>
                <w:szCs w:val="20"/>
                <w:lang w:eastAsia="ru-RU"/>
              </w:rPr>
              <w:t>3223</w:t>
            </w:r>
          </w:p>
        </w:tc>
        <w:tc>
          <w:tcPr>
            <w:tcW w:w="7371" w:type="dxa"/>
            <w:gridSpan w:val="3"/>
            <w:tcBorders>
              <w:right w:val="nil"/>
            </w:tcBorders>
          </w:tcPr>
          <w:p w14:paraId="6C562DC3" w14:textId="77777777" w:rsidR="00733177" w:rsidRPr="00422E26" w:rsidRDefault="00AF28BD"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422E26">
              <w:rPr>
                <w:rFonts w:ascii="Times New Roman" w:hAnsi="Times New Roman"/>
                <w:snapToGrid w:val="0"/>
                <w:color w:val="000000"/>
                <w:sz w:val="18"/>
                <w:szCs w:val="20"/>
                <w:lang w:eastAsia="ru-RU"/>
              </w:rPr>
              <w:t xml:space="preserve">Папіломавірус квант 15 </w:t>
            </w:r>
            <w:r w:rsidR="00733177" w:rsidRPr="00422E26">
              <w:rPr>
                <w:rFonts w:ascii="Times New Roman" w:hAnsi="Times New Roman"/>
                <w:snapToGrid w:val="0"/>
                <w:color w:val="000000"/>
                <w:sz w:val="18"/>
                <w:szCs w:val="20"/>
                <w:lang w:eastAsia="ru-RU"/>
              </w:rPr>
              <w:t>(</w:t>
            </w:r>
            <w:bookmarkStart w:id="0" w:name="OLE_LINK13"/>
            <w:bookmarkStart w:id="1" w:name="OLE_LINK14"/>
            <w:bookmarkStart w:id="2" w:name="OLE_LINK15"/>
            <w:bookmarkStart w:id="3" w:name="OLE_LINK16"/>
            <w:bookmarkStart w:id="4" w:name="OLE_LINK17"/>
            <w:bookmarkStart w:id="5" w:name="OLE_LINK18"/>
            <w:bookmarkStart w:id="6" w:name="OLE_LINK19"/>
            <w:bookmarkStart w:id="7" w:name="OLE_LINK20"/>
            <w:bookmarkStart w:id="8" w:name="OLE_LINK21"/>
            <w:r w:rsidR="00733177" w:rsidRPr="00422E26">
              <w:rPr>
                <w:rFonts w:ascii="Times New Roman" w:hAnsi="Times New Roman"/>
                <w:snapToGrid w:val="0"/>
                <w:color w:val="000000"/>
                <w:sz w:val="18"/>
                <w:szCs w:val="20"/>
                <w:lang w:val="en-US" w:eastAsia="ru-RU"/>
              </w:rPr>
              <w:t>HPV</w:t>
            </w:r>
            <w:bookmarkEnd w:id="0"/>
            <w:bookmarkEnd w:id="1"/>
            <w:bookmarkEnd w:id="2"/>
            <w:bookmarkEnd w:id="3"/>
            <w:bookmarkEnd w:id="4"/>
            <w:bookmarkEnd w:id="5"/>
            <w:bookmarkEnd w:id="6"/>
            <w:bookmarkEnd w:id="7"/>
            <w:bookmarkEnd w:id="8"/>
            <w:r w:rsidR="00733177" w:rsidRPr="00422E26">
              <w:rPr>
                <w:rFonts w:ascii="Times New Roman" w:hAnsi="Times New Roman"/>
                <w:snapToGrid w:val="0"/>
                <w:color w:val="000000"/>
                <w:sz w:val="18"/>
                <w:szCs w:val="20"/>
                <w:lang w:eastAsia="ru-RU"/>
              </w:rPr>
              <w:t xml:space="preserve"> 6,11; </w:t>
            </w:r>
            <w:r w:rsidR="00733177" w:rsidRPr="00422E26">
              <w:rPr>
                <w:rFonts w:ascii="Times New Roman" w:hAnsi="Times New Roman"/>
                <w:snapToGrid w:val="0"/>
                <w:color w:val="000000"/>
                <w:sz w:val="18"/>
                <w:szCs w:val="20"/>
                <w:lang w:val="en-US" w:eastAsia="ru-RU"/>
              </w:rPr>
              <w:t>HPV</w:t>
            </w:r>
            <w:r w:rsidR="00733177" w:rsidRPr="00422E26">
              <w:rPr>
                <w:rFonts w:ascii="Times New Roman" w:hAnsi="Times New Roman"/>
                <w:snapToGrid w:val="0"/>
                <w:color w:val="000000"/>
                <w:sz w:val="18"/>
                <w:szCs w:val="20"/>
                <w:lang w:eastAsia="ru-RU"/>
              </w:rPr>
              <w:t xml:space="preserve"> 16, 31, 33, 35, 52, 58; </w:t>
            </w:r>
            <w:r w:rsidR="00733177" w:rsidRPr="00422E26">
              <w:rPr>
                <w:rFonts w:ascii="Times New Roman" w:hAnsi="Times New Roman"/>
                <w:snapToGrid w:val="0"/>
                <w:color w:val="000000"/>
                <w:sz w:val="18"/>
                <w:szCs w:val="20"/>
                <w:lang w:val="en-US" w:eastAsia="ru-RU"/>
              </w:rPr>
              <w:t>HPV</w:t>
            </w:r>
            <w:r w:rsidR="00733177" w:rsidRPr="00422E26">
              <w:rPr>
                <w:rFonts w:ascii="Times New Roman" w:hAnsi="Times New Roman"/>
                <w:snapToGrid w:val="0"/>
                <w:color w:val="000000"/>
                <w:sz w:val="18"/>
                <w:szCs w:val="20"/>
                <w:lang w:eastAsia="ru-RU"/>
              </w:rPr>
              <w:t xml:space="preserve"> 18, 39, 45, 59; </w:t>
            </w:r>
            <w:r w:rsidR="00733177" w:rsidRPr="00422E26">
              <w:rPr>
                <w:rFonts w:ascii="Times New Roman" w:hAnsi="Times New Roman"/>
                <w:snapToGrid w:val="0"/>
                <w:color w:val="000000"/>
                <w:sz w:val="18"/>
                <w:szCs w:val="20"/>
                <w:lang w:val="en-US" w:eastAsia="ru-RU"/>
              </w:rPr>
              <w:t>HPV</w:t>
            </w:r>
            <w:r w:rsidR="00733177" w:rsidRPr="00422E26">
              <w:rPr>
                <w:rFonts w:ascii="Times New Roman" w:hAnsi="Times New Roman"/>
                <w:snapToGrid w:val="0"/>
                <w:color w:val="000000"/>
                <w:sz w:val="18"/>
                <w:szCs w:val="20"/>
                <w:lang w:eastAsia="ru-RU"/>
              </w:rPr>
              <w:t xml:space="preserve"> 56; </w:t>
            </w:r>
            <w:r w:rsidR="00733177" w:rsidRPr="00422E26">
              <w:rPr>
                <w:rFonts w:ascii="Times New Roman" w:hAnsi="Times New Roman"/>
                <w:snapToGrid w:val="0"/>
                <w:color w:val="000000"/>
                <w:sz w:val="18"/>
                <w:szCs w:val="20"/>
                <w:lang w:val="en-US" w:eastAsia="ru-RU"/>
              </w:rPr>
              <w:t>HPV</w:t>
            </w:r>
            <w:r w:rsidR="00733177" w:rsidRPr="00422E26">
              <w:rPr>
                <w:rFonts w:ascii="Times New Roman" w:hAnsi="Times New Roman"/>
                <w:snapToGrid w:val="0"/>
                <w:color w:val="000000"/>
                <w:sz w:val="18"/>
                <w:szCs w:val="20"/>
                <w:lang w:eastAsia="ru-RU"/>
              </w:rPr>
              <w:t xml:space="preserve"> 51; </w:t>
            </w:r>
            <w:r w:rsidR="00733177" w:rsidRPr="00422E26">
              <w:rPr>
                <w:rFonts w:ascii="Times New Roman" w:hAnsi="Times New Roman"/>
                <w:snapToGrid w:val="0"/>
                <w:color w:val="000000"/>
                <w:sz w:val="18"/>
                <w:szCs w:val="20"/>
                <w:lang w:val="en-US" w:eastAsia="ru-RU"/>
              </w:rPr>
              <w:t>HPV</w:t>
            </w:r>
            <w:r w:rsidR="00733177" w:rsidRPr="00422E26">
              <w:rPr>
                <w:rFonts w:ascii="Times New Roman" w:hAnsi="Times New Roman"/>
                <w:snapToGrid w:val="0"/>
                <w:color w:val="000000"/>
                <w:sz w:val="18"/>
                <w:szCs w:val="20"/>
                <w:lang w:eastAsia="ru-RU"/>
              </w:rPr>
              <w:t xml:space="preserve"> 68) </w:t>
            </w:r>
            <w:r w:rsidR="00733177" w:rsidRPr="00422E26">
              <w:rPr>
                <w:rFonts w:ascii="Times New Roman" w:hAnsi="Times New Roman"/>
                <w:b/>
                <w:i/>
                <w:snapToGrid w:val="0"/>
                <w:color w:val="000000"/>
                <w:sz w:val="18"/>
                <w:szCs w:val="20"/>
                <w:lang w:eastAsia="ru-RU"/>
              </w:rPr>
              <w:t>кількісне</w:t>
            </w:r>
            <w:r w:rsidR="00733177" w:rsidRPr="00422E26">
              <w:rPr>
                <w:rFonts w:ascii="Times New Roman" w:hAnsi="Times New Roman"/>
                <w:snapToGrid w:val="0"/>
                <w:color w:val="000000"/>
                <w:sz w:val="18"/>
                <w:szCs w:val="20"/>
                <w:lang w:eastAsia="ru-RU"/>
              </w:rPr>
              <w:t xml:space="preserve"> </w:t>
            </w:r>
            <w:r w:rsidR="00733177" w:rsidRPr="00422E26">
              <w:rPr>
                <w:rFonts w:ascii="Times New Roman" w:hAnsi="Times New Roman"/>
                <w:b/>
                <w:i/>
                <w:snapToGrid w:val="0"/>
                <w:color w:val="000000"/>
                <w:sz w:val="18"/>
                <w:szCs w:val="20"/>
                <w:lang w:eastAsia="ru-RU"/>
              </w:rPr>
              <w:t>визначення</w:t>
            </w:r>
            <w:r w:rsidR="00733177" w:rsidRPr="00422E26">
              <w:rPr>
                <w:rFonts w:ascii="Times New Roman" w:hAnsi="Times New Roman"/>
                <w:snapToGrid w:val="0"/>
                <w:color w:val="000000"/>
                <w:sz w:val="18"/>
                <w:szCs w:val="20"/>
                <w:lang w:eastAsia="ru-RU"/>
              </w:rPr>
              <w:t xml:space="preserve"> (зішкріб, сеча, біоптат) методом ПЛР</w:t>
            </w:r>
          </w:p>
        </w:tc>
        <w:tc>
          <w:tcPr>
            <w:tcW w:w="1134" w:type="dxa"/>
            <w:gridSpan w:val="2"/>
            <w:tcBorders>
              <w:right w:val="nil"/>
            </w:tcBorders>
          </w:tcPr>
          <w:p w14:paraId="41268D8C" w14:textId="21D6A7BA" w:rsidR="00733177" w:rsidRPr="00422E26" w:rsidRDefault="00422E26" w:rsidP="00914205">
            <w:pPr>
              <w:widowControl w:val="0"/>
              <w:tabs>
                <w:tab w:val="left" w:pos="2721"/>
              </w:tabs>
              <w:spacing w:after="0" w:line="240" w:lineRule="auto"/>
              <w:jc w:val="center"/>
              <w:rPr>
                <w:rFonts w:ascii="Times New Roman" w:hAnsi="Times New Roman"/>
                <w:snapToGrid w:val="0"/>
                <w:color w:val="000000"/>
                <w:sz w:val="18"/>
                <w:szCs w:val="18"/>
                <w:lang w:val="ru-RU" w:eastAsia="ru-RU"/>
              </w:rPr>
            </w:pPr>
            <w:r>
              <w:rPr>
                <w:rFonts w:ascii="Times New Roman" w:hAnsi="Times New Roman"/>
                <w:snapToGrid w:val="0"/>
                <w:color w:val="000000"/>
                <w:sz w:val="18"/>
                <w:szCs w:val="20"/>
                <w:lang w:eastAsia="ru-RU"/>
              </w:rPr>
              <w:t>42</w:t>
            </w:r>
            <w:r w:rsidR="00733177" w:rsidRPr="00422E26">
              <w:rPr>
                <w:rFonts w:ascii="Times New Roman" w:hAnsi="Times New Roman"/>
                <w:snapToGrid w:val="0"/>
                <w:color w:val="000000"/>
                <w:sz w:val="18"/>
                <w:szCs w:val="20"/>
                <w:lang w:eastAsia="ru-RU"/>
              </w:rPr>
              <w:t>0,00</w:t>
            </w:r>
          </w:p>
        </w:tc>
        <w:tc>
          <w:tcPr>
            <w:tcW w:w="993" w:type="dxa"/>
          </w:tcPr>
          <w:p w14:paraId="7F110980" w14:textId="77777777" w:rsidR="00733177" w:rsidRPr="00422E26" w:rsidRDefault="00733177" w:rsidP="00914205">
            <w:pPr>
              <w:widowControl w:val="0"/>
              <w:tabs>
                <w:tab w:val="left" w:pos="2721"/>
              </w:tabs>
              <w:spacing w:after="0" w:line="240" w:lineRule="auto"/>
              <w:jc w:val="center"/>
              <w:rPr>
                <w:rFonts w:ascii="Times New Roman" w:hAnsi="Times New Roman"/>
                <w:snapToGrid w:val="0"/>
                <w:color w:val="000000"/>
                <w:sz w:val="18"/>
                <w:szCs w:val="18"/>
                <w:lang w:val="ru-RU" w:eastAsia="ru-RU"/>
              </w:rPr>
            </w:pPr>
            <w:r w:rsidRPr="00422E26">
              <w:rPr>
                <w:rFonts w:ascii="Times New Roman" w:hAnsi="Times New Roman"/>
                <w:snapToGrid w:val="0"/>
                <w:color w:val="000000"/>
                <w:sz w:val="18"/>
                <w:szCs w:val="20"/>
                <w:lang w:eastAsia="ru-RU"/>
              </w:rPr>
              <w:t>3 роб.дн.</w:t>
            </w:r>
          </w:p>
        </w:tc>
      </w:tr>
      <w:tr w:rsidR="00733177" w:rsidRPr="003849B6" w14:paraId="525574D0"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right w:val="nil"/>
            </w:tcBorders>
          </w:tcPr>
          <w:p w14:paraId="497B4BB0" w14:textId="77777777" w:rsidR="00733177" w:rsidRPr="00422E26" w:rsidRDefault="00733177"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422E26">
              <w:rPr>
                <w:rFonts w:ascii="Times New Roman" w:hAnsi="Times New Roman"/>
                <w:snapToGrid w:val="0"/>
                <w:color w:val="000000"/>
                <w:sz w:val="18"/>
                <w:szCs w:val="20"/>
                <w:lang w:eastAsia="ru-RU"/>
              </w:rPr>
              <w:t>3224</w:t>
            </w:r>
          </w:p>
        </w:tc>
        <w:tc>
          <w:tcPr>
            <w:tcW w:w="7371" w:type="dxa"/>
            <w:gridSpan w:val="3"/>
            <w:tcBorders>
              <w:right w:val="nil"/>
            </w:tcBorders>
          </w:tcPr>
          <w:p w14:paraId="1A138C7C" w14:textId="77777777" w:rsidR="00733177" w:rsidRPr="00422E26" w:rsidRDefault="00733177" w:rsidP="00AF28BD">
            <w:pPr>
              <w:widowControl w:val="0"/>
              <w:tabs>
                <w:tab w:val="left" w:pos="2721"/>
              </w:tabs>
              <w:spacing w:after="0" w:line="240" w:lineRule="auto"/>
              <w:rPr>
                <w:rFonts w:ascii="Times New Roman" w:hAnsi="Times New Roman"/>
                <w:snapToGrid w:val="0"/>
                <w:color w:val="000000"/>
                <w:sz w:val="18"/>
                <w:szCs w:val="18"/>
                <w:lang w:eastAsia="ru-RU"/>
              </w:rPr>
            </w:pPr>
            <w:r w:rsidRPr="00422E26">
              <w:rPr>
                <w:rFonts w:ascii="Times New Roman" w:hAnsi="Times New Roman"/>
                <w:snapToGrid w:val="0"/>
                <w:color w:val="000000"/>
                <w:sz w:val="18"/>
                <w:szCs w:val="20"/>
                <w:lang w:eastAsia="ru-RU"/>
              </w:rPr>
              <w:t xml:space="preserve">Папіломавірус </w:t>
            </w:r>
            <w:r w:rsidR="00AF28BD" w:rsidRPr="00422E26">
              <w:rPr>
                <w:rFonts w:ascii="Times New Roman" w:hAnsi="Times New Roman"/>
                <w:snapToGrid w:val="0"/>
                <w:color w:val="000000"/>
                <w:sz w:val="18"/>
                <w:szCs w:val="20"/>
                <w:lang w:eastAsia="ru-RU"/>
              </w:rPr>
              <w:t>квант 21 (</w:t>
            </w:r>
            <w:r w:rsidRPr="00422E26">
              <w:rPr>
                <w:rFonts w:ascii="Times New Roman" w:hAnsi="Times New Roman"/>
                <w:snapToGrid w:val="0"/>
                <w:color w:val="000000"/>
                <w:sz w:val="18"/>
                <w:szCs w:val="20"/>
                <w:lang w:val="en-US" w:eastAsia="ru-RU"/>
              </w:rPr>
              <w:t>HPV</w:t>
            </w:r>
            <w:r w:rsidRPr="00422E26">
              <w:rPr>
                <w:rFonts w:ascii="Times New Roman" w:hAnsi="Times New Roman"/>
                <w:snapToGrid w:val="0"/>
                <w:color w:val="000000"/>
                <w:sz w:val="18"/>
                <w:szCs w:val="20"/>
                <w:lang w:eastAsia="ru-RU"/>
              </w:rPr>
              <w:t xml:space="preserve"> 6, 11, 44; </w:t>
            </w:r>
            <w:r w:rsidRPr="00422E26">
              <w:rPr>
                <w:rFonts w:ascii="Times New Roman" w:hAnsi="Times New Roman"/>
                <w:snapToGrid w:val="0"/>
                <w:color w:val="000000"/>
                <w:sz w:val="18"/>
                <w:szCs w:val="20"/>
                <w:lang w:val="en-US" w:eastAsia="ru-RU"/>
              </w:rPr>
              <w:t>HPV</w:t>
            </w:r>
            <w:r w:rsidRPr="00422E26">
              <w:rPr>
                <w:rFonts w:ascii="Times New Roman" w:hAnsi="Times New Roman"/>
                <w:snapToGrid w:val="0"/>
                <w:color w:val="000000"/>
                <w:sz w:val="18"/>
                <w:szCs w:val="20"/>
                <w:lang w:eastAsia="ru-RU"/>
              </w:rPr>
              <w:t xml:space="preserve"> 16, 18, 26, 31, 33, 35, 39, 45, 51, 52, 53, 56, 58, 59, 66, 68, 73, 82) </w:t>
            </w:r>
            <w:r w:rsidRPr="00422E26">
              <w:rPr>
                <w:rFonts w:ascii="Times New Roman" w:hAnsi="Times New Roman"/>
                <w:b/>
                <w:i/>
                <w:snapToGrid w:val="0"/>
                <w:color w:val="000000"/>
                <w:sz w:val="18"/>
                <w:szCs w:val="20"/>
                <w:lang w:eastAsia="ru-RU"/>
              </w:rPr>
              <w:t xml:space="preserve">кількісне визначення </w:t>
            </w:r>
            <w:r w:rsidRPr="00422E26">
              <w:rPr>
                <w:rFonts w:ascii="Times New Roman" w:hAnsi="Times New Roman"/>
                <w:snapToGrid w:val="0"/>
                <w:color w:val="000000"/>
                <w:sz w:val="18"/>
                <w:szCs w:val="20"/>
                <w:lang w:eastAsia="ru-RU"/>
              </w:rPr>
              <w:t>(зішкріб, сеча, біоптат) методом ПЛР</w:t>
            </w:r>
          </w:p>
        </w:tc>
        <w:tc>
          <w:tcPr>
            <w:tcW w:w="1134" w:type="dxa"/>
            <w:gridSpan w:val="2"/>
            <w:tcBorders>
              <w:right w:val="nil"/>
            </w:tcBorders>
          </w:tcPr>
          <w:p w14:paraId="7B0139F3" w14:textId="25839BA4" w:rsidR="00733177" w:rsidRPr="00422E26" w:rsidRDefault="00422E26" w:rsidP="00914205">
            <w:pPr>
              <w:widowControl w:val="0"/>
              <w:tabs>
                <w:tab w:val="left" w:pos="2721"/>
              </w:tabs>
              <w:spacing w:after="0" w:line="240" w:lineRule="auto"/>
              <w:jc w:val="center"/>
              <w:rPr>
                <w:rFonts w:ascii="Times New Roman" w:hAnsi="Times New Roman"/>
                <w:snapToGrid w:val="0"/>
                <w:color w:val="000000"/>
                <w:sz w:val="18"/>
                <w:szCs w:val="18"/>
                <w:lang w:val="ru-RU" w:eastAsia="ru-RU"/>
              </w:rPr>
            </w:pPr>
            <w:r>
              <w:rPr>
                <w:rFonts w:ascii="Times New Roman" w:hAnsi="Times New Roman"/>
                <w:snapToGrid w:val="0"/>
                <w:color w:val="000000"/>
                <w:sz w:val="18"/>
                <w:szCs w:val="20"/>
                <w:lang w:eastAsia="ru-RU"/>
              </w:rPr>
              <w:t>5</w:t>
            </w:r>
            <w:r w:rsidR="00733177" w:rsidRPr="00422E26">
              <w:rPr>
                <w:rFonts w:ascii="Times New Roman" w:hAnsi="Times New Roman"/>
                <w:snapToGrid w:val="0"/>
                <w:color w:val="000000"/>
                <w:sz w:val="18"/>
                <w:szCs w:val="20"/>
                <w:lang w:eastAsia="ru-RU"/>
              </w:rPr>
              <w:t>0</w:t>
            </w:r>
            <w:r>
              <w:rPr>
                <w:rFonts w:ascii="Times New Roman" w:hAnsi="Times New Roman"/>
                <w:snapToGrid w:val="0"/>
                <w:color w:val="000000"/>
                <w:sz w:val="18"/>
                <w:szCs w:val="20"/>
                <w:lang w:eastAsia="ru-RU"/>
              </w:rPr>
              <w:t>4</w:t>
            </w:r>
            <w:r w:rsidR="00733177" w:rsidRPr="00422E26">
              <w:rPr>
                <w:rFonts w:ascii="Times New Roman" w:hAnsi="Times New Roman"/>
                <w:snapToGrid w:val="0"/>
                <w:color w:val="000000"/>
                <w:sz w:val="18"/>
                <w:szCs w:val="20"/>
                <w:lang w:eastAsia="ru-RU"/>
              </w:rPr>
              <w:t>,00</w:t>
            </w:r>
          </w:p>
        </w:tc>
        <w:tc>
          <w:tcPr>
            <w:tcW w:w="993" w:type="dxa"/>
          </w:tcPr>
          <w:p w14:paraId="7919155C" w14:textId="77777777" w:rsidR="00733177" w:rsidRPr="00422E26" w:rsidRDefault="00733177" w:rsidP="00914205">
            <w:pPr>
              <w:widowControl w:val="0"/>
              <w:tabs>
                <w:tab w:val="left" w:pos="2721"/>
              </w:tabs>
              <w:spacing w:after="0" w:line="240" w:lineRule="auto"/>
              <w:jc w:val="center"/>
              <w:rPr>
                <w:rFonts w:ascii="Times New Roman" w:hAnsi="Times New Roman"/>
                <w:snapToGrid w:val="0"/>
                <w:color w:val="000000"/>
                <w:sz w:val="18"/>
                <w:szCs w:val="18"/>
                <w:lang w:val="ru-RU" w:eastAsia="ru-RU"/>
              </w:rPr>
            </w:pPr>
            <w:r w:rsidRPr="00422E26">
              <w:rPr>
                <w:rFonts w:ascii="Times New Roman" w:hAnsi="Times New Roman"/>
                <w:snapToGrid w:val="0"/>
                <w:color w:val="000000"/>
                <w:sz w:val="18"/>
                <w:szCs w:val="20"/>
                <w:lang w:eastAsia="ru-RU"/>
              </w:rPr>
              <w:t>3 роб.дн.</w:t>
            </w:r>
          </w:p>
        </w:tc>
      </w:tr>
      <w:tr w:rsidR="00520A36" w:rsidRPr="003849B6" w14:paraId="66718DC6"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right w:val="nil"/>
            </w:tcBorders>
          </w:tcPr>
          <w:p w14:paraId="336F3C49" w14:textId="77777777" w:rsidR="00520A36" w:rsidRDefault="00520A36" w:rsidP="00914205">
            <w:pPr>
              <w:widowControl w:val="0"/>
              <w:tabs>
                <w:tab w:val="left" w:pos="2721"/>
              </w:tabs>
              <w:spacing w:after="0" w:line="240" w:lineRule="auto"/>
              <w:rPr>
                <w:rFonts w:ascii="Times New Roman" w:hAnsi="Times New Roman"/>
                <w:snapToGrid w:val="0"/>
                <w:color w:val="000000"/>
                <w:sz w:val="18"/>
                <w:szCs w:val="20"/>
                <w:lang w:eastAsia="ru-RU"/>
              </w:rPr>
            </w:pPr>
            <w:r w:rsidRPr="003849B6">
              <w:rPr>
                <w:rFonts w:ascii="Times New Roman" w:hAnsi="Times New Roman"/>
                <w:snapToGrid w:val="0"/>
                <w:color w:val="000000"/>
                <w:sz w:val="18"/>
                <w:szCs w:val="18"/>
                <w:lang w:val="ru-RU" w:eastAsia="ru-RU"/>
              </w:rPr>
              <w:t>3216</w:t>
            </w:r>
          </w:p>
        </w:tc>
        <w:tc>
          <w:tcPr>
            <w:tcW w:w="7371" w:type="dxa"/>
            <w:gridSpan w:val="3"/>
            <w:tcBorders>
              <w:right w:val="nil"/>
            </w:tcBorders>
          </w:tcPr>
          <w:p w14:paraId="4D688580" w14:textId="77777777" w:rsidR="00520A36" w:rsidRDefault="00520A36" w:rsidP="00914205">
            <w:pPr>
              <w:widowControl w:val="0"/>
              <w:tabs>
                <w:tab w:val="left" w:pos="2721"/>
              </w:tabs>
              <w:spacing w:after="0" w:line="240" w:lineRule="auto"/>
              <w:rPr>
                <w:rFonts w:ascii="Times New Roman" w:hAnsi="Times New Roman"/>
                <w:snapToGrid w:val="0"/>
                <w:color w:val="000000"/>
                <w:sz w:val="18"/>
                <w:szCs w:val="20"/>
                <w:lang w:eastAsia="ru-RU"/>
              </w:rPr>
            </w:pPr>
            <w:r w:rsidRPr="003849B6">
              <w:rPr>
                <w:rFonts w:ascii="Times New Roman" w:hAnsi="Times New Roman"/>
                <w:snapToGrid w:val="0"/>
                <w:color w:val="000000"/>
                <w:sz w:val="18"/>
                <w:szCs w:val="18"/>
                <w:lang w:val="ru-RU" w:eastAsia="ru-RU"/>
              </w:rPr>
              <w:t xml:space="preserve">Трепонемний антиген (антитіла методом </w:t>
            </w:r>
            <w:r w:rsidRPr="003849B6">
              <w:rPr>
                <w:rFonts w:ascii="Times New Roman" w:hAnsi="Times New Roman"/>
                <w:snapToGrid w:val="0"/>
                <w:color w:val="000000"/>
                <w:sz w:val="18"/>
                <w:szCs w:val="18"/>
                <w:lang w:val="en-US" w:eastAsia="ru-RU"/>
              </w:rPr>
              <w:t>TPHA</w:t>
            </w:r>
            <w:r w:rsidRPr="003849B6">
              <w:rPr>
                <w:rFonts w:ascii="Times New Roman" w:hAnsi="Times New Roman"/>
                <w:snapToGrid w:val="0"/>
                <w:color w:val="000000"/>
                <w:sz w:val="18"/>
                <w:szCs w:val="18"/>
                <w:lang w:val="ru-RU" w:eastAsia="ru-RU"/>
              </w:rPr>
              <w:t>), маркер сифілісу</w:t>
            </w:r>
          </w:p>
        </w:tc>
        <w:tc>
          <w:tcPr>
            <w:tcW w:w="1134" w:type="dxa"/>
            <w:gridSpan w:val="2"/>
            <w:tcBorders>
              <w:right w:val="nil"/>
            </w:tcBorders>
          </w:tcPr>
          <w:p w14:paraId="3DD65631" w14:textId="473FD6B5" w:rsidR="00520A36" w:rsidRDefault="00422E26" w:rsidP="00914205">
            <w:pPr>
              <w:widowControl w:val="0"/>
              <w:tabs>
                <w:tab w:val="left" w:pos="2721"/>
              </w:tabs>
              <w:spacing w:after="0" w:line="240" w:lineRule="auto"/>
              <w:jc w:val="center"/>
              <w:rPr>
                <w:rFonts w:ascii="Times New Roman" w:hAnsi="Times New Roman"/>
                <w:snapToGrid w:val="0"/>
                <w:color w:val="000000"/>
                <w:sz w:val="18"/>
                <w:szCs w:val="20"/>
                <w:lang w:eastAsia="ru-RU"/>
              </w:rPr>
            </w:pPr>
            <w:r>
              <w:rPr>
                <w:rFonts w:ascii="Times New Roman" w:hAnsi="Times New Roman"/>
                <w:snapToGrid w:val="0"/>
                <w:color w:val="000000"/>
                <w:sz w:val="18"/>
                <w:szCs w:val="18"/>
                <w:lang w:val="en-US" w:eastAsia="ru-RU"/>
              </w:rPr>
              <w:t>135</w:t>
            </w:r>
            <w:r w:rsidR="00520A36" w:rsidRPr="003849B6">
              <w:rPr>
                <w:rFonts w:ascii="Times New Roman" w:hAnsi="Times New Roman"/>
                <w:snapToGrid w:val="0"/>
                <w:color w:val="000000"/>
                <w:sz w:val="18"/>
                <w:szCs w:val="18"/>
                <w:lang w:eastAsia="ru-RU"/>
              </w:rPr>
              <w:t>,00</w:t>
            </w:r>
          </w:p>
        </w:tc>
        <w:tc>
          <w:tcPr>
            <w:tcW w:w="993" w:type="dxa"/>
          </w:tcPr>
          <w:p w14:paraId="62B575B5" w14:textId="77777777" w:rsidR="00520A36" w:rsidRDefault="00520A36" w:rsidP="00914205">
            <w:pPr>
              <w:widowControl w:val="0"/>
              <w:tabs>
                <w:tab w:val="left" w:pos="2721"/>
              </w:tabs>
              <w:spacing w:after="0" w:line="240" w:lineRule="auto"/>
              <w:jc w:val="center"/>
              <w:rPr>
                <w:rFonts w:ascii="Times New Roman" w:hAnsi="Times New Roman"/>
                <w:snapToGrid w:val="0"/>
                <w:color w:val="000000"/>
                <w:sz w:val="18"/>
                <w:szCs w:val="20"/>
                <w:lang w:eastAsia="ru-RU"/>
              </w:rPr>
            </w:pPr>
            <w:r w:rsidRPr="003849B6">
              <w:rPr>
                <w:rFonts w:ascii="Times New Roman" w:hAnsi="Times New Roman"/>
                <w:snapToGrid w:val="0"/>
                <w:color w:val="000000"/>
                <w:sz w:val="18"/>
                <w:szCs w:val="18"/>
                <w:lang w:val="ru-RU" w:eastAsia="ru-RU"/>
              </w:rPr>
              <w:t>1 роб.дн.</w:t>
            </w:r>
          </w:p>
        </w:tc>
      </w:tr>
      <w:tr w:rsidR="00245668" w:rsidRPr="003849B6" w14:paraId="5C04FBD9"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right w:val="nil"/>
            </w:tcBorders>
          </w:tcPr>
          <w:p w14:paraId="2D58C9C9" w14:textId="77777777" w:rsidR="00245668" w:rsidRPr="003849B6" w:rsidRDefault="00245668"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3217</w:t>
            </w:r>
          </w:p>
        </w:tc>
        <w:tc>
          <w:tcPr>
            <w:tcW w:w="7371" w:type="dxa"/>
            <w:gridSpan w:val="3"/>
            <w:tcBorders>
              <w:right w:val="nil"/>
            </w:tcBorders>
          </w:tcPr>
          <w:p w14:paraId="4241EA3A" w14:textId="77777777" w:rsidR="00245668" w:rsidRPr="00245668" w:rsidRDefault="00245668" w:rsidP="00914205">
            <w:pPr>
              <w:widowControl w:val="0"/>
              <w:tabs>
                <w:tab w:val="left" w:pos="2721"/>
              </w:tabs>
              <w:spacing w:after="0" w:line="240" w:lineRule="auto"/>
              <w:rPr>
                <w:rFonts w:ascii="Times New Roman" w:hAnsi="Times New Roman"/>
                <w:snapToGrid w:val="0"/>
                <w:color w:val="000000"/>
                <w:sz w:val="18"/>
                <w:szCs w:val="18"/>
                <w:lang w:val="en-US" w:eastAsia="ru-RU"/>
              </w:rPr>
            </w:pPr>
            <w:r w:rsidRPr="003849B6">
              <w:rPr>
                <w:rFonts w:ascii="Times New Roman" w:hAnsi="Times New Roman"/>
                <w:snapToGrid w:val="0"/>
                <w:color w:val="000000"/>
                <w:sz w:val="18"/>
                <w:szCs w:val="18"/>
                <w:lang w:eastAsia="ru-RU"/>
              </w:rPr>
              <w:t>Трихомона (</w:t>
            </w:r>
            <w:r w:rsidRPr="003849B6">
              <w:rPr>
                <w:rFonts w:ascii="Times New Roman" w:hAnsi="Times New Roman"/>
                <w:snapToGrid w:val="0"/>
                <w:color w:val="000000"/>
                <w:sz w:val="18"/>
                <w:szCs w:val="18"/>
                <w:lang w:val="en-US" w:eastAsia="ru-RU"/>
              </w:rPr>
              <w:t>Trichomonas</w:t>
            </w:r>
            <w:r w:rsidRPr="003849B6">
              <w:rPr>
                <w:rFonts w:ascii="Times New Roman" w:hAnsi="Times New Roman"/>
                <w:snapToGrid w:val="0"/>
                <w:color w:val="000000"/>
                <w:sz w:val="18"/>
                <w:szCs w:val="18"/>
                <w:lang w:eastAsia="ru-RU"/>
              </w:rPr>
              <w:t xml:space="preserve"> </w:t>
            </w:r>
            <w:r w:rsidRPr="003849B6">
              <w:rPr>
                <w:rFonts w:ascii="Times New Roman" w:hAnsi="Times New Roman"/>
                <w:snapToGrid w:val="0"/>
                <w:color w:val="000000"/>
                <w:sz w:val="18"/>
                <w:szCs w:val="18"/>
                <w:lang w:val="en-US" w:eastAsia="ru-RU"/>
              </w:rPr>
              <w:t>vaginalis</w:t>
            </w:r>
            <w:r w:rsidRPr="003849B6">
              <w:rPr>
                <w:rFonts w:ascii="Times New Roman" w:hAnsi="Times New Roman"/>
                <w:snapToGrid w:val="0"/>
                <w:color w:val="000000"/>
                <w:sz w:val="18"/>
                <w:szCs w:val="18"/>
                <w:lang w:eastAsia="ru-RU"/>
              </w:rPr>
              <w:t xml:space="preserve">), антитіла </w:t>
            </w:r>
            <w:r w:rsidRPr="003849B6">
              <w:rPr>
                <w:rFonts w:ascii="Times New Roman" w:hAnsi="Times New Roman"/>
                <w:snapToGrid w:val="0"/>
                <w:color w:val="000000"/>
                <w:sz w:val="18"/>
                <w:szCs w:val="18"/>
                <w:lang w:val="en-US" w:eastAsia="ru-RU"/>
              </w:rPr>
              <w:t>IgG</w:t>
            </w:r>
          </w:p>
        </w:tc>
        <w:tc>
          <w:tcPr>
            <w:tcW w:w="1134" w:type="dxa"/>
            <w:gridSpan w:val="2"/>
            <w:tcBorders>
              <w:right w:val="nil"/>
            </w:tcBorders>
          </w:tcPr>
          <w:p w14:paraId="75C39479" w14:textId="26205859" w:rsidR="00245668" w:rsidRPr="003849B6" w:rsidRDefault="00422E26" w:rsidP="00914205">
            <w:pPr>
              <w:widowControl w:val="0"/>
              <w:tabs>
                <w:tab w:val="left" w:pos="2721"/>
              </w:tabs>
              <w:spacing w:after="0" w:line="240" w:lineRule="auto"/>
              <w:jc w:val="center"/>
              <w:rPr>
                <w:rFonts w:ascii="Times New Roman" w:hAnsi="Times New Roman"/>
                <w:snapToGrid w:val="0"/>
                <w:color w:val="000000"/>
                <w:sz w:val="18"/>
                <w:szCs w:val="18"/>
                <w:lang w:val="en-US" w:eastAsia="ru-RU"/>
              </w:rPr>
            </w:pPr>
            <w:r>
              <w:rPr>
                <w:rFonts w:ascii="Times New Roman" w:hAnsi="Times New Roman"/>
                <w:snapToGrid w:val="0"/>
                <w:color w:val="000000"/>
                <w:sz w:val="18"/>
                <w:szCs w:val="18"/>
                <w:lang w:val="en-US" w:eastAsia="ru-RU"/>
              </w:rPr>
              <w:t>130</w:t>
            </w:r>
            <w:r w:rsidR="00245668" w:rsidRPr="003849B6">
              <w:rPr>
                <w:rFonts w:ascii="Times New Roman" w:hAnsi="Times New Roman"/>
                <w:snapToGrid w:val="0"/>
                <w:color w:val="000000"/>
                <w:sz w:val="18"/>
                <w:szCs w:val="18"/>
                <w:lang w:eastAsia="ru-RU"/>
              </w:rPr>
              <w:t>,00</w:t>
            </w:r>
          </w:p>
        </w:tc>
        <w:tc>
          <w:tcPr>
            <w:tcW w:w="993" w:type="dxa"/>
          </w:tcPr>
          <w:p w14:paraId="6B23EB41" w14:textId="77777777" w:rsidR="00245668" w:rsidRPr="003849B6" w:rsidRDefault="00245668" w:rsidP="00914205">
            <w:pPr>
              <w:widowControl w:val="0"/>
              <w:tabs>
                <w:tab w:val="left" w:pos="2721"/>
              </w:tabs>
              <w:spacing w:after="0" w:line="240" w:lineRule="auto"/>
              <w:jc w:val="center"/>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1 роб.дн.</w:t>
            </w:r>
          </w:p>
        </w:tc>
      </w:tr>
      <w:tr w:rsidR="00733177" w:rsidRPr="003849B6" w14:paraId="0D2CF708"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right w:val="nil"/>
            </w:tcBorders>
          </w:tcPr>
          <w:p w14:paraId="463E8893" w14:textId="77777777" w:rsidR="00733177" w:rsidRPr="003849B6" w:rsidRDefault="00733177" w:rsidP="004F72D9">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3218</w:t>
            </w:r>
          </w:p>
        </w:tc>
        <w:tc>
          <w:tcPr>
            <w:tcW w:w="7371" w:type="dxa"/>
            <w:gridSpan w:val="3"/>
            <w:tcBorders>
              <w:right w:val="nil"/>
            </w:tcBorders>
          </w:tcPr>
          <w:p w14:paraId="680A59F3" w14:textId="77777777" w:rsidR="00733177" w:rsidRPr="003849B6" w:rsidRDefault="00733177" w:rsidP="002A158C">
            <w:pPr>
              <w:widowControl w:val="0"/>
              <w:tabs>
                <w:tab w:val="left" w:pos="2721"/>
              </w:tabs>
              <w:spacing w:after="0" w:line="240" w:lineRule="auto"/>
              <w:rPr>
                <w:rFonts w:ascii="Times New Roman" w:hAnsi="Times New Roman"/>
                <w:snapToGrid w:val="0"/>
                <w:color w:val="000000"/>
                <w:sz w:val="18"/>
                <w:szCs w:val="18"/>
                <w:lang w:eastAsia="ru-RU"/>
              </w:rPr>
            </w:pPr>
            <w:r w:rsidRPr="003849B6">
              <w:rPr>
                <w:rFonts w:ascii="Times New Roman" w:hAnsi="Times New Roman"/>
                <w:snapToGrid w:val="0"/>
                <w:color w:val="000000"/>
                <w:sz w:val="18"/>
                <w:szCs w:val="18"/>
                <w:lang w:eastAsia="ru-RU"/>
              </w:rPr>
              <w:t>Трихомоніаз (</w:t>
            </w:r>
            <w:r w:rsidRPr="003849B6">
              <w:rPr>
                <w:rFonts w:ascii="Times New Roman" w:hAnsi="Times New Roman"/>
                <w:snapToGrid w:val="0"/>
                <w:color w:val="000000"/>
                <w:sz w:val="18"/>
                <w:szCs w:val="18"/>
                <w:lang w:val="en-US" w:eastAsia="ru-RU"/>
              </w:rPr>
              <w:t>Trichomonas</w:t>
            </w:r>
            <w:r w:rsidRPr="003849B6">
              <w:rPr>
                <w:rFonts w:ascii="Times New Roman" w:hAnsi="Times New Roman"/>
                <w:snapToGrid w:val="0"/>
                <w:color w:val="000000"/>
                <w:sz w:val="18"/>
                <w:szCs w:val="18"/>
                <w:lang w:val="ru-RU" w:eastAsia="ru-RU"/>
              </w:rPr>
              <w:t xml:space="preserve"> </w:t>
            </w:r>
            <w:r w:rsidRPr="003849B6">
              <w:rPr>
                <w:rFonts w:ascii="Times New Roman" w:hAnsi="Times New Roman"/>
                <w:snapToGrid w:val="0"/>
                <w:color w:val="000000"/>
                <w:sz w:val="18"/>
                <w:szCs w:val="18"/>
                <w:lang w:val="en-US" w:eastAsia="ru-RU"/>
              </w:rPr>
              <w:t>vaginalis</w:t>
            </w:r>
            <w:r w:rsidRPr="003849B6">
              <w:rPr>
                <w:rFonts w:ascii="Times New Roman" w:hAnsi="Times New Roman"/>
                <w:snapToGrid w:val="0"/>
                <w:color w:val="000000"/>
                <w:sz w:val="18"/>
                <w:szCs w:val="18"/>
                <w:lang w:val="ru-RU" w:eastAsia="ru-RU"/>
              </w:rPr>
              <w:t>)</w:t>
            </w:r>
            <w:r w:rsidRPr="003849B6">
              <w:rPr>
                <w:rFonts w:ascii="Times New Roman" w:hAnsi="Times New Roman"/>
                <w:snapToGrid w:val="0"/>
                <w:color w:val="000000"/>
                <w:sz w:val="18"/>
                <w:szCs w:val="18"/>
                <w:lang w:eastAsia="ru-RU"/>
              </w:rPr>
              <w:t xml:space="preserve">, зішкріб, сеча </w:t>
            </w:r>
            <w:r w:rsidR="002A158C">
              <w:rPr>
                <w:rFonts w:ascii="Times New Roman" w:hAnsi="Times New Roman"/>
                <w:snapToGrid w:val="0"/>
                <w:color w:val="000000"/>
                <w:sz w:val="18"/>
                <w:szCs w:val="18"/>
                <w:lang w:eastAsia="ru-RU"/>
              </w:rPr>
              <w:t>та ін</w:t>
            </w:r>
            <w:r w:rsidRPr="003849B6">
              <w:rPr>
                <w:rFonts w:ascii="Times New Roman" w:hAnsi="Times New Roman"/>
                <w:snapToGrid w:val="0"/>
                <w:color w:val="000000"/>
                <w:sz w:val="18"/>
                <w:szCs w:val="18"/>
                <w:lang w:eastAsia="ru-RU"/>
              </w:rPr>
              <w:t>. (методом ПЛР)</w:t>
            </w:r>
          </w:p>
        </w:tc>
        <w:tc>
          <w:tcPr>
            <w:tcW w:w="1134" w:type="dxa"/>
            <w:gridSpan w:val="2"/>
            <w:tcBorders>
              <w:right w:val="nil"/>
            </w:tcBorders>
          </w:tcPr>
          <w:p w14:paraId="7029A45A" w14:textId="49F52CA1" w:rsidR="00733177" w:rsidRPr="003849B6" w:rsidRDefault="00422E26" w:rsidP="004F72D9">
            <w:pPr>
              <w:widowControl w:val="0"/>
              <w:tabs>
                <w:tab w:val="left" w:pos="2721"/>
              </w:tabs>
              <w:spacing w:after="0" w:line="240" w:lineRule="auto"/>
              <w:jc w:val="center"/>
              <w:rPr>
                <w:rFonts w:ascii="Times New Roman" w:hAnsi="Times New Roman"/>
                <w:snapToGrid w:val="0"/>
                <w:color w:val="000000"/>
                <w:sz w:val="18"/>
                <w:szCs w:val="18"/>
                <w:lang w:val="en-US" w:eastAsia="ru-RU"/>
              </w:rPr>
            </w:pPr>
            <w:r>
              <w:rPr>
                <w:rFonts w:ascii="Times New Roman" w:hAnsi="Times New Roman"/>
                <w:snapToGrid w:val="0"/>
                <w:color w:val="000000"/>
                <w:sz w:val="18"/>
                <w:szCs w:val="18"/>
                <w:lang w:val="en-US" w:eastAsia="ru-RU"/>
              </w:rPr>
              <w:t>12</w:t>
            </w:r>
            <w:r w:rsidR="00670FBA">
              <w:rPr>
                <w:rFonts w:ascii="Times New Roman" w:hAnsi="Times New Roman"/>
                <w:snapToGrid w:val="0"/>
                <w:color w:val="000000"/>
                <w:sz w:val="18"/>
                <w:szCs w:val="18"/>
                <w:lang w:val="en-US" w:eastAsia="ru-RU"/>
              </w:rPr>
              <w:t>0</w:t>
            </w:r>
            <w:r w:rsidR="00733177" w:rsidRPr="003849B6">
              <w:rPr>
                <w:rFonts w:ascii="Times New Roman" w:hAnsi="Times New Roman"/>
                <w:snapToGrid w:val="0"/>
                <w:color w:val="000000"/>
                <w:sz w:val="18"/>
                <w:szCs w:val="18"/>
                <w:lang w:val="en-US" w:eastAsia="ru-RU"/>
              </w:rPr>
              <w:t>,00</w:t>
            </w:r>
          </w:p>
        </w:tc>
        <w:tc>
          <w:tcPr>
            <w:tcW w:w="993" w:type="dxa"/>
          </w:tcPr>
          <w:p w14:paraId="0893122D" w14:textId="77777777" w:rsidR="00733177" w:rsidRPr="003849B6" w:rsidRDefault="00733177" w:rsidP="004F72D9">
            <w:pPr>
              <w:widowControl w:val="0"/>
              <w:tabs>
                <w:tab w:val="left" w:pos="2721"/>
              </w:tabs>
              <w:spacing w:after="0" w:line="240" w:lineRule="auto"/>
              <w:jc w:val="center"/>
              <w:rPr>
                <w:rFonts w:ascii="Times New Roman" w:hAnsi="Times New Roman"/>
                <w:snapToGrid w:val="0"/>
                <w:color w:val="000000"/>
                <w:sz w:val="18"/>
                <w:szCs w:val="18"/>
                <w:lang w:eastAsia="ru-RU"/>
              </w:rPr>
            </w:pPr>
            <w:r w:rsidRPr="003849B6">
              <w:rPr>
                <w:rFonts w:ascii="Times New Roman" w:hAnsi="Times New Roman"/>
                <w:snapToGrid w:val="0"/>
                <w:color w:val="000000"/>
                <w:sz w:val="18"/>
                <w:szCs w:val="18"/>
                <w:lang w:val="en-US" w:eastAsia="ru-RU"/>
              </w:rPr>
              <w:t>2 р</w:t>
            </w:r>
            <w:r w:rsidRPr="003849B6">
              <w:rPr>
                <w:rFonts w:ascii="Times New Roman" w:hAnsi="Times New Roman"/>
                <w:snapToGrid w:val="0"/>
                <w:color w:val="000000"/>
                <w:sz w:val="18"/>
                <w:szCs w:val="18"/>
                <w:lang w:eastAsia="ru-RU"/>
              </w:rPr>
              <w:t>о</w:t>
            </w:r>
            <w:r w:rsidRPr="003849B6">
              <w:rPr>
                <w:rFonts w:ascii="Times New Roman" w:hAnsi="Times New Roman"/>
                <w:snapToGrid w:val="0"/>
                <w:color w:val="000000"/>
                <w:sz w:val="18"/>
                <w:szCs w:val="18"/>
                <w:lang w:val="en-US" w:eastAsia="ru-RU"/>
              </w:rPr>
              <w:t>б.дн</w:t>
            </w:r>
            <w:r w:rsidRPr="003849B6">
              <w:rPr>
                <w:rFonts w:ascii="Times New Roman" w:hAnsi="Times New Roman"/>
                <w:snapToGrid w:val="0"/>
                <w:color w:val="000000"/>
                <w:sz w:val="18"/>
                <w:szCs w:val="18"/>
                <w:lang w:eastAsia="ru-RU"/>
              </w:rPr>
              <w:t>.</w:t>
            </w:r>
          </w:p>
        </w:tc>
      </w:tr>
      <w:tr w:rsidR="00733177" w:rsidRPr="003849B6" w14:paraId="3BC95155"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right w:val="nil"/>
            </w:tcBorders>
          </w:tcPr>
          <w:p w14:paraId="110DA79B" w14:textId="77777777" w:rsidR="00733177" w:rsidRPr="003849B6" w:rsidRDefault="00733177"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3219</w:t>
            </w:r>
          </w:p>
        </w:tc>
        <w:tc>
          <w:tcPr>
            <w:tcW w:w="7371" w:type="dxa"/>
            <w:gridSpan w:val="3"/>
            <w:tcBorders>
              <w:right w:val="nil"/>
            </w:tcBorders>
          </w:tcPr>
          <w:p w14:paraId="53E3938A" w14:textId="77777777" w:rsidR="00733177" w:rsidRPr="003849B6" w:rsidRDefault="00733177" w:rsidP="00914205">
            <w:pPr>
              <w:widowControl w:val="0"/>
              <w:tabs>
                <w:tab w:val="left" w:pos="1200"/>
              </w:tabs>
              <w:spacing w:after="0" w:line="240" w:lineRule="auto"/>
              <w:rPr>
                <w:rFonts w:ascii="Times New Roman" w:hAnsi="Times New Roman"/>
                <w:snapToGrid w:val="0"/>
                <w:color w:val="000000"/>
                <w:sz w:val="18"/>
                <w:szCs w:val="18"/>
                <w:lang w:eastAsia="ru-RU"/>
              </w:rPr>
            </w:pPr>
            <w:r w:rsidRPr="003849B6">
              <w:rPr>
                <w:rFonts w:ascii="Times New Roman" w:hAnsi="Times New Roman"/>
                <w:snapToGrid w:val="0"/>
                <w:color w:val="000000"/>
                <w:sz w:val="18"/>
                <w:szCs w:val="18"/>
                <w:lang w:eastAsia="ru-RU"/>
              </w:rPr>
              <w:t>Уреаплазма (</w:t>
            </w:r>
            <w:r w:rsidRPr="003849B6">
              <w:rPr>
                <w:rFonts w:ascii="Times New Roman" w:hAnsi="Times New Roman"/>
                <w:snapToGrid w:val="0"/>
                <w:color w:val="000000"/>
                <w:sz w:val="18"/>
                <w:szCs w:val="18"/>
                <w:lang w:val="en-US" w:eastAsia="ru-RU"/>
              </w:rPr>
              <w:t>Ureaplasma</w:t>
            </w:r>
            <w:r w:rsidRPr="003849B6">
              <w:rPr>
                <w:rFonts w:ascii="Times New Roman" w:hAnsi="Times New Roman"/>
                <w:snapToGrid w:val="0"/>
                <w:color w:val="000000"/>
                <w:sz w:val="18"/>
                <w:szCs w:val="18"/>
                <w:lang w:eastAsia="ru-RU"/>
              </w:rPr>
              <w:t xml:space="preserve"> </w:t>
            </w:r>
            <w:r w:rsidRPr="003849B6">
              <w:rPr>
                <w:rFonts w:ascii="Times New Roman" w:hAnsi="Times New Roman"/>
                <w:snapToGrid w:val="0"/>
                <w:color w:val="000000"/>
                <w:sz w:val="18"/>
                <w:szCs w:val="18"/>
                <w:lang w:val="en-US" w:eastAsia="ru-RU"/>
              </w:rPr>
              <w:t>urealiticum</w:t>
            </w:r>
            <w:r w:rsidRPr="003849B6">
              <w:rPr>
                <w:rFonts w:ascii="Times New Roman" w:hAnsi="Times New Roman"/>
                <w:snapToGrid w:val="0"/>
                <w:color w:val="000000"/>
                <w:sz w:val="18"/>
                <w:szCs w:val="18"/>
                <w:lang w:eastAsia="ru-RU"/>
              </w:rPr>
              <w:t>),</w:t>
            </w:r>
            <w:r w:rsidRPr="003849B6">
              <w:rPr>
                <w:rFonts w:ascii="Times New Roman" w:hAnsi="Times New Roman"/>
                <w:snapToGrid w:val="0"/>
                <w:color w:val="000000"/>
                <w:sz w:val="18"/>
                <w:szCs w:val="18"/>
                <w:lang w:val="ru-RU" w:eastAsia="ru-RU"/>
              </w:rPr>
              <w:t xml:space="preserve"> </w:t>
            </w:r>
            <w:r w:rsidRPr="003849B6">
              <w:rPr>
                <w:rFonts w:ascii="Times New Roman" w:hAnsi="Times New Roman"/>
                <w:snapToGrid w:val="0"/>
                <w:color w:val="000000"/>
                <w:sz w:val="18"/>
                <w:szCs w:val="18"/>
                <w:lang w:eastAsia="ru-RU"/>
              </w:rPr>
              <w:t xml:space="preserve">антитіла </w:t>
            </w:r>
            <w:r w:rsidRPr="003849B6">
              <w:rPr>
                <w:rFonts w:ascii="Times New Roman" w:hAnsi="Times New Roman"/>
                <w:snapToGrid w:val="0"/>
                <w:color w:val="000000"/>
                <w:sz w:val="18"/>
                <w:szCs w:val="18"/>
                <w:lang w:val="en-US" w:eastAsia="ru-RU"/>
              </w:rPr>
              <w:t>IgG</w:t>
            </w:r>
          </w:p>
        </w:tc>
        <w:tc>
          <w:tcPr>
            <w:tcW w:w="1134" w:type="dxa"/>
            <w:gridSpan w:val="2"/>
            <w:tcBorders>
              <w:right w:val="nil"/>
            </w:tcBorders>
          </w:tcPr>
          <w:p w14:paraId="5C9FF1BE" w14:textId="5B7787FF" w:rsidR="00733177" w:rsidRPr="003849B6" w:rsidRDefault="00422E26" w:rsidP="00914205">
            <w:pPr>
              <w:widowControl w:val="0"/>
              <w:tabs>
                <w:tab w:val="left" w:pos="2721"/>
              </w:tabs>
              <w:spacing w:after="0" w:line="240" w:lineRule="auto"/>
              <w:jc w:val="center"/>
              <w:rPr>
                <w:rFonts w:ascii="Times New Roman" w:hAnsi="Times New Roman"/>
                <w:snapToGrid w:val="0"/>
                <w:color w:val="000000"/>
                <w:sz w:val="18"/>
                <w:szCs w:val="18"/>
                <w:lang w:val="en-US" w:eastAsia="ru-RU"/>
              </w:rPr>
            </w:pPr>
            <w:r>
              <w:rPr>
                <w:rFonts w:ascii="Times New Roman" w:hAnsi="Times New Roman"/>
                <w:snapToGrid w:val="0"/>
                <w:color w:val="000000"/>
                <w:sz w:val="18"/>
                <w:szCs w:val="18"/>
                <w:lang w:val="en-US" w:eastAsia="ru-RU"/>
              </w:rPr>
              <w:t>130</w:t>
            </w:r>
            <w:r w:rsidR="00733177" w:rsidRPr="003849B6">
              <w:rPr>
                <w:rFonts w:ascii="Times New Roman" w:hAnsi="Times New Roman"/>
                <w:snapToGrid w:val="0"/>
                <w:color w:val="000000"/>
                <w:sz w:val="18"/>
                <w:szCs w:val="18"/>
                <w:lang w:eastAsia="ru-RU"/>
              </w:rPr>
              <w:t>,00</w:t>
            </w:r>
          </w:p>
        </w:tc>
        <w:tc>
          <w:tcPr>
            <w:tcW w:w="993" w:type="dxa"/>
          </w:tcPr>
          <w:p w14:paraId="7F09F357" w14:textId="77777777" w:rsidR="00733177" w:rsidRPr="003849B6" w:rsidRDefault="00733177" w:rsidP="00914205">
            <w:pPr>
              <w:widowControl w:val="0"/>
              <w:tabs>
                <w:tab w:val="left" w:pos="2721"/>
              </w:tabs>
              <w:spacing w:after="0" w:line="240" w:lineRule="auto"/>
              <w:jc w:val="center"/>
              <w:rPr>
                <w:rFonts w:ascii="Times New Roman" w:hAnsi="Times New Roman"/>
                <w:snapToGrid w:val="0"/>
                <w:color w:val="000000"/>
                <w:sz w:val="18"/>
                <w:szCs w:val="18"/>
                <w:lang w:val="en-US" w:eastAsia="ru-RU"/>
              </w:rPr>
            </w:pPr>
            <w:r w:rsidRPr="003849B6">
              <w:rPr>
                <w:rFonts w:ascii="Times New Roman" w:hAnsi="Times New Roman"/>
                <w:snapToGrid w:val="0"/>
                <w:color w:val="000000"/>
                <w:sz w:val="18"/>
                <w:szCs w:val="18"/>
                <w:lang w:val="en-US" w:eastAsia="ru-RU"/>
              </w:rPr>
              <w:t xml:space="preserve">3 </w:t>
            </w:r>
            <w:r w:rsidRPr="003849B6">
              <w:rPr>
                <w:rFonts w:ascii="Times New Roman" w:hAnsi="Times New Roman"/>
                <w:snapToGrid w:val="0"/>
                <w:color w:val="000000"/>
                <w:sz w:val="18"/>
                <w:szCs w:val="18"/>
                <w:lang w:val="ru-RU" w:eastAsia="ru-RU"/>
              </w:rPr>
              <w:t>роб</w:t>
            </w:r>
            <w:r w:rsidRPr="003849B6">
              <w:rPr>
                <w:rFonts w:ascii="Times New Roman" w:hAnsi="Times New Roman"/>
                <w:snapToGrid w:val="0"/>
                <w:color w:val="000000"/>
                <w:sz w:val="18"/>
                <w:szCs w:val="18"/>
                <w:lang w:val="en-US" w:eastAsia="ru-RU"/>
              </w:rPr>
              <w:t>.</w:t>
            </w:r>
            <w:r w:rsidRPr="003849B6">
              <w:rPr>
                <w:rFonts w:ascii="Times New Roman" w:hAnsi="Times New Roman"/>
                <w:snapToGrid w:val="0"/>
                <w:color w:val="000000"/>
                <w:sz w:val="18"/>
                <w:szCs w:val="18"/>
                <w:lang w:val="ru-RU" w:eastAsia="ru-RU"/>
              </w:rPr>
              <w:t>дн</w:t>
            </w:r>
            <w:r w:rsidRPr="003849B6">
              <w:rPr>
                <w:rFonts w:ascii="Times New Roman" w:hAnsi="Times New Roman"/>
                <w:snapToGrid w:val="0"/>
                <w:color w:val="000000"/>
                <w:sz w:val="18"/>
                <w:szCs w:val="18"/>
                <w:lang w:val="en-US" w:eastAsia="ru-RU"/>
              </w:rPr>
              <w:t>.</w:t>
            </w:r>
          </w:p>
        </w:tc>
      </w:tr>
      <w:tr w:rsidR="00733177" w:rsidRPr="003849B6" w14:paraId="11D34BBA"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right w:val="nil"/>
            </w:tcBorders>
          </w:tcPr>
          <w:p w14:paraId="3542061E" w14:textId="77777777" w:rsidR="00733177" w:rsidRPr="003849B6" w:rsidRDefault="00733177"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3220</w:t>
            </w:r>
          </w:p>
        </w:tc>
        <w:tc>
          <w:tcPr>
            <w:tcW w:w="7371" w:type="dxa"/>
            <w:gridSpan w:val="3"/>
            <w:tcBorders>
              <w:right w:val="nil"/>
            </w:tcBorders>
          </w:tcPr>
          <w:p w14:paraId="40F17761" w14:textId="77777777" w:rsidR="00733177" w:rsidRPr="003849B6" w:rsidRDefault="00733177" w:rsidP="00914205">
            <w:pPr>
              <w:widowControl w:val="0"/>
              <w:tabs>
                <w:tab w:val="left" w:pos="2721"/>
              </w:tabs>
              <w:spacing w:after="0" w:line="240" w:lineRule="auto"/>
              <w:rPr>
                <w:rFonts w:ascii="Times New Roman" w:hAnsi="Times New Roman"/>
                <w:snapToGrid w:val="0"/>
                <w:color w:val="000000"/>
                <w:sz w:val="18"/>
                <w:szCs w:val="18"/>
                <w:lang w:eastAsia="ru-RU"/>
              </w:rPr>
            </w:pPr>
            <w:r w:rsidRPr="003849B6">
              <w:rPr>
                <w:rFonts w:ascii="Times New Roman" w:hAnsi="Times New Roman"/>
                <w:snapToGrid w:val="0"/>
                <w:color w:val="000000"/>
                <w:sz w:val="18"/>
                <w:szCs w:val="18"/>
                <w:lang w:eastAsia="ru-RU"/>
              </w:rPr>
              <w:t>Уреаплазма (</w:t>
            </w:r>
            <w:r w:rsidRPr="003849B6">
              <w:rPr>
                <w:rFonts w:ascii="Times New Roman" w:hAnsi="Times New Roman"/>
                <w:snapToGrid w:val="0"/>
                <w:color w:val="000000"/>
                <w:sz w:val="18"/>
                <w:szCs w:val="18"/>
                <w:lang w:val="en-US" w:eastAsia="ru-RU"/>
              </w:rPr>
              <w:t>Ureaplasma</w:t>
            </w:r>
            <w:r w:rsidRPr="003849B6">
              <w:rPr>
                <w:rFonts w:ascii="Times New Roman" w:hAnsi="Times New Roman"/>
                <w:snapToGrid w:val="0"/>
                <w:color w:val="000000"/>
                <w:sz w:val="18"/>
                <w:szCs w:val="18"/>
                <w:lang w:eastAsia="ru-RU"/>
              </w:rPr>
              <w:t xml:space="preserve"> </w:t>
            </w:r>
            <w:r w:rsidRPr="003849B6">
              <w:rPr>
                <w:rFonts w:ascii="Times New Roman" w:hAnsi="Times New Roman"/>
                <w:snapToGrid w:val="0"/>
                <w:color w:val="000000"/>
                <w:sz w:val="18"/>
                <w:szCs w:val="18"/>
                <w:lang w:val="en-US" w:eastAsia="ru-RU"/>
              </w:rPr>
              <w:t>urealiticum</w:t>
            </w:r>
            <w:r w:rsidRPr="003849B6">
              <w:rPr>
                <w:rFonts w:ascii="Times New Roman" w:hAnsi="Times New Roman"/>
                <w:snapToGrid w:val="0"/>
                <w:color w:val="000000"/>
                <w:sz w:val="18"/>
                <w:szCs w:val="18"/>
                <w:lang w:eastAsia="ru-RU"/>
              </w:rPr>
              <w:t>),</w:t>
            </w:r>
            <w:r w:rsidRPr="003849B6">
              <w:rPr>
                <w:rFonts w:ascii="Times New Roman" w:hAnsi="Times New Roman"/>
                <w:snapToGrid w:val="0"/>
                <w:color w:val="000000"/>
                <w:sz w:val="18"/>
                <w:szCs w:val="18"/>
                <w:lang w:val="ru-RU" w:eastAsia="ru-RU"/>
              </w:rPr>
              <w:t xml:space="preserve"> </w:t>
            </w:r>
            <w:r w:rsidRPr="003849B6">
              <w:rPr>
                <w:rFonts w:ascii="Times New Roman" w:hAnsi="Times New Roman"/>
                <w:snapToGrid w:val="0"/>
                <w:color w:val="000000"/>
                <w:sz w:val="18"/>
                <w:szCs w:val="18"/>
                <w:lang w:eastAsia="ru-RU"/>
              </w:rPr>
              <w:t xml:space="preserve">антитіла </w:t>
            </w:r>
            <w:r w:rsidRPr="003849B6">
              <w:rPr>
                <w:rFonts w:ascii="Times New Roman" w:hAnsi="Times New Roman"/>
                <w:snapToGrid w:val="0"/>
                <w:color w:val="000000"/>
                <w:sz w:val="18"/>
                <w:szCs w:val="18"/>
                <w:lang w:val="en-US" w:eastAsia="ru-RU"/>
              </w:rPr>
              <w:t>IgM</w:t>
            </w:r>
          </w:p>
        </w:tc>
        <w:tc>
          <w:tcPr>
            <w:tcW w:w="1134" w:type="dxa"/>
            <w:gridSpan w:val="2"/>
            <w:tcBorders>
              <w:right w:val="nil"/>
            </w:tcBorders>
          </w:tcPr>
          <w:p w14:paraId="0A7D8CD9" w14:textId="5C644867" w:rsidR="00733177" w:rsidRPr="003849B6" w:rsidRDefault="00422E26" w:rsidP="00914205">
            <w:pPr>
              <w:widowControl w:val="0"/>
              <w:tabs>
                <w:tab w:val="left" w:pos="2721"/>
              </w:tabs>
              <w:spacing w:after="0" w:line="240" w:lineRule="auto"/>
              <w:jc w:val="center"/>
              <w:rPr>
                <w:rFonts w:ascii="Times New Roman" w:hAnsi="Times New Roman"/>
                <w:snapToGrid w:val="0"/>
                <w:color w:val="000000"/>
                <w:sz w:val="18"/>
                <w:szCs w:val="18"/>
                <w:lang w:val="en-US" w:eastAsia="ru-RU"/>
              </w:rPr>
            </w:pPr>
            <w:r>
              <w:rPr>
                <w:rFonts w:ascii="Times New Roman" w:hAnsi="Times New Roman"/>
                <w:snapToGrid w:val="0"/>
                <w:color w:val="000000"/>
                <w:sz w:val="18"/>
                <w:szCs w:val="18"/>
                <w:lang w:val="en-US" w:eastAsia="ru-RU"/>
              </w:rPr>
              <w:t>130</w:t>
            </w:r>
            <w:r w:rsidR="00733177" w:rsidRPr="003849B6">
              <w:rPr>
                <w:rFonts w:ascii="Times New Roman" w:hAnsi="Times New Roman"/>
                <w:snapToGrid w:val="0"/>
                <w:color w:val="000000"/>
                <w:sz w:val="18"/>
                <w:szCs w:val="18"/>
                <w:lang w:eastAsia="ru-RU"/>
              </w:rPr>
              <w:t>,00</w:t>
            </w:r>
          </w:p>
        </w:tc>
        <w:tc>
          <w:tcPr>
            <w:tcW w:w="993" w:type="dxa"/>
          </w:tcPr>
          <w:p w14:paraId="0D9114B0" w14:textId="77777777" w:rsidR="00733177" w:rsidRPr="003849B6" w:rsidRDefault="00733177" w:rsidP="00914205">
            <w:pPr>
              <w:widowControl w:val="0"/>
              <w:tabs>
                <w:tab w:val="left" w:pos="2721"/>
              </w:tabs>
              <w:spacing w:after="0" w:line="240" w:lineRule="auto"/>
              <w:jc w:val="center"/>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3 роб.дн.</w:t>
            </w:r>
          </w:p>
        </w:tc>
      </w:tr>
      <w:tr w:rsidR="00733177" w:rsidRPr="003849B6" w14:paraId="363A3E7F"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right w:val="nil"/>
            </w:tcBorders>
          </w:tcPr>
          <w:p w14:paraId="720CE35A" w14:textId="77777777" w:rsidR="00733177" w:rsidRPr="003849B6" w:rsidRDefault="00733177" w:rsidP="003128E8">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3221</w:t>
            </w:r>
          </w:p>
        </w:tc>
        <w:tc>
          <w:tcPr>
            <w:tcW w:w="7371" w:type="dxa"/>
            <w:gridSpan w:val="3"/>
            <w:tcBorders>
              <w:right w:val="nil"/>
            </w:tcBorders>
          </w:tcPr>
          <w:p w14:paraId="737AEA27" w14:textId="77777777" w:rsidR="00733177" w:rsidRPr="003849B6" w:rsidRDefault="00733177" w:rsidP="002A158C">
            <w:pPr>
              <w:widowControl w:val="0"/>
              <w:tabs>
                <w:tab w:val="left" w:pos="2721"/>
              </w:tabs>
              <w:spacing w:after="0" w:line="240" w:lineRule="auto"/>
              <w:rPr>
                <w:rFonts w:ascii="Times New Roman" w:hAnsi="Times New Roman"/>
                <w:snapToGrid w:val="0"/>
                <w:color w:val="000000"/>
                <w:sz w:val="18"/>
                <w:szCs w:val="18"/>
                <w:lang w:eastAsia="ru-RU"/>
              </w:rPr>
            </w:pPr>
            <w:r w:rsidRPr="003849B6">
              <w:rPr>
                <w:rFonts w:ascii="Times New Roman" w:hAnsi="Times New Roman"/>
                <w:snapToGrid w:val="0"/>
                <w:color w:val="000000"/>
                <w:sz w:val="18"/>
                <w:szCs w:val="18"/>
                <w:lang w:eastAsia="ru-RU"/>
              </w:rPr>
              <w:t>Уреаплазма (</w:t>
            </w:r>
            <w:r w:rsidRPr="003849B6">
              <w:rPr>
                <w:rFonts w:ascii="Times New Roman" w:hAnsi="Times New Roman"/>
                <w:snapToGrid w:val="0"/>
                <w:color w:val="000000"/>
                <w:sz w:val="18"/>
                <w:szCs w:val="18"/>
                <w:lang w:val="en-US" w:eastAsia="ru-RU"/>
              </w:rPr>
              <w:t>Ureaplasma</w:t>
            </w:r>
            <w:r w:rsidRPr="003849B6">
              <w:rPr>
                <w:rFonts w:ascii="Times New Roman" w:hAnsi="Times New Roman"/>
                <w:snapToGrid w:val="0"/>
                <w:color w:val="000000"/>
                <w:sz w:val="18"/>
                <w:szCs w:val="18"/>
                <w:lang w:eastAsia="ru-RU"/>
              </w:rPr>
              <w:t xml:space="preserve"> </w:t>
            </w:r>
            <w:r w:rsidRPr="003849B6">
              <w:rPr>
                <w:rFonts w:ascii="Times New Roman" w:hAnsi="Times New Roman"/>
                <w:snapToGrid w:val="0"/>
                <w:color w:val="000000"/>
                <w:sz w:val="18"/>
                <w:szCs w:val="18"/>
                <w:lang w:val="en-US" w:eastAsia="ru-RU"/>
              </w:rPr>
              <w:t>urealiticum</w:t>
            </w:r>
            <w:r w:rsidRPr="003849B6">
              <w:rPr>
                <w:rFonts w:ascii="Times New Roman" w:hAnsi="Times New Roman"/>
                <w:snapToGrid w:val="0"/>
                <w:color w:val="000000"/>
                <w:sz w:val="18"/>
                <w:szCs w:val="18"/>
                <w:lang w:eastAsia="ru-RU"/>
              </w:rPr>
              <w:t xml:space="preserve">), зішкріб, сеча </w:t>
            </w:r>
            <w:r w:rsidR="002A158C">
              <w:rPr>
                <w:rFonts w:ascii="Times New Roman" w:hAnsi="Times New Roman"/>
                <w:snapToGrid w:val="0"/>
                <w:color w:val="000000"/>
                <w:sz w:val="18"/>
                <w:szCs w:val="18"/>
                <w:lang w:eastAsia="ru-RU"/>
              </w:rPr>
              <w:t>та ін</w:t>
            </w:r>
            <w:r w:rsidRPr="003849B6">
              <w:rPr>
                <w:rFonts w:ascii="Times New Roman" w:hAnsi="Times New Roman"/>
                <w:snapToGrid w:val="0"/>
                <w:color w:val="000000"/>
                <w:sz w:val="18"/>
                <w:szCs w:val="18"/>
                <w:lang w:eastAsia="ru-RU"/>
              </w:rPr>
              <w:t>. (методом ПЛР)</w:t>
            </w:r>
          </w:p>
        </w:tc>
        <w:tc>
          <w:tcPr>
            <w:tcW w:w="1134" w:type="dxa"/>
            <w:gridSpan w:val="2"/>
            <w:tcBorders>
              <w:right w:val="nil"/>
            </w:tcBorders>
          </w:tcPr>
          <w:p w14:paraId="4D75E11D" w14:textId="729F0814" w:rsidR="00733177" w:rsidRPr="003849B6" w:rsidRDefault="00422E26" w:rsidP="003128E8">
            <w:pPr>
              <w:widowControl w:val="0"/>
              <w:tabs>
                <w:tab w:val="left" w:pos="2721"/>
              </w:tabs>
              <w:spacing w:after="0" w:line="240" w:lineRule="auto"/>
              <w:jc w:val="center"/>
              <w:rPr>
                <w:rFonts w:ascii="Times New Roman" w:hAnsi="Times New Roman"/>
                <w:snapToGrid w:val="0"/>
                <w:color w:val="000000"/>
                <w:sz w:val="18"/>
                <w:szCs w:val="18"/>
                <w:lang w:val="en-US" w:eastAsia="ru-RU"/>
              </w:rPr>
            </w:pPr>
            <w:r>
              <w:rPr>
                <w:rFonts w:ascii="Times New Roman" w:hAnsi="Times New Roman"/>
                <w:snapToGrid w:val="0"/>
                <w:color w:val="000000"/>
                <w:sz w:val="18"/>
                <w:szCs w:val="18"/>
                <w:lang w:val="en-US" w:eastAsia="ru-RU"/>
              </w:rPr>
              <w:t>12</w:t>
            </w:r>
            <w:r w:rsidR="00820A2D">
              <w:rPr>
                <w:rFonts w:ascii="Times New Roman" w:hAnsi="Times New Roman"/>
                <w:snapToGrid w:val="0"/>
                <w:color w:val="000000"/>
                <w:sz w:val="18"/>
                <w:szCs w:val="18"/>
                <w:lang w:val="en-US" w:eastAsia="ru-RU"/>
              </w:rPr>
              <w:t>0</w:t>
            </w:r>
            <w:r w:rsidR="00733177" w:rsidRPr="003849B6">
              <w:rPr>
                <w:rFonts w:ascii="Times New Roman" w:hAnsi="Times New Roman"/>
                <w:snapToGrid w:val="0"/>
                <w:color w:val="000000"/>
                <w:sz w:val="18"/>
                <w:szCs w:val="18"/>
                <w:lang w:val="en-US" w:eastAsia="ru-RU"/>
              </w:rPr>
              <w:t>,00</w:t>
            </w:r>
          </w:p>
        </w:tc>
        <w:tc>
          <w:tcPr>
            <w:tcW w:w="993" w:type="dxa"/>
          </w:tcPr>
          <w:p w14:paraId="3E49F49F" w14:textId="77777777" w:rsidR="00733177" w:rsidRPr="003849B6" w:rsidRDefault="00733177" w:rsidP="003128E8">
            <w:pPr>
              <w:widowControl w:val="0"/>
              <w:tabs>
                <w:tab w:val="left" w:pos="2721"/>
              </w:tabs>
              <w:spacing w:after="0" w:line="240" w:lineRule="auto"/>
              <w:jc w:val="center"/>
              <w:rPr>
                <w:rFonts w:ascii="Times New Roman" w:hAnsi="Times New Roman"/>
                <w:snapToGrid w:val="0"/>
                <w:color w:val="000000"/>
                <w:sz w:val="18"/>
                <w:szCs w:val="18"/>
                <w:lang w:eastAsia="ru-RU"/>
              </w:rPr>
            </w:pPr>
            <w:r w:rsidRPr="003849B6">
              <w:rPr>
                <w:rFonts w:ascii="Times New Roman" w:hAnsi="Times New Roman"/>
                <w:snapToGrid w:val="0"/>
                <w:color w:val="000000"/>
                <w:sz w:val="18"/>
                <w:szCs w:val="18"/>
                <w:lang w:val="en-US" w:eastAsia="ru-RU"/>
              </w:rPr>
              <w:t>2 р</w:t>
            </w:r>
            <w:r w:rsidRPr="003849B6">
              <w:rPr>
                <w:rFonts w:ascii="Times New Roman" w:hAnsi="Times New Roman"/>
                <w:snapToGrid w:val="0"/>
                <w:color w:val="000000"/>
                <w:sz w:val="18"/>
                <w:szCs w:val="18"/>
                <w:lang w:eastAsia="ru-RU"/>
              </w:rPr>
              <w:t>о</w:t>
            </w:r>
            <w:r w:rsidRPr="003849B6">
              <w:rPr>
                <w:rFonts w:ascii="Times New Roman" w:hAnsi="Times New Roman"/>
                <w:snapToGrid w:val="0"/>
                <w:color w:val="000000"/>
                <w:sz w:val="18"/>
                <w:szCs w:val="18"/>
                <w:lang w:val="en-US" w:eastAsia="ru-RU"/>
              </w:rPr>
              <w:t>б.дн</w:t>
            </w:r>
            <w:r w:rsidRPr="003849B6">
              <w:rPr>
                <w:rFonts w:ascii="Times New Roman" w:hAnsi="Times New Roman"/>
                <w:snapToGrid w:val="0"/>
                <w:color w:val="000000"/>
                <w:sz w:val="18"/>
                <w:szCs w:val="18"/>
                <w:lang w:eastAsia="ru-RU"/>
              </w:rPr>
              <w:t>.</w:t>
            </w:r>
          </w:p>
        </w:tc>
      </w:tr>
      <w:tr w:rsidR="00733177" w:rsidRPr="003849B6" w14:paraId="34A2C737"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right w:val="nil"/>
            </w:tcBorders>
          </w:tcPr>
          <w:p w14:paraId="737C5398" w14:textId="77777777" w:rsidR="00733177" w:rsidRPr="003849B6" w:rsidRDefault="00733177" w:rsidP="003128E8">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3222</w:t>
            </w:r>
          </w:p>
        </w:tc>
        <w:tc>
          <w:tcPr>
            <w:tcW w:w="7371" w:type="dxa"/>
            <w:gridSpan w:val="3"/>
            <w:tcBorders>
              <w:right w:val="nil"/>
            </w:tcBorders>
          </w:tcPr>
          <w:p w14:paraId="039FD6AC" w14:textId="77777777" w:rsidR="00733177" w:rsidRPr="003849B6" w:rsidRDefault="00733177" w:rsidP="002A158C">
            <w:pPr>
              <w:widowControl w:val="0"/>
              <w:tabs>
                <w:tab w:val="left" w:pos="2721"/>
              </w:tabs>
              <w:spacing w:after="0" w:line="240" w:lineRule="auto"/>
              <w:rPr>
                <w:rFonts w:ascii="Times New Roman" w:hAnsi="Times New Roman"/>
                <w:snapToGrid w:val="0"/>
                <w:color w:val="000000"/>
                <w:sz w:val="18"/>
                <w:szCs w:val="18"/>
                <w:lang w:eastAsia="ru-RU"/>
              </w:rPr>
            </w:pPr>
            <w:r w:rsidRPr="003849B6">
              <w:rPr>
                <w:rFonts w:ascii="Times New Roman" w:hAnsi="Times New Roman"/>
                <w:snapToGrid w:val="0"/>
                <w:color w:val="000000"/>
                <w:sz w:val="18"/>
                <w:szCs w:val="18"/>
                <w:lang w:eastAsia="ru-RU"/>
              </w:rPr>
              <w:t>Уреаплазма (</w:t>
            </w:r>
            <w:r w:rsidRPr="003849B6">
              <w:rPr>
                <w:rFonts w:ascii="Times New Roman" w:hAnsi="Times New Roman"/>
                <w:snapToGrid w:val="0"/>
                <w:color w:val="000000"/>
                <w:sz w:val="18"/>
                <w:szCs w:val="18"/>
                <w:lang w:val="en-US" w:eastAsia="ru-RU"/>
              </w:rPr>
              <w:t>Ureaplasma</w:t>
            </w:r>
            <w:r w:rsidRPr="003849B6">
              <w:rPr>
                <w:rFonts w:ascii="Times New Roman" w:hAnsi="Times New Roman"/>
                <w:snapToGrid w:val="0"/>
                <w:color w:val="000000"/>
                <w:sz w:val="18"/>
                <w:szCs w:val="18"/>
                <w:lang w:eastAsia="ru-RU"/>
              </w:rPr>
              <w:t xml:space="preserve"> </w:t>
            </w:r>
            <w:r w:rsidRPr="003849B6">
              <w:rPr>
                <w:rFonts w:ascii="Times New Roman" w:hAnsi="Times New Roman"/>
                <w:snapToGrid w:val="0"/>
                <w:color w:val="000000"/>
                <w:sz w:val="18"/>
                <w:szCs w:val="18"/>
                <w:lang w:val="en-US" w:eastAsia="ru-RU"/>
              </w:rPr>
              <w:t>parvum</w:t>
            </w:r>
            <w:r w:rsidRPr="003849B6">
              <w:rPr>
                <w:rFonts w:ascii="Times New Roman" w:hAnsi="Times New Roman"/>
                <w:snapToGrid w:val="0"/>
                <w:color w:val="000000"/>
                <w:sz w:val="18"/>
                <w:szCs w:val="18"/>
                <w:lang w:eastAsia="ru-RU"/>
              </w:rPr>
              <w:t xml:space="preserve">), зішкріб, сеча </w:t>
            </w:r>
            <w:r w:rsidR="002A158C">
              <w:rPr>
                <w:rFonts w:ascii="Times New Roman" w:hAnsi="Times New Roman"/>
                <w:snapToGrid w:val="0"/>
                <w:color w:val="000000"/>
                <w:sz w:val="18"/>
                <w:szCs w:val="18"/>
                <w:lang w:eastAsia="ru-RU"/>
              </w:rPr>
              <w:t>та ін</w:t>
            </w:r>
            <w:r w:rsidRPr="003849B6">
              <w:rPr>
                <w:rFonts w:ascii="Times New Roman" w:hAnsi="Times New Roman"/>
                <w:snapToGrid w:val="0"/>
                <w:color w:val="000000"/>
                <w:sz w:val="18"/>
                <w:szCs w:val="18"/>
                <w:lang w:eastAsia="ru-RU"/>
              </w:rPr>
              <w:t>. (методом ПЛР)</w:t>
            </w:r>
          </w:p>
        </w:tc>
        <w:tc>
          <w:tcPr>
            <w:tcW w:w="1134" w:type="dxa"/>
            <w:gridSpan w:val="2"/>
            <w:tcBorders>
              <w:right w:val="nil"/>
            </w:tcBorders>
          </w:tcPr>
          <w:p w14:paraId="25FB400E" w14:textId="2CADD973" w:rsidR="00733177" w:rsidRPr="003849B6" w:rsidRDefault="00422E26" w:rsidP="003128E8">
            <w:pPr>
              <w:widowControl w:val="0"/>
              <w:tabs>
                <w:tab w:val="left" w:pos="2721"/>
              </w:tabs>
              <w:spacing w:after="0" w:line="240" w:lineRule="auto"/>
              <w:jc w:val="center"/>
              <w:rPr>
                <w:rFonts w:ascii="Times New Roman" w:hAnsi="Times New Roman"/>
                <w:snapToGrid w:val="0"/>
                <w:color w:val="000000"/>
                <w:sz w:val="18"/>
                <w:szCs w:val="18"/>
                <w:lang w:eastAsia="ru-RU"/>
              </w:rPr>
            </w:pPr>
            <w:r>
              <w:rPr>
                <w:rFonts w:ascii="Times New Roman" w:hAnsi="Times New Roman"/>
                <w:snapToGrid w:val="0"/>
                <w:color w:val="000000"/>
                <w:sz w:val="18"/>
                <w:szCs w:val="18"/>
                <w:lang w:val="en-US" w:eastAsia="ru-RU"/>
              </w:rPr>
              <w:t>12</w:t>
            </w:r>
            <w:r w:rsidR="00820A2D">
              <w:rPr>
                <w:rFonts w:ascii="Times New Roman" w:hAnsi="Times New Roman"/>
                <w:snapToGrid w:val="0"/>
                <w:color w:val="000000"/>
                <w:sz w:val="18"/>
                <w:szCs w:val="18"/>
                <w:lang w:val="en-US" w:eastAsia="ru-RU"/>
              </w:rPr>
              <w:t>0</w:t>
            </w:r>
            <w:r w:rsidR="00733177" w:rsidRPr="003849B6">
              <w:rPr>
                <w:rFonts w:ascii="Times New Roman" w:hAnsi="Times New Roman"/>
                <w:snapToGrid w:val="0"/>
                <w:color w:val="000000"/>
                <w:sz w:val="18"/>
                <w:szCs w:val="18"/>
                <w:lang w:eastAsia="ru-RU"/>
              </w:rPr>
              <w:t>,00</w:t>
            </w:r>
          </w:p>
        </w:tc>
        <w:tc>
          <w:tcPr>
            <w:tcW w:w="993" w:type="dxa"/>
          </w:tcPr>
          <w:p w14:paraId="32D51C13" w14:textId="77777777" w:rsidR="00733177" w:rsidRPr="003849B6" w:rsidRDefault="00733177" w:rsidP="003128E8">
            <w:pPr>
              <w:widowControl w:val="0"/>
              <w:tabs>
                <w:tab w:val="left" w:pos="2721"/>
              </w:tabs>
              <w:spacing w:after="0" w:line="240" w:lineRule="auto"/>
              <w:jc w:val="center"/>
              <w:rPr>
                <w:rFonts w:ascii="Times New Roman" w:hAnsi="Times New Roman"/>
                <w:snapToGrid w:val="0"/>
                <w:color w:val="000000"/>
                <w:sz w:val="18"/>
                <w:szCs w:val="18"/>
                <w:lang w:eastAsia="ru-RU"/>
              </w:rPr>
            </w:pPr>
            <w:r w:rsidRPr="003849B6">
              <w:rPr>
                <w:rFonts w:ascii="Times New Roman" w:hAnsi="Times New Roman"/>
                <w:snapToGrid w:val="0"/>
                <w:color w:val="000000"/>
                <w:sz w:val="18"/>
                <w:szCs w:val="18"/>
                <w:lang w:eastAsia="ru-RU"/>
              </w:rPr>
              <w:t>2 роб.дн.</w:t>
            </w:r>
          </w:p>
        </w:tc>
      </w:tr>
      <w:tr w:rsidR="00733177" w:rsidRPr="003849B6" w14:paraId="0B8BD464"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10173" w:type="dxa"/>
            <w:gridSpan w:val="7"/>
            <w:shd w:val="clear" w:color="auto" w:fill="B8CCE4"/>
          </w:tcPr>
          <w:p w14:paraId="63C1594D" w14:textId="77777777" w:rsidR="00733177" w:rsidRPr="003849B6" w:rsidRDefault="00733177" w:rsidP="00914205">
            <w:pPr>
              <w:widowControl w:val="0"/>
              <w:tabs>
                <w:tab w:val="left" w:pos="2721"/>
              </w:tabs>
              <w:spacing w:after="0" w:line="240" w:lineRule="auto"/>
              <w:jc w:val="center"/>
              <w:rPr>
                <w:rFonts w:ascii="Times New Roman" w:hAnsi="Times New Roman"/>
                <w:snapToGrid w:val="0"/>
                <w:color w:val="000000"/>
                <w:sz w:val="18"/>
                <w:szCs w:val="18"/>
                <w:lang w:val="ru-RU" w:eastAsia="ru-RU"/>
              </w:rPr>
            </w:pPr>
            <w:r w:rsidRPr="003849B6">
              <w:rPr>
                <w:rFonts w:ascii="Times New Roman" w:hAnsi="Times New Roman"/>
                <w:b/>
                <w:color w:val="000000"/>
                <w:sz w:val="18"/>
                <w:szCs w:val="18"/>
                <w:lang w:val="ru-RU" w:eastAsia="ru-RU"/>
              </w:rPr>
              <w:t>ЗАХВОРЮВАННЯ  ШКТ</w:t>
            </w:r>
          </w:p>
        </w:tc>
      </w:tr>
      <w:tr w:rsidR="00733177" w:rsidRPr="003849B6" w14:paraId="29CEFB24"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right w:val="nil"/>
            </w:tcBorders>
          </w:tcPr>
          <w:p w14:paraId="0E5FA5A5" w14:textId="77777777" w:rsidR="00733177" w:rsidRPr="003849B6" w:rsidRDefault="00733177"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3301</w:t>
            </w:r>
          </w:p>
        </w:tc>
        <w:tc>
          <w:tcPr>
            <w:tcW w:w="7371" w:type="dxa"/>
            <w:gridSpan w:val="3"/>
            <w:tcBorders>
              <w:right w:val="nil"/>
            </w:tcBorders>
          </w:tcPr>
          <w:p w14:paraId="06626FF4" w14:textId="77777777" w:rsidR="00733177" w:rsidRPr="003849B6" w:rsidRDefault="005E0004" w:rsidP="00914205">
            <w:pPr>
              <w:widowControl w:val="0"/>
              <w:tabs>
                <w:tab w:val="left" w:pos="2721"/>
              </w:tabs>
              <w:spacing w:after="0" w:line="240" w:lineRule="auto"/>
              <w:rPr>
                <w:rFonts w:ascii="Times New Roman" w:hAnsi="Times New Roman"/>
                <w:snapToGrid w:val="0"/>
                <w:color w:val="000000"/>
                <w:sz w:val="18"/>
                <w:szCs w:val="18"/>
                <w:lang w:val="ru-RU" w:eastAsia="ru-RU"/>
              </w:rPr>
            </w:pPr>
            <w:r>
              <w:rPr>
                <w:rFonts w:ascii="Times New Roman" w:hAnsi="Times New Roman"/>
                <w:snapToGrid w:val="0"/>
                <w:color w:val="000000"/>
                <w:sz w:val="18"/>
                <w:szCs w:val="18"/>
                <w:lang w:eastAsia="ru-RU"/>
              </w:rPr>
              <w:t>Аскарі</w:t>
            </w:r>
            <w:r w:rsidR="00733177" w:rsidRPr="003849B6">
              <w:rPr>
                <w:rFonts w:ascii="Times New Roman" w:hAnsi="Times New Roman"/>
                <w:snapToGrid w:val="0"/>
                <w:color w:val="000000"/>
                <w:sz w:val="18"/>
                <w:szCs w:val="18"/>
                <w:lang w:eastAsia="ru-RU"/>
              </w:rPr>
              <w:t>да (</w:t>
            </w:r>
            <w:r w:rsidR="00733177" w:rsidRPr="003849B6">
              <w:rPr>
                <w:rFonts w:ascii="Times New Roman" w:hAnsi="Times New Roman"/>
                <w:snapToGrid w:val="0"/>
                <w:color w:val="000000"/>
                <w:sz w:val="18"/>
                <w:szCs w:val="18"/>
                <w:lang w:val="en-US" w:eastAsia="ru-RU"/>
              </w:rPr>
              <w:t>Ascaris</w:t>
            </w:r>
            <w:r w:rsidR="00733177" w:rsidRPr="003849B6">
              <w:rPr>
                <w:rFonts w:ascii="Times New Roman" w:hAnsi="Times New Roman"/>
                <w:snapToGrid w:val="0"/>
                <w:color w:val="000000"/>
                <w:sz w:val="18"/>
                <w:szCs w:val="18"/>
                <w:lang w:val="ru-RU" w:eastAsia="ru-RU"/>
              </w:rPr>
              <w:t xml:space="preserve"> </w:t>
            </w:r>
            <w:r w:rsidR="00733177" w:rsidRPr="003849B6">
              <w:rPr>
                <w:rFonts w:ascii="Times New Roman" w:hAnsi="Times New Roman"/>
                <w:snapToGrid w:val="0"/>
                <w:color w:val="000000"/>
                <w:sz w:val="18"/>
                <w:szCs w:val="18"/>
                <w:lang w:val="en-US" w:eastAsia="ru-RU"/>
              </w:rPr>
              <w:t>lumbricoides</w:t>
            </w:r>
            <w:r w:rsidR="00733177" w:rsidRPr="003849B6">
              <w:rPr>
                <w:rFonts w:ascii="Times New Roman" w:hAnsi="Times New Roman"/>
                <w:snapToGrid w:val="0"/>
                <w:color w:val="000000"/>
                <w:sz w:val="18"/>
                <w:szCs w:val="18"/>
                <w:lang w:eastAsia="ru-RU"/>
              </w:rPr>
              <w:t>)</w:t>
            </w:r>
            <w:r w:rsidR="00733177" w:rsidRPr="003849B6">
              <w:rPr>
                <w:rFonts w:ascii="Times New Roman" w:hAnsi="Times New Roman"/>
                <w:snapToGrid w:val="0"/>
                <w:color w:val="000000"/>
                <w:sz w:val="18"/>
                <w:szCs w:val="18"/>
                <w:lang w:val="ru-RU" w:eastAsia="ru-RU"/>
              </w:rPr>
              <w:t xml:space="preserve">, </w:t>
            </w:r>
            <w:r w:rsidR="00733177" w:rsidRPr="003849B6">
              <w:rPr>
                <w:rFonts w:ascii="Times New Roman" w:hAnsi="Times New Roman"/>
                <w:snapToGrid w:val="0"/>
                <w:color w:val="000000"/>
                <w:sz w:val="18"/>
                <w:szCs w:val="18"/>
                <w:lang w:eastAsia="ru-RU"/>
              </w:rPr>
              <w:t xml:space="preserve">антитіла </w:t>
            </w:r>
            <w:r w:rsidR="00733177" w:rsidRPr="003849B6">
              <w:rPr>
                <w:rFonts w:ascii="Times New Roman" w:hAnsi="Times New Roman"/>
                <w:snapToGrid w:val="0"/>
                <w:color w:val="000000"/>
                <w:sz w:val="18"/>
                <w:szCs w:val="18"/>
                <w:lang w:val="en-US" w:eastAsia="ru-RU"/>
              </w:rPr>
              <w:t>IgG</w:t>
            </w:r>
          </w:p>
        </w:tc>
        <w:tc>
          <w:tcPr>
            <w:tcW w:w="1134" w:type="dxa"/>
            <w:gridSpan w:val="2"/>
            <w:tcBorders>
              <w:right w:val="nil"/>
            </w:tcBorders>
          </w:tcPr>
          <w:p w14:paraId="096DA249" w14:textId="176F6039" w:rsidR="00733177" w:rsidRPr="003849B6" w:rsidRDefault="009A6337" w:rsidP="00914205">
            <w:pPr>
              <w:widowControl w:val="0"/>
              <w:tabs>
                <w:tab w:val="left" w:pos="2721"/>
              </w:tabs>
              <w:spacing w:after="0" w:line="240" w:lineRule="auto"/>
              <w:jc w:val="center"/>
              <w:rPr>
                <w:rFonts w:ascii="Times New Roman" w:hAnsi="Times New Roman"/>
                <w:snapToGrid w:val="0"/>
                <w:color w:val="000000"/>
                <w:sz w:val="18"/>
                <w:szCs w:val="18"/>
                <w:lang w:val="ru-RU" w:eastAsia="ru-RU"/>
              </w:rPr>
            </w:pPr>
            <w:r>
              <w:rPr>
                <w:rFonts w:ascii="Times New Roman" w:hAnsi="Times New Roman"/>
                <w:snapToGrid w:val="0"/>
                <w:color w:val="000000"/>
                <w:sz w:val="18"/>
                <w:szCs w:val="18"/>
                <w:lang w:val="en-US" w:eastAsia="ru-RU"/>
              </w:rPr>
              <w:t>150</w:t>
            </w:r>
            <w:r w:rsidR="00733177" w:rsidRPr="003849B6">
              <w:rPr>
                <w:rFonts w:ascii="Times New Roman" w:hAnsi="Times New Roman"/>
                <w:snapToGrid w:val="0"/>
                <w:color w:val="000000"/>
                <w:sz w:val="18"/>
                <w:szCs w:val="18"/>
                <w:lang w:eastAsia="ru-RU"/>
              </w:rPr>
              <w:t>,00</w:t>
            </w:r>
          </w:p>
        </w:tc>
        <w:tc>
          <w:tcPr>
            <w:tcW w:w="993" w:type="dxa"/>
          </w:tcPr>
          <w:p w14:paraId="4DF7784D" w14:textId="77777777" w:rsidR="00733177" w:rsidRPr="003849B6" w:rsidRDefault="00733177" w:rsidP="00914205">
            <w:pPr>
              <w:widowControl w:val="0"/>
              <w:tabs>
                <w:tab w:val="left" w:pos="2721"/>
              </w:tabs>
              <w:spacing w:after="0" w:line="240" w:lineRule="auto"/>
              <w:jc w:val="center"/>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2 роб.дн.</w:t>
            </w:r>
          </w:p>
        </w:tc>
      </w:tr>
      <w:tr w:rsidR="00733177" w:rsidRPr="003849B6" w14:paraId="7EAF7A68"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right w:val="nil"/>
            </w:tcBorders>
          </w:tcPr>
          <w:p w14:paraId="04854D67" w14:textId="77777777" w:rsidR="00733177" w:rsidRPr="003849B6" w:rsidRDefault="00733177"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3302</w:t>
            </w:r>
          </w:p>
        </w:tc>
        <w:tc>
          <w:tcPr>
            <w:tcW w:w="7371" w:type="dxa"/>
            <w:gridSpan w:val="3"/>
            <w:tcBorders>
              <w:right w:val="nil"/>
            </w:tcBorders>
          </w:tcPr>
          <w:p w14:paraId="08F71A2D" w14:textId="77777777" w:rsidR="00733177" w:rsidRPr="003849B6" w:rsidRDefault="00733177"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eastAsia="ru-RU"/>
              </w:rPr>
              <w:t>Ехінококк (</w:t>
            </w:r>
            <w:r w:rsidRPr="003849B6">
              <w:rPr>
                <w:rFonts w:ascii="Times New Roman" w:hAnsi="Times New Roman"/>
                <w:snapToGrid w:val="0"/>
                <w:color w:val="000000"/>
                <w:sz w:val="18"/>
                <w:szCs w:val="18"/>
                <w:lang w:val="en-US" w:eastAsia="ru-RU"/>
              </w:rPr>
              <w:t>Echinococcus</w:t>
            </w:r>
            <w:r w:rsidRPr="003849B6">
              <w:rPr>
                <w:rFonts w:ascii="Times New Roman" w:hAnsi="Times New Roman"/>
                <w:snapToGrid w:val="0"/>
                <w:color w:val="000000"/>
                <w:sz w:val="18"/>
                <w:szCs w:val="18"/>
                <w:lang w:eastAsia="ru-RU"/>
              </w:rPr>
              <w:t xml:space="preserve"> </w:t>
            </w:r>
            <w:r w:rsidRPr="003849B6">
              <w:rPr>
                <w:rFonts w:ascii="Times New Roman" w:hAnsi="Times New Roman"/>
                <w:snapToGrid w:val="0"/>
                <w:color w:val="000000"/>
                <w:sz w:val="18"/>
                <w:szCs w:val="18"/>
                <w:lang w:val="en-US" w:eastAsia="ru-RU"/>
              </w:rPr>
              <w:t>granulosus</w:t>
            </w:r>
            <w:r w:rsidRPr="003849B6">
              <w:rPr>
                <w:rFonts w:ascii="Times New Roman" w:hAnsi="Times New Roman"/>
                <w:snapToGrid w:val="0"/>
                <w:color w:val="000000"/>
                <w:sz w:val="18"/>
                <w:szCs w:val="18"/>
                <w:lang w:eastAsia="ru-RU"/>
              </w:rPr>
              <w:t xml:space="preserve">), антитіла </w:t>
            </w:r>
            <w:r w:rsidRPr="003849B6">
              <w:rPr>
                <w:rFonts w:ascii="Times New Roman" w:hAnsi="Times New Roman"/>
                <w:snapToGrid w:val="0"/>
                <w:color w:val="000000"/>
                <w:sz w:val="18"/>
                <w:szCs w:val="18"/>
                <w:lang w:val="en-US" w:eastAsia="ru-RU"/>
              </w:rPr>
              <w:t>IgG</w:t>
            </w:r>
          </w:p>
        </w:tc>
        <w:tc>
          <w:tcPr>
            <w:tcW w:w="1134" w:type="dxa"/>
            <w:gridSpan w:val="2"/>
            <w:tcBorders>
              <w:right w:val="nil"/>
            </w:tcBorders>
          </w:tcPr>
          <w:p w14:paraId="0AB3D4D7" w14:textId="5D9051DC" w:rsidR="00733177" w:rsidRPr="003849B6" w:rsidRDefault="009A6337" w:rsidP="00914205">
            <w:pPr>
              <w:widowControl w:val="0"/>
              <w:tabs>
                <w:tab w:val="left" w:pos="2721"/>
              </w:tabs>
              <w:spacing w:after="0" w:line="240" w:lineRule="auto"/>
              <w:jc w:val="center"/>
              <w:rPr>
                <w:rFonts w:ascii="Times New Roman" w:hAnsi="Times New Roman"/>
                <w:snapToGrid w:val="0"/>
                <w:color w:val="000000"/>
                <w:sz w:val="18"/>
                <w:szCs w:val="18"/>
                <w:lang w:val="ru-RU" w:eastAsia="ru-RU"/>
              </w:rPr>
            </w:pPr>
            <w:r>
              <w:rPr>
                <w:rFonts w:ascii="Times New Roman" w:hAnsi="Times New Roman"/>
                <w:snapToGrid w:val="0"/>
                <w:color w:val="000000"/>
                <w:sz w:val="18"/>
                <w:szCs w:val="18"/>
                <w:lang w:val="en-US" w:eastAsia="ru-RU"/>
              </w:rPr>
              <w:t>13</w:t>
            </w:r>
            <w:r w:rsidR="00194FAE">
              <w:rPr>
                <w:rFonts w:ascii="Times New Roman" w:hAnsi="Times New Roman"/>
                <w:snapToGrid w:val="0"/>
                <w:color w:val="000000"/>
                <w:sz w:val="18"/>
                <w:szCs w:val="18"/>
                <w:lang w:val="en-US" w:eastAsia="ru-RU"/>
              </w:rPr>
              <w:t>0</w:t>
            </w:r>
            <w:r w:rsidR="00733177" w:rsidRPr="003849B6">
              <w:rPr>
                <w:rFonts w:ascii="Times New Roman" w:hAnsi="Times New Roman"/>
                <w:snapToGrid w:val="0"/>
                <w:color w:val="000000"/>
                <w:sz w:val="18"/>
                <w:szCs w:val="18"/>
                <w:lang w:eastAsia="ru-RU"/>
              </w:rPr>
              <w:t>,00</w:t>
            </w:r>
          </w:p>
        </w:tc>
        <w:tc>
          <w:tcPr>
            <w:tcW w:w="993" w:type="dxa"/>
          </w:tcPr>
          <w:p w14:paraId="2FF90131" w14:textId="77777777" w:rsidR="00733177" w:rsidRPr="003849B6" w:rsidRDefault="00733177" w:rsidP="00914205">
            <w:pPr>
              <w:widowControl w:val="0"/>
              <w:tabs>
                <w:tab w:val="left" w:pos="2721"/>
              </w:tabs>
              <w:spacing w:after="0" w:line="240" w:lineRule="auto"/>
              <w:jc w:val="center"/>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2 роб.дн.</w:t>
            </w:r>
          </w:p>
        </w:tc>
      </w:tr>
      <w:tr w:rsidR="00733177" w:rsidRPr="003849B6" w14:paraId="4E40E218"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right w:val="nil"/>
            </w:tcBorders>
          </w:tcPr>
          <w:p w14:paraId="2CF7DE2B" w14:textId="77777777" w:rsidR="00733177" w:rsidRPr="003849B6" w:rsidRDefault="00733177"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3303</w:t>
            </w:r>
          </w:p>
        </w:tc>
        <w:tc>
          <w:tcPr>
            <w:tcW w:w="7371" w:type="dxa"/>
            <w:gridSpan w:val="3"/>
            <w:tcBorders>
              <w:right w:val="nil"/>
            </w:tcBorders>
          </w:tcPr>
          <w:p w14:paraId="3C12F129" w14:textId="77777777" w:rsidR="00733177" w:rsidRPr="003849B6" w:rsidRDefault="00733177"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Лямблія (G</w:t>
            </w:r>
            <w:r w:rsidRPr="003849B6">
              <w:rPr>
                <w:rFonts w:ascii="Times New Roman" w:hAnsi="Times New Roman"/>
                <w:snapToGrid w:val="0"/>
                <w:color w:val="000000"/>
                <w:sz w:val="18"/>
                <w:szCs w:val="18"/>
                <w:lang w:val="en-US" w:eastAsia="ru-RU"/>
              </w:rPr>
              <w:t>i</w:t>
            </w:r>
            <w:r w:rsidRPr="003849B6">
              <w:rPr>
                <w:rFonts w:ascii="Times New Roman" w:hAnsi="Times New Roman"/>
                <w:snapToGrid w:val="0"/>
                <w:color w:val="000000"/>
                <w:sz w:val="18"/>
                <w:szCs w:val="18"/>
                <w:lang w:val="ru-RU" w:eastAsia="ru-RU"/>
              </w:rPr>
              <w:t>ardi</w:t>
            </w:r>
            <w:r w:rsidRPr="003849B6">
              <w:rPr>
                <w:rFonts w:ascii="Times New Roman" w:hAnsi="Times New Roman"/>
                <w:snapToGrid w:val="0"/>
                <w:color w:val="000000"/>
                <w:sz w:val="18"/>
                <w:szCs w:val="18"/>
                <w:lang w:val="en-US" w:eastAsia="ru-RU"/>
              </w:rPr>
              <w:t>a</w:t>
            </w:r>
            <w:r w:rsidRPr="003849B6">
              <w:rPr>
                <w:rFonts w:ascii="Times New Roman" w:hAnsi="Times New Roman"/>
                <w:snapToGrid w:val="0"/>
                <w:color w:val="000000"/>
                <w:sz w:val="18"/>
                <w:szCs w:val="18"/>
                <w:lang w:eastAsia="ru-RU"/>
              </w:rPr>
              <w:t xml:space="preserve">  </w:t>
            </w:r>
            <w:r w:rsidRPr="003849B6">
              <w:rPr>
                <w:rFonts w:ascii="Times New Roman" w:hAnsi="Times New Roman"/>
                <w:snapToGrid w:val="0"/>
                <w:color w:val="000000"/>
                <w:sz w:val="18"/>
                <w:szCs w:val="18"/>
                <w:lang w:val="en-US" w:eastAsia="ru-RU"/>
              </w:rPr>
              <w:t>lamblia</w:t>
            </w:r>
            <w:r w:rsidRPr="003849B6">
              <w:rPr>
                <w:rFonts w:ascii="Times New Roman" w:hAnsi="Times New Roman"/>
                <w:snapToGrid w:val="0"/>
                <w:color w:val="000000"/>
                <w:sz w:val="18"/>
                <w:szCs w:val="18"/>
                <w:lang w:eastAsia="ru-RU"/>
              </w:rPr>
              <w:t>), антиген в калі</w:t>
            </w:r>
          </w:p>
        </w:tc>
        <w:tc>
          <w:tcPr>
            <w:tcW w:w="1134" w:type="dxa"/>
            <w:gridSpan w:val="2"/>
            <w:tcBorders>
              <w:right w:val="nil"/>
            </w:tcBorders>
          </w:tcPr>
          <w:p w14:paraId="3DBA8E0F" w14:textId="3B24F72A" w:rsidR="00733177" w:rsidRPr="003849B6" w:rsidRDefault="009A6337" w:rsidP="00914205">
            <w:pPr>
              <w:widowControl w:val="0"/>
              <w:tabs>
                <w:tab w:val="left" w:pos="2721"/>
              </w:tabs>
              <w:spacing w:after="0" w:line="240" w:lineRule="auto"/>
              <w:jc w:val="center"/>
              <w:rPr>
                <w:rFonts w:ascii="Times New Roman" w:hAnsi="Times New Roman"/>
                <w:snapToGrid w:val="0"/>
                <w:color w:val="000000"/>
                <w:sz w:val="18"/>
                <w:szCs w:val="18"/>
                <w:lang w:val="ru-RU" w:eastAsia="ru-RU"/>
              </w:rPr>
            </w:pPr>
            <w:r>
              <w:rPr>
                <w:rFonts w:ascii="Times New Roman" w:hAnsi="Times New Roman"/>
                <w:snapToGrid w:val="0"/>
                <w:color w:val="000000"/>
                <w:sz w:val="18"/>
                <w:szCs w:val="18"/>
                <w:lang w:val="en-US" w:eastAsia="ru-RU"/>
              </w:rPr>
              <w:t>207</w:t>
            </w:r>
            <w:r w:rsidR="00733177" w:rsidRPr="003849B6">
              <w:rPr>
                <w:rFonts w:ascii="Times New Roman" w:hAnsi="Times New Roman"/>
                <w:snapToGrid w:val="0"/>
                <w:color w:val="000000"/>
                <w:sz w:val="18"/>
                <w:szCs w:val="18"/>
                <w:lang w:eastAsia="ru-RU"/>
              </w:rPr>
              <w:t>,00</w:t>
            </w:r>
          </w:p>
        </w:tc>
        <w:tc>
          <w:tcPr>
            <w:tcW w:w="993" w:type="dxa"/>
          </w:tcPr>
          <w:p w14:paraId="38E898F6" w14:textId="77777777" w:rsidR="00733177" w:rsidRPr="003849B6" w:rsidRDefault="00733177" w:rsidP="00914205">
            <w:pPr>
              <w:widowControl w:val="0"/>
              <w:tabs>
                <w:tab w:val="left" w:pos="2721"/>
              </w:tabs>
              <w:spacing w:after="0" w:line="240" w:lineRule="auto"/>
              <w:jc w:val="center"/>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2 роб.дн.</w:t>
            </w:r>
          </w:p>
        </w:tc>
      </w:tr>
      <w:tr w:rsidR="00733177" w:rsidRPr="003849B6" w14:paraId="0C429873"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right w:val="nil"/>
            </w:tcBorders>
          </w:tcPr>
          <w:p w14:paraId="2A2E8C8F" w14:textId="77777777" w:rsidR="00733177" w:rsidRPr="003849B6" w:rsidRDefault="00733177"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3304</w:t>
            </w:r>
          </w:p>
        </w:tc>
        <w:tc>
          <w:tcPr>
            <w:tcW w:w="7371" w:type="dxa"/>
            <w:gridSpan w:val="3"/>
            <w:tcBorders>
              <w:right w:val="nil"/>
            </w:tcBorders>
          </w:tcPr>
          <w:p w14:paraId="56D31B9F" w14:textId="77777777" w:rsidR="00733177" w:rsidRPr="003849B6" w:rsidRDefault="00733177"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Лямблія (G</w:t>
            </w:r>
            <w:r w:rsidRPr="003849B6">
              <w:rPr>
                <w:rFonts w:ascii="Times New Roman" w:hAnsi="Times New Roman"/>
                <w:snapToGrid w:val="0"/>
                <w:color w:val="000000"/>
                <w:sz w:val="18"/>
                <w:szCs w:val="18"/>
                <w:lang w:val="en-US" w:eastAsia="ru-RU"/>
              </w:rPr>
              <w:t>i</w:t>
            </w:r>
            <w:r w:rsidRPr="003849B6">
              <w:rPr>
                <w:rFonts w:ascii="Times New Roman" w:hAnsi="Times New Roman"/>
                <w:snapToGrid w:val="0"/>
                <w:color w:val="000000"/>
                <w:sz w:val="18"/>
                <w:szCs w:val="18"/>
                <w:lang w:val="ru-RU" w:eastAsia="ru-RU"/>
              </w:rPr>
              <w:t>ardi</w:t>
            </w:r>
            <w:r w:rsidRPr="003849B6">
              <w:rPr>
                <w:rFonts w:ascii="Times New Roman" w:hAnsi="Times New Roman"/>
                <w:snapToGrid w:val="0"/>
                <w:color w:val="000000"/>
                <w:sz w:val="18"/>
                <w:szCs w:val="18"/>
                <w:lang w:val="en-US" w:eastAsia="ru-RU"/>
              </w:rPr>
              <w:t>a</w:t>
            </w:r>
            <w:r w:rsidRPr="003849B6">
              <w:rPr>
                <w:rFonts w:ascii="Times New Roman" w:hAnsi="Times New Roman"/>
                <w:snapToGrid w:val="0"/>
                <w:color w:val="000000"/>
                <w:sz w:val="18"/>
                <w:szCs w:val="18"/>
                <w:lang w:eastAsia="ru-RU"/>
              </w:rPr>
              <w:t xml:space="preserve">  </w:t>
            </w:r>
            <w:r w:rsidRPr="003849B6">
              <w:rPr>
                <w:rFonts w:ascii="Times New Roman" w:hAnsi="Times New Roman"/>
                <w:snapToGrid w:val="0"/>
                <w:color w:val="000000"/>
                <w:sz w:val="18"/>
                <w:szCs w:val="18"/>
                <w:lang w:val="en-US" w:eastAsia="ru-RU"/>
              </w:rPr>
              <w:t>lamblia</w:t>
            </w:r>
            <w:r w:rsidRPr="003849B6">
              <w:rPr>
                <w:rFonts w:ascii="Times New Roman" w:hAnsi="Times New Roman"/>
                <w:snapToGrid w:val="0"/>
                <w:color w:val="000000"/>
                <w:sz w:val="18"/>
                <w:szCs w:val="18"/>
                <w:lang w:eastAsia="ru-RU"/>
              </w:rPr>
              <w:t xml:space="preserve">), сумарні антитіла </w:t>
            </w:r>
            <w:r w:rsidRPr="003849B6">
              <w:rPr>
                <w:rFonts w:ascii="Times New Roman" w:hAnsi="Times New Roman"/>
                <w:snapToGrid w:val="0"/>
                <w:color w:val="000000"/>
                <w:sz w:val="18"/>
                <w:szCs w:val="18"/>
                <w:lang w:val="en-US" w:eastAsia="ru-RU"/>
              </w:rPr>
              <w:t>IgG</w:t>
            </w:r>
            <w:r w:rsidRPr="003849B6">
              <w:rPr>
                <w:rFonts w:ascii="Times New Roman" w:hAnsi="Times New Roman"/>
                <w:snapToGrid w:val="0"/>
                <w:color w:val="000000"/>
                <w:sz w:val="18"/>
                <w:szCs w:val="18"/>
                <w:lang w:eastAsia="ru-RU"/>
              </w:rPr>
              <w:t>+</w:t>
            </w:r>
            <w:r w:rsidRPr="003849B6">
              <w:rPr>
                <w:rFonts w:ascii="Times New Roman" w:hAnsi="Times New Roman"/>
                <w:snapToGrid w:val="0"/>
                <w:color w:val="000000"/>
                <w:sz w:val="18"/>
                <w:szCs w:val="18"/>
                <w:lang w:val="en-US" w:eastAsia="ru-RU"/>
              </w:rPr>
              <w:t>Ig</w:t>
            </w:r>
            <w:r w:rsidRPr="003849B6">
              <w:rPr>
                <w:rFonts w:ascii="Times New Roman" w:hAnsi="Times New Roman"/>
                <w:snapToGrid w:val="0"/>
                <w:color w:val="000000"/>
                <w:sz w:val="18"/>
                <w:szCs w:val="18"/>
                <w:lang w:eastAsia="ru-RU"/>
              </w:rPr>
              <w:t>М</w:t>
            </w:r>
            <w:r w:rsidRPr="003849B6">
              <w:rPr>
                <w:rFonts w:ascii="Times New Roman" w:hAnsi="Times New Roman"/>
                <w:snapToGrid w:val="0"/>
                <w:color w:val="000000"/>
                <w:sz w:val="18"/>
                <w:szCs w:val="18"/>
                <w:lang w:val="ru-RU" w:eastAsia="ru-RU"/>
              </w:rPr>
              <w:t>+</w:t>
            </w:r>
            <w:r w:rsidRPr="003849B6">
              <w:rPr>
                <w:rFonts w:ascii="Times New Roman" w:hAnsi="Times New Roman"/>
                <w:snapToGrid w:val="0"/>
                <w:color w:val="000000"/>
                <w:sz w:val="18"/>
                <w:szCs w:val="18"/>
                <w:lang w:val="en-US" w:eastAsia="ru-RU"/>
              </w:rPr>
              <w:t>IgA</w:t>
            </w:r>
          </w:p>
        </w:tc>
        <w:tc>
          <w:tcPr>
            <w:tcW w:w="1134" w:type="dxa"/>
            <w:gridSpan w:val="2"/>
            <w:tcBorders>
              <w:right w:val="nil"/>
            </w:tcBorders>
          </w:tcPr>
          <w:p w14:paraId="7BD77C26" w14:textId="4B823527" w:rsidR="00733177" w:rsidRPr="003849B6" w:rsidRDefault="009A6337" w:rsidP="00914205">
            <w:pPr>
              <w:widowControl w:val="0"/>
              <w:tabs>
                <w:tab w:val="left" w:pos="2721"/>
              </w:tabs>
              <w:spacing w:after="0" w:line="240" w:lineRule="auto"/>
              <w:jc w:val="center"/>
              <w:rPr>
                <w:rFonts w:ascii="Times New Roman" w:hAnsi="Times New Roman"/>
                <w:snapToGrid w:val="0"/>
                <w:color w:val="000000"/>
                <w:sz w:val="18"/>
                <w:szCs w:val="18"/>
                <w:lang w:val="ru-RU" w:eastAsia="ru-RU"/>
              </w:rPr>
            </w:pPr>
            <w:r>
              <w:rPr>
                <w:rFonts w:ascii="Times New Roman" w:hAnsi="Times New Roman"/>
                <w:snapToGrid w:val="0"/>
                <w:color w:val="000000"/>
                <w:sz w:val="18"/>
                <w:szCs w:val="18"/>
                <w:lang w:val="en-US" w:eastAsia="ru-RU"/>
              </w:rPr>
              <w:t>130</w:t>
            </w:r>
            <w:r w:rsidR="00733177" w:rsidRPr="003849B6">
              <w:rPr>
                <w:rFonts w:ascii="Times New Roman" w:hAnsi="Times New Roman"/>
                <w:snapToGrid w:val="0"/>
                <w:color w:val="000000"/>
                <w:sz w:val="18"/>
                <w:szCs w:val="18"/>
                <w:lang w:val="ru-RU" w:eastAsia="ru-RU"/>
              </w:rPr>
              <w:t>,00</w:t>
            </w:r>
          </w:p>
        </w:tc>
        <w:tc>
          <w:tcPr>
            <w:tcW w:w="993" w:type="dxa"/>
          </w:tcPr>
          <w:p w14:paraId="14C2B265" w14:textId="77777777" w:rsidR="00733177" w:rsidRPr="003849B6" w:rsidRDefault="00733177" w:rsidP="00914205">
            <w:pPr>
              <w:widowControl w:val="0"/>
              <w:tabs>
                <w:tab w:val="left" w:pos="2721"/>
              </w:tabs>
              <w:spacing w:after="0" w:line="240" w:lineRule="auto"/>
              <w:jc w:val="center"/>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2 роб.дн.</w:t>
            </w:r>
          </w:p>
        </w:tc>
      </w:tr>
      <w:tr w:rsidR="00733177" w:rsidRPr="003849B6" w14:paraId="24F94865"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right w:val="nil"/>
            </w:tcBorders>
          </w:tcPr>
          <w:p w14:paraId="71DF1963" w14:textId="77777777" w:rsidR="00733177" w:rsidRPr="003849B6" w:rsidRDefault="00733177"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3305</w:t>
            </w:r>
          </w:p>
        </w:tc>
        <w:tc>
          <w:tcPr>
            <w:tcW w:w="7371" w:type="dxa"/>
            <w:gridSpan w:val="3"/>
            <w:tcBorders>
              <w:right w:val="nil"/>
            </w:tcBorders>
          </w:tcPr>
          <w:p w14:paraId="16DDF237" w14:textId="77777777" w:rsidR="00733177" w:rsidRPr="003849B6" w:rsidRDefault="00733177"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eastAsia="ru-RU"/>
              </w:rPr>
              <w:t>Опісторхії (</w:t>
            </w:r>
            <w:r w:rsidRPr="003849B6">
              <w:rPr>
                <w:rFonts w:ascii="Times New Roman" w:hAnsi="Times New Roman"/>
                <w:snapToGrid w:val="0"/>
                <w:color w:val="000000"/>
                <w:sz w:val="18"/>
                <w:szCs w:val="18"/>
                <w:lang w:val="en-US" w:eastAsia="ru-RU"/>
              </w:rPr>
              <w:t>Opisthorchis</w:t>
            </w:r>
            <w:r w:rsidRPr="003849B6">
              <w:rPr>
                <w:rFonts w:ascii="Times New Roman" w:hAnsi="Times New Roman"/>
                <w:snapToGrid w:val="0"/>
                <w:color w:val="000000"/>
                <w:sz w:val="18"/>
                <w:szCs w:val="18"/>
                <w:lang w:eastAsia="ru-RU"/>
              </w:rPr>
              <w:t xml:space="preserve"> </w:t>
            </w:r>
            <w:r w:rsidRPr="003849B6">
              <w:rPr>
                <w:rFonts w:ascii="Times New Roman" w:hAnsi="Times New Roman"/>
                <w:snapToGrid w:val="0"/>
                <w:color w:val="000000"/>
                <w:sz w:val="18"/>
                <w:szCs w:val="18"/>
                <w:lang w:val="en-US" w:eastAsia="ru-RU"/>
              </w:rPr>
              <w:t>felineus</w:t>
            </w:r>
            <w:r w:rsidRPr="003849B6">
              <w:rPr>
                <w:rFonts w:ascii="Times New Roman" w:hAnsi="Times New Roman"/>
                <w:snapToGrid w:val="0"/>
                <w:color w:val="000000"/>
                <w:sz w:val="18"/>
                <w:szCs w:val="18"/>
                <w:lang w:eastAsia="ru-RU"/>
              </w:rPr>
              <w:t xml:space="preserve">), антитіла </w:t>
            </w:r>
            <w:r w:rsidRPr="003849B6">
              <w:rPr>
                <w:rFonts w:ascii="Times New Roman" w:hAnsi="Times New Roman"/>
                <w:snapToGrid w:val="0"/>
                <w:color w:val="000000"/>
                <w:sz w:val="18"/>
                <w:szCs w:val="18"/>
                <w:lang w:val="en-US" w:eastAsia="ru-RU"/>
              </w:rPr>
              <w:t>IgG</w:t>
            </w:r>
          </w:p>
        </w:tc>
        <w:tc>
          <w:tcPr>
            <w:tcW w:w="1134" w:type="dxa"/>
            <w:gridSpan w:val="2"/>
            <w:tcBorders>
              <w:right w:val="nil"/>
            </w:tcBorders>
          </w:tcPr>
          <w:p w14:paraId="5BA1D636" w14:textId="2A8F7D32" w:rsidR="00733177" w:rsidRPr="003849B6" w:rsidRDefault="009A6337" w:rsidP="00914205">
            <w:pPr>
              <w:widowControl w:val="0"/>
              <w:tabs>
                <w:tab w:val="left" w:pos="2721"/>
              </w:tabs>
              <w:spacing w:after="0" w:line="240" w:lineRule="auto"/>
              <w:jc w:val="center"/>
              <w:rPr>
                <w:rFonts w:ascii="Times New Roman" w:hAnsi="Times New Roman"/>
                <w:snapToGrid w:val="0"/>
                <w:color w:val="000000"/>
                <w:sz w:val="18"/>
                <w:szCs w:val="18"/>
                <w:lang w:val="ru-RU" w:eastAsia="ru-RU"/>
              </w:rPr>
            </w:pPr>
            <w:r>
              <w:rPr>
                <w:rFonts w:ascii="Times New Roman" w:hAnsi="Times New Roman"/>
                <w:snapToGrid w:val="0"/>
                <w:color w:val="000000"/>
                <w:sz w:val="18"/>
                <w:szCs w:val="18"/>
                <w:lang w:val="en-US" w:eastAsia="ru-RU"/>
              </w:rPr>
              <w:t>13</w:t>
            </w:r>
            <w:r w:rsidR="00194FAE">
              <w:rPr>
                <w:rFonts w:ascii="Times New Roman" w:hAnsi="Times New Roman"/>
                <w:snapToGrid w:val="0"/>
                <w:color w:val="000000"/>
                <w:sz w:val="18"/>
                <w:szCs w:val="18"/>
                <w:lang w:val="en-US" w:eastAsia="ru-RU"/>
              </w:rPr>
              <w:t>0</w:t>
            </w:r>
            <w:r w:rsidR="00733177" w:rsidRPr="003849B6">
              <w:rPr>
                <w:rFonts w:ascii="Times New Roman" w:hAnsi="Times New Roman"/>
                <w:snapToGrid w:val="0"/>
                <w:color w:val="000000"/>
                <w:sz w:val="18"/>
                <w:szCs w:val="18"/>
                <w:lang w:eastAsia="ru-RU"/>
              </w:rPr>
              <w:t>,00</w:t>
            </w:r>
          </w:p>
        </w:tc>
        <w:tc>
          <w:tcPr>
            <w:tcW w:w="993" w:type="dxa"/>
          </w:tcPr>
          <w:p w14:paraId="6AA3B23A" w14:textId="77777777" w:rsidR="00733177" w:rsidRPr="003849B6" w:rsidRDefault="00733177" w:rsidP="00914205">
            <w:pPr>
              <w:widowControl w:val="0"/>
              <w:tabs>
                <w:tab w:val="left" w:pos="2721"/>
              </w:tabs>
              <w:spacing w:after="0" w:line="240" w:lineRule="auto"/>
              <w:jc w:val="center"/>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2 роб.дн.</w:t>
            </w:r>
          </w:p>
        </w:tc>
      </w:tr>
      <w:tr w:rsidR="00733177" w:rsidRPr="003849B6" w14:paraId="42270063"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right w:val="nil"/>
            </w:tcBorders>
          </w:tcPr>
          <w:p w14:paraId="0A5AFEB2" w14:textId="77777777" w:rsidR="00733177" w:rsidRPr="003849B6" w:rsidRDefault="00733177"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3306</w:t>
            </w:r>
          </w:p>
        </w:tc>
        <w:tc>
          <w:tcPr>
            <w:tcW w:w="7371" w:type="dxa"/>
            <w:gridSpan w:val="3"/>
            <w:tcBorders>
              <w:right w:val="nil"/>
            </w:tcBorders>
          </w:tcPr>
          <w:p w14:paraId="5FE9A863" w14:textId="77777777" w:rsidR="00733177" w:rsidRPr="003849B6" w:rsidRDefault="00733177"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eastAsia="ru-RU"/>
              </w:rPr>
              <w:t>Токсокари (</w:t>
            </w:r>
            <w:r w:rsidRPr="003849B6">
              <w:rPr>
                <w:rFonts w:ascii="Times New Roman" w:hAnsi="Times New Roman"/>
                <w:snapToGrid w:val="0"/>
                <w:color w:val="000000"/>
                <w:sz w:val="18"/>
                <w:szCs w:val="18"/>
                <w:lang w:val="en-US" w:eastAsia="ru-RU"/>
              </w:rPr>
              <w:t>Toxocara</w:t>
            </w:r>
            <w:r w:rsidRPr="003849B6">
              <w:rPr>
                <w:rFonts w:ascii="Times New Roman" w:hAnsi="Times New Roman"/>
                <w:snapToGrid w:val="0"/>
                <w:color w:val="000000"/>
                <w:sz w:val="18"/>
                <w:szCs w:val="18"/>
                <w:lang w:eastAsia="ru-RU"/>
              </w:rPr>
              <w:t xml:space="preserve"> </w:t>
            </w:r>
            <w:r w:rsidRPr="003849B6">
              <w:rPr>
                <w:rFonts w:ascii="Times New Roman" w:hAnsi="Times New Roman"/>
                <w:snapToGrid w:val="0"/>
                <w:color w:val="000000"/>
                <w:sz w:val="18"/>
                <w:szCs w:val="18"/>
                <w:lang w:val="en-US" w:eastAsia="ru-RU"/>
              </w:rPr>
              <w:t>canis</w:t>
            </w:r>
            <w:r w:rsidRPr="003849B6">
              <w:rPr>
                <w:rFonts w:ascii="Times New Roman" w:hAnsi="Times New Roman"/>
                <w:snapToGrid w:val="0"/>
                <w:color w:val="000000"/>
                <w:sz w:val="18"/>
                <w:szCs w:val="18"/>
                <w:lang w:eastAsia="ru-RU"/>
              </w:rPr>
              <w:t xml:space="preserve">), антитіла </w:t>
            </w:r>
            <w:r w:rsidRPr="003849B6">
              <w:rPr>
                <w:rFonts w:ascii="Times New Roman" w:hAnsi="Times New Roman"/>
                <w:snapToGrid w:val="0"/>
                <w:color w:val="000000"/>
                <w:sz w:val="18"/>
                <w:szCs w:val="18"/>
                <w:lang w:val="en-US" w:eastAsia="ru-RU"/>
              </w:rPr>
              <w:t>IgG</w:t>
            </w:r>
          </w:p>
        </w:tc>
        <w:tc>
          <w:tcPr>
            <w:tcW w:w="1134" w:type="dxa"/>
            <w:gridSpan w:val="2"/>
            <w:tcBorders>
              <w:right w:val="nil"/>
            </w:tcBorders>
          </w:tcPr>
          <w:p w14:paraId="21EDC0DF" w14:textId="1208E555" w:rsidR="00733177" w:rsidRPr="003849B6" w:rsidRDefault="009A6337" w:rsidP="00914205">
            <w:pPr>
              <w:widowControl w:val="0"/>
              <w:tabs>
                <w:tab w:val="left" w:pos="2721"/>
              </w:tabs>
              <w:spacing w:after="0" w:line="240" w:lineRule="auto"/>
              <w:jc w:val="center"/>
              <w:rPr>
                <w:rFonts w:ascii="Times New Roman" w:hAnsi="Times New Roman"/>
                <w:snapToGrid w:val="0"/>
                <w:color w:val="000000"/>
                <w:sz w:val="18"/>
                <w:szCs w:val="18"/>
                <w:lang w:val="ru-RU" w:eastAsia="ru-RU"/>
              </w:rPr>
            </w:pPr>
            <w:r>
              <w:rPr>
                <w:rFonts w:ascii="Times New Roman" w:hAnsi="Times New Roman"/>
                <w:snapToGrid w:val="0"/>
                <w:color w:val="000000"/>
                <w:sz w:val="18"/>
                <w:szCs w:val="18"/>
                <w:lang w:val="en-US" w:eastAsia="ru-RU"/>
              </w:rPr>
              <w:t>13</w:t>
            </w:r>
            <w:r w:rsidR="00194FAE">
              <w:rPr>
                <w:rFonts w:ascii="Times New Roman" w:hAnsi="Times New Roman"/>
                <w:snapToGrid w:val="0"/>
                <w:color w:val="000000"/>
                <w:sz w:val="18"/>
                <w:szCs w:val="18"/>
                <w:lang w:val="en-US" w:eastAsia="ru-RU"/>
              </w:rPr>
              <w:t>0</w:t>
            </w:r>
            <w:r w:rsidR="00733177" w:rsidRPr="003849B6">
              <w:rPr>
                <w:rFonts w:ascii="Times New Roman" w:hAnsi="Times New Roman"/>
                <w:snapToGrid w:val="0"/>
                <w:color w:val="000000"/>
                <w:sz w:val="18"/>
                <w:szCs w:val="18"/>
                <w:lang w:eastAsia="ru-RU"/>
              </w:rPr>
              <w:t>,00</w:t>
            </w:r>
          </w:p>
        </w:tc>
        <w:tc>
          <w:tcPr>
            <w:tcW w:w="993" w:type="dxa"/>
          </w:tcPr>
          <w:p w14:paraId="390CFBDC" w14:textId="77777777" w:rsidR="00733177" w:rsidRPr="003849B6" w:rsidRDefault="00733177" w:rsidP="00914205">
            <w:pPr>
              <w:widowControl w:val="0"/>
              <w:tabs>
                <w:tab w:val="left" w:pos="2721"/>
              </w:tabs>
              <w:spacing w:after="0" w:line="240" w:lineRule="auto"/>
              <w:jc w:val="center"/>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2 роб.дн.</w:t>
            </w:r>
          </w:p>
        </w:tc>
      </w:tr>
      <w:tr w:rsidR="00733177" w:rsidRPr="003849B6" w14:paraId="5D918F00"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right w:val="nil"/>
            </w:tcBorders>
          </w:tcPr>
          <w:p w14:paraId="6D46AB28" w14:textId="77777777" w:rsidR="00733177" w:rsidRPr="003849B6" w:rsidRDefault="00733177"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3307</w:t>
            </w:r>
          </w:p>
        </w:tc>
        <w:tc>
          <w:tcPr>
            <w:tcW w:w="7371" w:type="dxa"/>
            <w:gridSpan w:val="3"/>
            <w:tcBorders>
              <w:right w:val="nil"/>
            </w:tcBorders>
          </w:tcPr>
          <w:p w14:paraId="4B210B87" w14:textId="77777777" w:rsidR="00733177" w:rsidRPr="003849B6" w:rsidRDefault="00733177"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eastAsia="ru-RU"/>
              </w:rPr>
              <w:t>Трихінели (</w:t>
            </w:r>
            <w:r w:rsidRPr="003849B6">
              <w:rPr>
                <w:rFonts w:ascii="Times New Roman" w:hAnsi="Times New Roman"/>
                <w:snapToGrid w:val="0"/>
                <w:color w:val="000000"/>
                <w:sz w:val="18"/>
                <w:szCs w:val="18"/>
                <w:lang w:val="en-US" w:eastAsia="ru-RU"/>
              </w:rPr>
              <w:t>Trichinella</w:t>
            </w:r>
            <w:r w:rsidRPr="003849B6">
              <w:rPr>
                <w:rFonts w:ascii="Times New Roman" w:hAnsi="Times New Roman"/>
                <w:snapToGrid w:val="0"/>
                <w:color w:val="000000"/>
                <w:sz w:val="18"/>
                <w:szCs w:val="18"/>
                <w:lang w:eastAsia="ru-RU"/>
              </w:rPr>
              <w:t xml:space="preserve">), антитіла </w:t>
            </w:r>
            <w:r w:rsidRPr="003849B6">
              <w:rPr>
                <w:rFonts w:ascii="Times New Roman" w:hAnsi="Times New Roman"/>
                <w:snapToGrid w:val="0"/>
                <w:color w:val="000000"/>
                <w:sz w:val="18"/>
                <w:szCs w:val="18"/>
                <w:lang w:val="en-US" w:eastAsia="ru-RU"/>
              </w:rPr>
              <w:t>IgG</w:t>
            </w:r>
          </w:p>
        </w:tc>
        <w:tc>
          <w:tcPr>
            <w:tcW w:w="1134" w:type="dxa"/>
            <w:gridSpan w:val="2"/>
            <w:tcBorders>
              <w:right w:val="nil"/>
            </w:tcBorders>
          </w:tcPr>
          <w:p w14:paraId="4DC40665" w14:textId="52074F12" w:rsidR="00733177" w:rsidRPr="003849B6" w:rsidRDefault="009A6337" w:rsidP="00914205">
            <w:pPr>
              <w:widowControl w:val="0"/>
              <w:tabs>
                <w:tab w:val="left" w:pos="2721"/>
              </w:tabs>
              <w:spacing w:after="0" w:line="240" w:lineRule="auto"/>
              <w:jc w:val="center"/>
              <w:rPr>
                <w:rFonts w:ascii="Times New Roman" w:hAnsi="Times New Roman"/>
                <w:snapToGrid w:val="0"/>
                <w:color w:val="000000"/>
                <w:sz w:val="18"/>
                <w:szCs w:val="18"/>
                <w:lang w:val="ru-RU" w:eastAsia="ru-RU"/>
              </w:rPr>
            </w:pPr>
            <w:r>
              <w:rPr>
                <w:rFonts w:ascii="Times New Roman" w:hAnsi="Times New Roman"/>
                <w:snapToGrid w:val="0"/>
                <w:color w:val="000000"/>
                <w:sz w:val="18"/>
                <w:szCs w:val="18"/>
                <w:lang w:val="en-US" w:eastAsia="ru-RU"/>
              </w:rPr>
              <w:t>13</w:t>
            </w:r>
            <w:r w:rsidR="00194FAE">
              <w:rPr>
                <w:rFonts w:ascii="Times New Roman" w:hAnsi="Times New Roman"/>
                <w:snapToGrid w:val="0"/>
                <w:color w:val="000000"/>
                <w:sz w:val="18"/>
                <w:szCs w:val="18"/>
                <w:lang w:val="en-US" w:eastAsia="ru-RU"/>
              </w:rPr>
              <w:t>0</w:t>
            </w:r>
            <w:r w:rsidR="00733177" w:rsidRPr="003849B6">
              <w:rPr>
                <w:rFonts w:ascii="Times New Roman" w:hAnsi="Times New Roman"/>
                <w:snapToGrid w:val="0"/>
                <w:color w:val="000000"/>
                <w:sz w:val="18"/>
                <w:szCs w:val="18"/>
                <w:lang w:eastAsia="ru-RU"/>
              </w:rPr>
              <w:t>,00</w:t>
            </w:r>
          </w:p>
        </w:tc>
        <w:tc>
          <w:tcPr>
            <w:tcW w:w="993" w:type="dxa"/>
          </w:tcPr>
          <w:p w14:paraId="74362E0D" w14:textId="77777777" w:rsidR="00733177" w:rsidRPr="003849B6" w:rsidRDefault="00733177" w:rsidP="00914205">
            <w:pPr>
              <w:widowControl w:val="0"/>
              <w:tabs>
                <w:tab w:val="left" w:pos="2721"/>
              </w:tabs>
              <w:spacing w:after="0" w:line="240" w:lineRule="auto"/>
              <w:jc w:val="center"/>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2 роб.дн.</w:t>
            </w:r>
          </w:p>
        </w:tc>
      </w:tr>
      <w:tr w:rsidR="00733177" w:rsidRPr="003849B6" w14:paraId="1FC6AE07"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right w:val="nil"/>
            </w:tcBorders>
          </w:tcPr>
          <w:p w14:paraId="3427CA98" w14:textId="77777777" w:rsidR="00733177" w:rsidRPr="003849B6" w:rsidRDefault="00733177"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3308</w:t>
            </w:r>
          </w:p>
        </w:tc>
        <w:tc>
          <w:tcPr>
            <w:tcW w:w="7371" w:type="dxa"/>
            <w:gridSpan w:val="3"/>
            <w:tcBorders>
              <w:right w:val="nil"/>
            </w:tcBorders>
          </w:tcPr>
          <w:p w14:paraId="7593E9A7" w14:textId="77777777" w:rsidR="00733177" w:rsidRPr="003849B6" w:rsidRDefault="00733177" w:rsidP="00914205">
            <w:pPr>
              <w:widowControl w:val="0"/>
              <w:tabs>
                <w:tab w:val="left" w:pos="2721"/>
              </w:tabs>
              <w:spacing w:after="0" w:line="240" w:lineRule="auto"/>
              <w:rPr>
                <w:rFonts w:ascii="Times New Roman" w:hAnsi="Times New Roman"/>
                <w:snapToGrid w:val="0"/>
                <w:color w:val="000000"/>
                <w:sz w:val="18"/>
                <w:szCs w:val="18"/>
                <w:lang w:eastAsia="ru-RU"/>
              </w:rPr>
            </w:pPr>
            <w:r w:rsidRPr="003849B6">
              <w:rPr>
                <w:rFonts w:ascii="Times New Roman" w:hAnsi="Times New Roman"/>
                <w:snapToGrid w:val="0"/>
                <w:color w:val="000000"/>
                <w:sz w:val="18"/>
                <w:szCs w:val="18"/>
                <w:lang w:eastAsia="ru-RU"/>
              </w:rPr>
              <w:t>Хелікобактер (</w:t>
            </w:r>
            <w:r w:rsidRPr="003849B6">
              <w:rPr>
                <w:rFonts w:ascii="Times New Roman" w:hAnsi="Times New Roman"/>
                <w:snapToGrid w:val="0"/>
                <w:color w:val="000000"/>
                <w:sz w:val="18"/>
                <w:szCs w:val="18"/>
                <w:lang w:val="en-US" w:eastAsia="ru-RU"/>
              </w:rPr>
              <w:t>Helicobacter</w:t>
            </w:r>
            <w:r w:rsidRPr="003849B6">
              <w:rPr>
                <w:rFonts w:ascii="Times New Roman" w:hAnsi="Times New Roman"/>
                <w:snapToGrid w:val="0"/>
                <w:color w:val="000000"/>
                <w:sz w:val="18"/>
                <w:szCs w:val="18"/>
                <w:lang w:val="ru-RU" w:eastAsia="ru-RU"/>
              </w:rPr>
              <w:t xml:space="preserve"> </w:t>
            </w:r>
            <w:r w:rsidRPr="003849B6">
              <w:rPr>
                <w:rFonts w:ascii="Times New Roman" w:hAnsi="Times New Roman"/>
                <w:snapToGrid w:val="0"/>
                <w:color w:val="000000"/>
                <w:sz w:val="18"/>
                <w:szCs w:val="18"/>
                <w:lang w:eastAsia="ru-RU"/>
              </w:rPr>
              <w:t xml:space="preserve"> </w:t>
            </w:r>
            <w:r w:rsidRPr="003849B6">
              <w:rPr>
                <w:rFonts w:ascii="Times New Roman" w:hAnsi="Times New Roman"/>
                <w:snapToGrid w:val="0"/>
                <w:color w:val="000000"/>
                <w:sz w:val="18"/>
                <w:szCs w:val="18"/>
                <w:lang w:val="en-US" w:eastAsia="ru-RU"/>
              </w:rPr>
              <w:t>pylori</w:t>
            </w:r>
            <w:r w:rsidRPr="003849B6">
              <w:rPr>
                <w:rFonts w:ascii="Times New Roman" w:hAnsi="Times New Roman"/>
                <w:snapToGrid w:val="0"/>
                <w:color w:val="000000"/>
                <w:sz w:val="18"/>
                <w:szCs w:val="18"/>
                <w:lang w:eastAsia="ru-RU"/>
              </w:rPr>
              <w:t>), антиген в калі</w:t>
            </w:r>
          </w:p>
        </w:tc>
        <w:tc>
          <w:tcPr>
            <w:tcW w:w="1134" w:type="dxa"/>
            <w:gridSpan w:val="2"/>
            <w:tcBorders>
              <w:right w:val="nil"/>
            </w:tcBorders>
          </w:tcPr>
          <w:p w14:paraId="4677B3F6" w14:textId="7DC43075" w:rsidR="00733177" w:rsidRPr="003849B6" w:rsidRDefault="009A6337" w:rsidP="00914205">
            <w:pPr>
              <w:widowControl w:val="0"/>
              <w:tabs>
                <w:tab w:val="left" w:pos="2721"/>
              </w:tabs>
              <w:spacing w:after="0" w:line="240" w:lineRule="auto"/>
              <w:jc w:val="center"/>
              <w:rPr>
                <w:rFonts w:ascii="Times New Roman" w:hAnsi="Times New Roman"/>
                <w:snapToGrid w:val="0"/>
                <w:color w:val="000000"/>
                <w:sz w:val="18"/>
                <w:szCs w:val="18"/>
                <w:lang w:val="ru-RU" w:eastAsia="ru-RU"/>
              </w:rPr>
            </w:pPr>
            <w:r>
              <w:rPr>
                <w:rFonts w:ascii="Times New Roman" w:hAnsi="Times New Roman"/>
                <w:snapToGrid w:val="0"/>
                <w:color w:val="000000"/>
                <w:sz w:val="18"/>
                <w:szCs w:val="18"/>
                <w:lang w:val="en-US" w:eastAsia="ru-RU"/>
              </w:rPr>
              <w:t>28</w:t>
            </w:r>
            <w:r w:rsidR="00733177" w:rsidRPr="003849B6">
              <w:rPr>
                <w:rFonts w:ascii="Times New Roman" w:hAnsi="Times New Roman"/>
                <w:snapToGrid w:val="0"/>
                <w:color w:val="000000"/>
                <w:sz w:val="18"/>
                <w:szCs w:val="18"/>
                <w:lang w:val="en-US" w:eastAsia="ru-RU"/>
              </w:rPr>
              <w:t>0</w:t>
            </w:r>
            <w:r w:rsidR="00733177" w:rsidRPr="003849B6">
              <w:rPr>
                <w:rFonts w:ascii="Times New Roman" w:hAnsi="Times New Roman"/>
                <w:snapToGrid w:val="0"/>
                <w:color w:val="000000"/>
                <w:sz w:val="18"/>
                <w:szCs w:val="18"/>
                <w:lang w:eastAsia="ru-RU"/>
              </w:rPr>
              <w:t>,00</w:t>
            </w:r>
          </w:p>
        </w:tc>
        <w:tc>
          <w:tcPr>
            <w:tcW w:w="993" w:type="dxa"/>
          </w:tcPr>
          <w:p w14:paraId="793FCDCA" w14:textId="77777777" w:rsidR="00733177" w:rsidRPr="003849B6" w:rsidRDefault="00733177" w:rsidP="00914205">
            <w:pPr>
              <w:widowControl w:val="0"/>
              <w:tabs>
                <w:tab w:val="left" w:pos="2721"/>
              </w:tabs>
              <w:spacing w:after="0" w:line="240" w:lineRule="auto"/>
              <w:jc w:val="center"/>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en-US" w:eastAsia="ru-RU"/>
              </w:rPr>
              <w:t>2</w:t>
            </w:r>
            <w:r w:rsidRPr="003849B6">
              <w:rPr>
                <w:rFonts w:ascii="Times New Roman" w:hAnsi="Times New Roman"/>
                <w:snapToGrid w:val="0"/>
                <w:color w:val="000000"/>
                <w:sz w:val="18"/>
                <w:szCs w:val="18"/>
                <w:lang w:val="ru-RU" w:eastAsia="ru-RU"/>
              </w:rPr>
              <w:t xml:space="preserve"> роб.дн.</w:t>
            </w:r>
          </w:p>
        </w:tc>
      </w:tr>
      <w:tr w:rsidR="00733177" w:rsidRPr="003849B6" w14:paraId="69415A28"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right w:val="nil"/>
            </w:tcBorders>
          </w:tcPr>
          <w:p w14:paraId="240F0EE6" w14:textId="77777777" w:rsidR="00733177" w:rsidRPr="003849B6" w:rsidRDefault="00733177"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3309</w:t>
            </w:r>
          </w:p>
        </w:tc>
        <w:tc>
          <w:tcPr>
            <w:tcW w:w="7371" w:type="dxa"/>
            <w:gridSpan w:val="3"/>
            <w:tcBorders>
              <w:right w:val="nil"/>
            </w:tcBorders>
          </w:tcPr>
          <w:p w14:paraId="70BB448D" w14:textId="77777777" w:rsidR="00733177" w:rsidRPr="003849B6" w:rsidRDefault="00733177" w:rsidP="00914205">
            <w:pPr>
              <w:widowControl w:val="0"/>
              <w:tabs>
                <w:tab w:val="left" w:pos="2721"/>
              </w:tabs>
              <w:spacing w:after="0" w:line="240" w:lineRule="auto"/>
              <w:rPr>
                <w:rFonts w:ascii="Times New Roman" w:hAnsi="Times New Roman"/>
                <w:snapToGrid w:val="0"/>
                <w:color w:val="000000"/>
                <w:sz w:val="18"/>
                <w:szCs w:val="18"/>
                <w:lang w:eastAsia="ru-RU"/>
              </w:rPr>
            </w:pPr>
            <w:r w:rsidRPr="003849B6">
              <w:rPr>
                <w:rFonts w:ascii="Times New Roman" w:hAnsi="Times New Roman"/>
                <w:snapToGrid w:val="0"/>
                <w:color w:val="000000"/>
                <w:sz w:val="18"/>
                <w:szCs w:val="18"/>
                <w:lang w:eastAsia="ru-RU"/>
              </w:rPr>
              <w:t>Хелікобактер (</w:t>
            </w:r>
            <w:r w:rsidRPr="003849B6">
              <w:rPr>
                <w:rFonts w:ascii="Times New Roman" w:hAnsi="Times New Roman"/>
                <w:snapToGrid w:val="0"/>
                <w:color w:val="000000"/>
                <w:sz w:val="18"/>
                <w:szCs w:val="18"/>
                <w:lang w:val="en-US" w:eastAsia="ru-RU"/>
              </w:rPr>
              <w:t>Helicobacter</w:t>
            </w:r>
            <w:r w:rsidRPr="003849B6">
              <w:rPr>
                <w:rFonts w:ascii="Times New Roman" w:hAnsi="Times New Roman"/>
                <w:snapToGrid w:val="0"/>
                <w:color w:val="000000"/>
                <w:sz w:val="18"/>
                <w:szCs w:val="18"/>
                <w:lang w:eastAsia="ru-RU"/>
              </w:rPr>
              <w:t xml:space="preserve">  </w:t>
            </w:r>
            <w:r w:rsidRPr="003849B6">
              <w:rPr>
                <w:rFonts w:ascii="Times New Roman" w:hAnsi="Times New Roman"/>
                <w:snapToGrid w:val="0"/>
                <w:color w:val="000000"/>
                <w:sz w:val="18"/>
                <w:szCs w:val="18"/>
                <w:lang w:val="en-US" w:eastAsia="ru-RU"/>
              </w:rPr>
              <w:t>pylori</w:t>
            </w:r>
            <w:r w:rsidRPr="003849B6">
              <w:rPr>
                <w:rFonts w:ascii="Times New Roman" w:hAnsi="Times New Roman"/>
                <w:snapToGrid w:val="0"/>
                <w:color w:val="000000"/>
                <w:sz w:val="18"/>
                <w:szCs w:val="18"/>
                <w:lang w:eastAsia="ru-RU"/>
              </w:rPr>
              <w:t xml:space="preserve">), антитіла </w:t>
            </w:r>
            <w:r w:rsidRPr="003849B6">
              <w:rPr>
                <w:rFonts w:ascii="Times New Roman" w:hAnsi="Times New Roman"/>
                <w:snapToGrid w:val="0"/>
                <w:color w:val="000000"/>
                <w:sz w:val="18"/>
                <w:szCs w:val="18"/>
                <w:lang w:val="en-US" w:eastAsia="ru-RU"/>
              </w:rPr>
              <w:t>IgG</w:t>
            </w:r>
          </w:p>
        </w:tc>
        <w:tc>
          <w:tcPr>
            <w:tcW w:w="1134" w:type="dxa"/>
            <w:gridSpan w:val="2"/>
            <w:tcBorders>
              <w:right w:val="nil"/>
            </w:tcBorders>
          </w:tcPr>
          <w:p w14:paraId="5B41BB80" w14:textId="62E09566" w:rsidR="00733177" w:rsidRPr="003849B6" w:rsidRDefault="009A6337" w:rsidP="00914205">
            <w:pPr>
              <w:widowControl w:val="0"/>
              <w:tabs>
                <w:tab w:val="left" w:pos="2721"/>
              </w:tabs>
              <w:spacing w:after="0" w:line="240" w:lineRule="auto"/>
              <w:jc w:val="center"/>
              <w:rPr>
                <w:rFonts w:ascii="Times New Roman" w:hAnsi="Times New Roman"/>
                <w:snapToGrid w:val="0"/>
                <w:color w:val="000000"/>
                <w:sz w:val="18"/>
                <w:szCs w:val="18"/>
                <w:lang w:val="ru-RU" w:eastAsia="ru-RU"/>
              </w:rPr>
            </w:pPr>
            <w:r>
              <w:rPr>
                <w:rFonts w:ascii="Times New Roman" w:hAnsi="Times New Roman"/>
                <w:snapToGrid w:val="0"/>
                <w:color w:val="000000"/>
                <w:sz w:val="18"/>
                <w:szCs w:val="18"/>
                <w:lang w:val="en-US" w:eastAsia="ru-RU"/>
              </w:rPr>
              <w:t>150</w:t>
            </w:r>
            <w:r w:rsidR="00733177" w:rsidRPr="003849B6">
              <w:rPr>
                <w:rFonts w:ascii="Times New Roman" w:hAnsi="Times New Roman"/>
                <w:snapToGrid w:val="0"/>
                <w:color w:val="000000"/>
                <w:sz w:val="18"/>
                <w:szCs w:val="18"/>
                <w:lang w:eastAsia="ru-RU"/>
              </w:rPr>
              <w:t>,00</w:t>
            </w:r>
          </w:p>
        </w:tc>
        <w:tc>
          <w:tcPr>
            <w:tcW w:w="993" w:type="dxa"/>
          </w:tcPr>
          <w:p w14:paraId="03C2F518" w14:textId="77777777" w:rsidR="00733177" w:rsidRPr="003849B6" w:rsidRDefault="00733177" w:rsidP="00914205">
            <w:pPr>
              <w:widowControl w:val="0"/>
              <w:tabs>
                <w:tab w:val="left" w:pos="2721"/>
              </w:tabs>
              <w:spacing w:after="0" w:line="240" w:lineRule="auto"/>
              <w:jc w:val="center"/>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1 роб.дн.</w:t>
            </w:r>
          </w:p>
        </w:tc>
      </w:tr>
      <w:tr w:rsidR="00733177" w:rsidRPr="003849B6" w14:paraId="5A985B1B"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right w:val="nil"/>
            </w:tcBorders>
          </w:tcPr>
          <w:p w14:paraId="0B2C9277" w14:textId="77777777" w:rsidR="00733177" w:rsidRPr="003849B6" w:rsidRDefault="00733177" w:rsidP="007B4116">
            <w:pPr>
              <w:widowControl w:val="0"/>
              <w:tabs>
                <w:tab w:val="left" w:pos="2721"/>
              </w:tabs>
              <w:spacing w:after="0" w:line="240" w:lineRule="auto"/>
              <w:rPr>
                <w:rFonts w:ascii="Times New Roman" w:hAnsi="Times New Roman"/>
                <w:snapToGrid w:val="0"/>
                <w:sz w:val="18"/>
                <w:szCs w:val="18"/>
                <w:lang w:val="ru-RU" w:eastAsia="uk-UA"/>
              </w:rPr>
            </w:pPr>
            <w:r w:rsidRPr="003849B6">
              <w:rPr>
                <w:rFonts w:ascii="Times New Roman" w:hAnsi="Times New Roman"/>
                <w:snapToGrid w:val="0"/>
                <w:sz w:val="18"/>
                <w:szCs w:val="18"/>
                <w:lang w:val="ru-RU" w:eastAsia="uk-UA"/>
              </w:rPr>
              <w:t>3310</w:t>
            </w:r>
          </w:p>
        </w:tc>
        <w:tc>
          <w:tcPr>
            <w:tcW w:w="7371" w:type="dxa"/>
            <w:gridSpan w:val="3"/>
            <w:tcBorders>
              <w:right w:val="nil"/>
            </w:tcBorders>
          </w:tcPr>
          <w:p w14:paraId="47FBA237" w14:textId="77777777" w:rsidR="00733177" w:rsidRPr="003849B6" w:rsidRDefault="00733177" w:rsidP="007B4116">
            <w:pPr>
              <w:widowControl w:val="0"/>
              <w:tabs>
                <w:tab w:val="left" w:pos="2721"/>
              </w:tabs>
              <w:spacing w:after="0" w:line="240" w:lineRule="auto"/>
              <w:rPr>
                <w:rFonts w:ascii="Times New Roman" w:hAnsi="Times New Roman"/>
                <w:snapToGrid w:val="0"/>
                <w:sz w:val="18"/>
                <w:szCs w:val="18"/>
                <w:lang w:eastAsia="ru-RU"/>
              </w:rPr>
            </w:pPr>
            <w:r w:rsidRPr="003849B6">
              <w:rPr>
                <w:rFonts w:ascii="Times New Roman" w:hAnsi="Times New Roman"/>
                <w:snapToGrid w:val="0"/>
                <w:sz w:val="18"/>
                <w:szCs w:val="18"/>
                <w:lang w:val="ru-RU" w:eastAsia="ru-RU"/>
              </w:rPr>
              <w:t>О</w:t>
            </w:r>
            <w:r w:rsidRPr="003849B6">
              <w:rPr>
                <w:rFonts w:ascii="Times New Roman" w:hAnsi="Times New Roman"/>
                <w:snapToGrid w:val="0"/>
                <w:sz w:val="18"/>
                <w:szCs w:val="18"/>
                <w:lang w:eastAsia="ru-RU"/>
              </w:rPr>
              <w:t>КІ</w:t>
            </w:r>
            <w:r w:rsidRPr="003849B6">
              <w:rPr>
                <w:rFonts w:ascii="Times New Roman" w:hAnsi="Times New Roman"/>
                <w:snapToGrid w:val="0"/>
                <w:sz w:val="18"/>
                <w:szCs w:val="18"/>
                <w:lang w:val="ru-RU" w:eastAsia="ru-RU"/>
              </w:rPr>
              <w:t xml:space="preserve">-скрин </w:t>
            </w:r>
            <w:r w:rsidRPr="003849B6">
              <w:rPr>
                <w:rFonts w:ascii="Times New Roman" w:hAnsi="Times New Roman"/>
                <w:snapToGrid w:val="0"/>
                <w:sz w:val="18"/>
                <w:szCs w:val="18"/>
                <w:lang w:eastAsia="ru-RU"/>
              </w:rPr>
              <w:t xml:space="preserve"> (особливонебезпечні кишкові інфекції</w:t>
            </w:r>
            <w:r w:rsidRPr="003849B6">
              <w:rPr>
                <w:rFonts w:ascii="Times New Roman" w:hAnsi="Times New Roman"/>
                <w:snapToGrid w:val="0"/>
                <w:sz w:val="18"/>
                <w:szCs w:val="18"/>
                <w:lang w:val="ru-RU" w:eastAsia="ru-RU"/>
              </w:rPr>
              <w:t xml:space="preserve">: </w:t>
            </w:r>
            <w:r w:rsidRPr="003849B6">
              <w:rPr>
                <w:rFonts w:ascii="Times New Roman" w:hAnsi="Times New Roman"/>
                <w:snapToGrid w:val="0"/>
                <w:sz w:val="18"/>
                <w:szCs w:val="18"/>
                <w:lang w:eastAsia="ru-RU"/>
              </w:rPr>
              <w:t xml:space="preserve">Shigella </w:t>
            </w:r>
            <w:r w:rsidRPr="003849B6">
              <w:rPr>
                <w:rFonts w:ascii="Times New Roman" w:hAnsi="Times New Roman"/>
                <w:snapToGrid w:val="0"/>
                <w:sz w:val="18"/>
                <w:szCs w:val="18"/>
                <w:lang w:val="en-US" w:eastAsia="ru-RU"/>
              </w:rPr>
              <w:t>spp</w:t>
            </w:r>
            <w:r w:rsidRPr="003849B6">
              <w:rPr>
                <w:rFonts w:ascii="Times New Roman" w:hAnsi="Times New Roman"/>
                <w:snapToGrid w:val="0"/>
                <w:sz w:val="18"/>
                <w:szCs w:val="18"/>
                <w:lang w:eastAsia="ru-RU"/>
              </w:rPr>
              <w:t xml:space="preserve">., ентероінвазивні </w:t>
            </w:r>
            <w:r w:rsidRPr="003849B6">
              <w:rPr>
                <w:rFonts w:ascii="Times New Roman" w:hAnsi="Times New Roman"/>
                <w:snapToGrid w:val="0"/>
                <w:sz w:val="18"/>
                <w:szCs w:val="18"/>
                <w:lang w:val="en-US" w:eastAsia="ru-RU"/>
              </w:rPr>
              <w:t>E</w:t>
            </w:r>
            <w:r w:rsidRPr="003849B6">
              <w:rPr>
                <w:rFonts w:ascii="Times New Roman" w:hAnsi="Times New Roman"/>
                <w:snapToGrid w:val="0"/>
                <w:sz w:val="18"/>
                <w:szCs w:val="18"/>
                <w:lang w:eastAsia="ru-RU"/>
              </w:rPr>
              <w:t>.</w:t>
            </w:r>
            <w:r w:rsidRPr="003849B6">
              <w:rPr>
                <w:rFonts w:ascii="Times New Roman" w:hAnsi="Times New Roman"/>
                <w:snapToGrid w:val="0"/>
                <w:sz w:val="18"/>
                <w:szCs w:val="18"/>
                <w:lang w:val="en-US" w:eastAsia="ru-RU"/>
              </w:rPr>
              <w:t>coli</w:t>
            </w:r>
            <w:r w:rsidRPr="003849B6">
              <w:rPr>
                <w:rFonts w:ascii="Times New Roman" w:hAnsi="Times New Roman"/>
                <w:snapToGrid w:val="0"/>
                <w:sz w:val="18"/>
                <w:szCs w:val="18"/>
                <w:lang w:eastAsia="ru-RU"/>
              </w:rPr>
              <w:t>, Salmonella spp., термофільний кампілобактер, аденовірус гр.</w:t>
            </w:r>
            <w:r w:rsidRPr="003849B6">
              <w:rPr>
                <w:rFonts w:ascii="Times New Roman" w:hAnsi="Times New Roman"/>
                <w:snapToGrid w:val="0"/>
                <w:sz w:val="18"/>
                <w:szCs w:val="18"/>
                <w:lang w:val="en-US" w:eastAsia="ru-RU"/>
              </w:rPr>
              <w:t>F</w:t>
            </w:r>
            <w:r w:rsidRPr="003849B6">
              <w:rPr>
                <w:rFonts w:ascii="Times New Roman" w:hAnsi="Times New Roman"/>
                <w:snapToGrid w:val="0"/>
                <w:sz w:val="18"/>
                <w:szCs w:val="18"/>
                <w:lang w:eastAsia="ru-RU"/>
              </w:rPr>
              <w:t>, ротавірус гр.А, норовірус ІІ гр., астровірус), кал (методом ПЛР)</w:t>
            </w:r>
          </w:p>
        </w:tc>
        <w:tc>
          <w:tcPr>
            <w:tcW w:w="1134" w:type="dxa"/>
            <w:gridSpan w:val="2"/>
            <w:tcBorders>
              <w:right w:val="nil"/>
            </w:tcBorders>
          </w:tcPr>
          <w:p w14:paraId="1B8B00A8" w14:textId="6614EC8C" w:rsidR="00733177" w:rsidRPr="003849B6" w:rsidRDefault="009A6337" w:rsidP="007B4116">
            <w:pPr>
              <w:widowControl w:val="0"/>
              <w:tabs>
                <w:tab w:val="left" w:pos="2721"/>
              </w:tabs>
              <w:spacing w:after="0" w:line="240" w:lineRule="auto"/>
              <w:jc w:val="center"/>
              <w:rPr>
                <w:rFonts w:ascii="Times New Roman" w:hAnsi="Times New Roman"/>
                <w:snapToGrid w:val="0"/>
                <w:sz w:val="18"/>
                <w:szCs w:val="18"/>
                <w:lang w:eastAsia="uk-UA"/>
              </w:rPr>
            </w:pPr>
            <w:r>
              <w:rPr>
                <w:rFonts w:ascii="Times New Roman" w:hAnsi="Times New Roman"/>
                <w:snapToGrid w:val="0"/>
                <w:sz w:val="18"/>
                <w:szCs w:val="18"/>
                <w:lang w:eastAsia="ru-RU"/>
              </w:rPr>
              <w:t>538</w:t>
            </w:r>
            <w:r w:rsidR="00733177" w:rsidRPr="003849B6">
              <w:rPr>
                <w:rFonts w:ascii="Times New Roman" w:hAnsi="Times New Roman"/>
                <w:snapToGrid w:val="0"/>
                <w:sz w:val="18"/>
                <w:szCs w:val="18"/>
                <w:lang w:eastAsia="ru-RU"/>
              </w:rPr>
              <w:t>,00</w:t>
            </w:r>
          </w:p>
        </w:tc>
        <w:tc>
          <w:tcPr>
            <w:tcW w:w="993" w:type="dxa"/>
          </w:tcPr>
          <w:p w14:paraId="3EA4FD5B" w14:textId="77777777" w:rsidR="00733177" w:rsidRPr="003849B6" w:rsidRDefault="00733177" w:rsidP="007B4116">
            <w:pPr>
              <w:widowControl w:val="0"/>
              <w:tabs>
                <w:tab w:val="left" w:pos="2721"/>
              </w:tabs>
              <w:spacing w:after="0" w:line="240" w:lineRule="auto"/>
              <w:jc w:val="center"/>
              <w:rPr>
                <w:rFonts w:ascii="Times New Roman" w:hAnsi="Times New Roman"/>
                <w:snapToGrid w:val="0"/>
                <w:sz w:val="18"/>
                <w:szCs w:val="18"/>
                <w:lang w:eastAsia="ru-RU"/>
              </w:rPr>
            </w:pPr>
            <w:r w:rsidRPr="003849B6">
              <w:rPr>
                <w:rFonts w:ascii="Times New Roman" w:hAnsi="Times New Roman"/>
                <w:snapToGrid w:val="0"/>
                <w:sz w:val="18"/>
                <w:szCs w:val="18"/>
                <w:lang w:eastAsia="ru-RU"/>
              </w:rPr>
              <w:t>1 роб.дн.</w:t>
            </w:r>
          </w:p>
        </w:tc>
      </w:tr>
      <w:tr w:rsidR="00733177" w:rsidRPr="003849B6" w14:paraId="16159069"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right w:val="nil"/>
            </w:tcBorders>
          </w:tcPr>
          <w:p w14:paraId="21EC0CDA" w14:textId="77777777" w:rsidR="00733177" w:rsidRPr="003849B6" w:rsidRDefault="00733177" w:rsidP="006B5B5D">
            <w:pPr>
              <w:tabs>
                <w:tab w:val="left" w:pos="2721"/>
              </w:tabs>
              <w:spacing w:after="0" w:line="240" w:lineRule="auto"/>
              <w:rPr>
                <w:rFonts w:ascii="Times New Roman" w:hAnsi="Times New Roman"/>
                <w:color w:val="000000"/>
                <w:sz w:val="18"/>
                <w:szCs w:val="18"/>
                <w:lang w:val="ru-RU"/>
              </w:rPr>
            </w:pPr>
            <w:r w:rsidRPr="003849B6">
              <w:rPr>
                <w:rFonts w:ascii="Times New Roman" w:hAnsi="Times New Roman"/>
                <w:color w:val="000000"/>
                <w:sz w:val="18"/>
                <w:szCs w:val="18"/>
                <w:lang w:val="ru-RU"/>
              </w:rPr>
              <w:t>9042</w:t>
            </w:r>
          </w:p>
        </w:tc>
        <w:tc>
          <w:tcPr>
            <w:tcW w:w="7371" w:type="dxa"/>
            <w:gridSpan w:val="3"/>
            <w:tcBorders>
              <w:right w:val="nil"/>
            </w:tcBorders>
          </w:tcPr>
          <w:p w14:paraId="77B5CC34" w14:textId="77777777" w:rsidR="00733177" w:rsidRPr="003849B6" w:rsidRDefault="00733177" w:rsidP="005E0004">
            <w:pPr>
              <w:tabs>
                <w:tab w:val="left" w:pos="2721"/>
              </w:tabs>
              <w:spacing w:after="0" w:line="240" w:lineRule="auto"/>
              <w:rPr>
                <w:rFonts w:ascii="Times New Roman" w:hAnsi="Times New Roman"/>
                <w:sz w:val="18"/>
                <w:szCs w:val="18"/>
              </w:rPr>
            </w:pPr>
            <w:r w:rsidRPr="003849B6">
              <w:rPr>
                <w:rFonts w:ascii="Times New Roman" w:hAnsi="Times New Roman"/>
                <w:b/>
                <w:sz w:val="18"/>
                <w:szCs w:val="18"/>
              </w:rPr>
              <w:t>Пакет №42 «Глистні інвазії»:</w:t>
            </w:r>
            <w:r w:rsidRPr="003849B6">
              <w:rPr>
                <w:rFonts w:ascii="Times New Roman" w:hAnsi="Times New Roman"/>
                <w:sz w:val="18"/>
                <w:szCs w:val="18"/>
              </w:rPr>
              <w:t xml:space="preserve"> </w:t>
            </w:r>
            <w:r w:rsidRPr="003849B6">
              <w:rPr>
                <w:rFonts w:ascii="Times New Roman" w:hAnsi="Times New Roman"/>
                <w:snapToGrid w:val="0"/>
                <w:color w:val="000000"/>
                <w:sz w:val="18"/>
                <w:szCs w:val="18"/>
                <w:lang w:eastAsia="ru-RU"/>
              </w:rPr>
              <w:t>Аскар</w:t>
            </w:r>
            <w:r w:rsidR="005E0004">
              <w:rPr>
                <w:rFonts w:ascii="Times New Roman" w:hAnsi="Times New Roman"/>
                <w:snapToGrid w:val="0"/>
                <w:color w:val="000000"/>
                <w:sz w:val="18"/>
                <w:szCs w:val="18"/>
                <w:lang w:eastAsia="ru-RU"/>
              </w:rPr>
              <w:t>і</w:t>
            </w:r>
            <w:r w:rsidRPr="003849B6">
              <w:rPr>
                <w:rFonts w:ascii="Times New Roman" w:hAnsi="Times New Roman"/>
                <w:snapToGrid w:val="0"/>
                <w:color w:val="000000"/>
                <w:sz w:val="18"/>
                <w:szCs w:val="18"/>
                <w:lang w:eastAsia="ru-RU"/>
              </w:rPr>
              <w:t>да (</w:t>
            </w:r>
            <w:r w:rsidRPr="003849B6">
              <w:rPr>
                <w:rFonts w:ascii="Times New Roman" w:hAnsi="Times New Roman"/>
                <w:snapToGrid w:val="0"/>
                <w:color w:val="000000"/>
                <w:sz w:val="18"/>
                <w:szCs w:val="18"/>
                <w:lang w:val="en-US" w:eastAsia="ru-RU"/>
              </w:rPr>
              <w:t>Ascaris</w:t>
            </w:r>
            <w:r w:rsidRPr="003849B6">
              <w:rPr>
                <w:rFonts w:ascii="Times New Roman" w:hAnsi="Times New Roman"/>
                <w:snapToGrid w:val="0"/>
                <w:color w:val="000000"/>
                <w:sz w:val="18"/>
                <w:szCs w:val="18"/>
                <w:lang w:val="ru-RU" w:eastAsia="ru-RU"/>
              </w:rPr>
              <w:t xml:space="preserve"> </w:t>
            </w:r>
            <w:r w:rsidRPr="003849B6">
              <w:rPr>
                <w:rFonts w:ascii="Times New Roman" w:hAnsi="Times New Roman"/>
                <w:snapToGrid w:val="0"/>
                <w:color w:val="000000"/>
                <w:sz w:val="18"/>
                <w:szCs w:val="18"/>
                <w:lang w:val="en-US" w:eastAsia="ru-RU"/>
              </w:rPr>
              <w:t>lumbricoides</w:t>
            </w:r>
            <w:r w:rsidRPr="003849B6">
              <w:rPr>
                <w:rFonts w:ascii="Times New Roman" w:hAnsi="Times New Roman"/>
                <w:snapToGrid w:val="0"/>
                <w:color w:val="000000"/>
                <w:sz w:val="18"/>
                <w:szCs w:val="18"/>
                <w:lang w:eastAsia="ru-RU"/>
              </w:rPr>
              <w:t>)</w:t>
            </w:r>
            <w:r w:rsidRPr="003849B6">
              <w:rPr>
                <w:rFonts w:ascii="Times New Roman" w:hAnsi="Times New Roman"/>
                <w:snapToGrid w:val="0"/>
                <w:color w:val="000000"/>
                <w:sz w:val="18"/>
                <w:szCs w:val="18"/>
                <w:lang w:val="ru-RU" w:eastAsia="ru-RU"/>
              </w:rPr>
              <w:t xml:space="preserve">, </w:t>
            </w:r>
            <w:r w:rsidRPr="003849B6">
              <w:rPr>
                <w:rFonts w:ascii="Times New Roman" w:hAnsi="Times New Roman"/>
                <w:snapToGrid w:val="0"/>
                <w:color w:val="000000"/>
                <w:sz w:val="18"/>
                <w:szCs w:val="18"/>
                <w:lang w:eastAsia="ru-RU"/>
              </w:rPr>
              <w:t xml:space="preserve">антитіла </w:t>
            </w:r>
            <w:r w:rsidRPr="003849B6">
              <w:rPr>
                <w:rFonts w:ascii="Times New Roman" w:hAnsi="Times New Roman"/>
                <w:snapToGrid w:val="0"/>
                <w:color w:val="000000"/>
                <w:sz w:val="18"/>
                <w:szCs w:val="18"/>
                <w:lang w:val="en-US" w:eastAsia="ru-RU"/>
              </w:rPr>
              <w:t>IgG</w:t>
            </w:r>
            <w:r w:rsidRPr="003849B6">
              <w:rPr>
                <w:rFonts w:ascii="Times New Roman" w:hAnsi="Times New Roman"/>
                <w:snapToGrid w:val="0"/>
                <w:color w:val="000000"/>
                <w:sz w:val="18"/>
                <w:szCs w:val="18"/>
                <w:lang w:eastAsia="ru-RU"/>
              </w:rPr>
              <w:t>, Ехінококк (</w:t>
            </w:r>
            <w:r w:rsidRPr="003849B6">
              <w:rPr>
                <w:rFonts w:ascii="Times New Roman" w:hAnsi="Times New Roman"/>
                <w:snapToGrid w:val="0"/>
                <w:color w:val="000000"/>
                <w:sz w:val="18"/>
                <w:szCs w:val="18"/>
                <w:lang w:val="en-US" w:eastAsia="ru-RU"/>
              </w:rPr>
              <w:t>Echinococcus</w:t>
            </w:r>
            <w:r w:rsidRPr="003849B6">
              <w:rPr>
                <w:rFonts w:ascii="Times New Roman" w:hAnsi="Times New Roman"/>
                <w:snapToGrid w:val="0"/>
                <w:color w:val="000000"/>
                <w:sz w:val="18"/>
                <w:szCs w:val="18"/>
                <w:lang w:eastAsia="ru-RU"/>
              </w:rPr>
              <w:t xml:space="preserve"> </w:t>
            </w:r>
            <w:r w:rsidRPr="003849B6">
              <w:rPr>
                <w:rFonts w:ascii="Times New Roman" w:hAnsi="Times New Roman"/>
                <w:snapToGrid w:val="0"/>
                <w:color w:val="000000"/>
                <w:sz w:val="18"/>
                <w:szCs w:val="18"/>
                <w:lang w:val="en-US" w:eastAsia="ru-RU"/>
              </w:rPr>
              <w:t>granulosus</w:t>
            </w:r>
            <w:r w:rsidRPr="003849B6">
              <w:rPr>
                <w:rFonts w:ascii="Times New Roman" w:hAnsi="Times New Roman"/>
                <w:snapToGrid w:val="0"/>
                <w:color w:val="000000"/>
                <w:sz w:val="18"/>
                <w:szCs w:val="18"/>
                <w:lang w:eastAsia="ru-RU"/>
              </w:rPr>
              <w:t xml:space="preserve">), антитіла </w:t>
            </w:r>
            <w:r w:rsidRPr="003849B6">
              <w:rPr>
                <w:rFonts w:ascii="Times New Roman" w:hAnsi="Times New Roman"/>
                <w:snapToGrid w:val="0"/>
                <w:color w:val="000000"/>
                <w:sz w:val="18"/>
                <w:szCs w:val="18"/>
                <w:lang w:val="en-US" w:eastAsia="ru-RU"/>
              </w:rPr>
              <w:t>IgG</w:t>
            </w:r>
            <w:r w:rsidRPr="003849B6">
              <w:rPr>
                <w:rFonts w:ascii="Times New Roman" w:hAnsi="Times New Roman"/>
                <w:snapToGrid w:val="0"/>
                <w:color w:val="000000"/>
                <w:sz w:val="18"/>
                <w:szCs w:val="18"/>
                <w:lang w:eastAsia="ru-RU"/>
              </w:rPr>
              <w:t xml:space="preserve">, </w:t>
            </w:r>
            <w:r w:rsidRPr="003849B6">
              <w:rPr>
                <w:rFonts w:ascii="Times New Roman" w:hAnsi="Times New Roman"/>
                <w:snapToGrid w:val="0"/>
                <w:color w:val="000000"/>
                <w:sz w:val="18"/>
                <w:szCs w:val="18"/>
                <w:lang w:val="ru-RU" w:eastAsia="ru-RU"/>
              </w:rPr>
              <w:t>Лямблія (</w:t>
            </w:r>
            <w:r w:rsidRPr="003849B6">
              <w:rPr>
                <w:rFonts w:ascii="Times New Roman" w:hAnsi="Times New Roman"/>
                <w:snapToGrid w:val="0"/>
                <w:color w:val="000000"/>
                <w:sz w:val="18"/>
                <w:szCs w:val="18"/>
                <w:lang w:val="en-US" w:eastAsia="ru-RU"/>
              </w:rPr>
              <w:t>Giardia</w:t>
            </w:r>
            <w:r w:rsidRPr="003849B6">
              <w:rPr>
                <w:rFonts w:ascii="Times New Roman" w:hAnsi="Times New Roman"/>
                <w:snapToGrid w:val="0"/>
                <w:color w:val="000000"/>
                <w:sz w:val="18"/>
                <w:szCs w:val="18"/>
                <w:lang w:eastAsia="ru-RU"/>
              </w:rPr>
              <w:t xml:space="preserve">  </w:t>
            </w:r>
            <w:r w:rsidRPr="003849B6">
              <w:rPr>
                <w:rFonts w:ascii="Times New Roman" w:hAnsi="Times New Roman"/>
                <w:snapToGrid w:val="0"/>
                <w:color w:val="000000"/>
                <w:sz w:val="18"/>
                <w:szCs w:val="18"/>
                <w:lang w:val="en-US" w:eastAsia="ru-RU"/>
              </w:rPr>
              <w:t>lamblia</w:t>
            </w:r>
            <w:r w:rsidRPr="003849B6">
              <w:rPr>
                <w:rFonts w:ascii="Times New Roman" w:hAnsi="Times New Roman"/>
                <w:snapToGrid w:val="0"/>
                <w:color w:val="000000"/>
                <w:sz w:val="18"/>
                <w:szCs w:val="18"/>
                <w:lang w:eastAsia="ru-RU"/>
              </w:rPr>
              <w:t xml:space="preserve">), сумарні антитіла </w:t>
            </w:r>
            <w:r w:rsidRPr="003849B6">
              <w:rPr>
                <w:rFonts w:ascii="Times New Roman" w:hAnsi="Times New Roman"/>
                <w:snapToGrid w:val="0"/>
                <w:color w:val="000000"/>
                <w:sz w:val="18"/>
                <w:szCs w:val="18"/>
                <w:lang w:val="en-US" w:eastAsia="ru-RU"/>
              </w:rPr>
              <w:t>IgG</w:t>
            </w:r>
            <w:r w:rsidRPr="003849B6">
              <w:rPr>
                <w:rFonts w:ascii="Times New Roman" w:hAnsi="Times New Roman"/>
                <w:snapToGrid w:val="0"/>
                <w:color w:val="000000"/>
                <w:sz w:val="18"/>
                <w:szCs w:val="18"/>
                <w:lang w:eastAsia="ru-RU"/>
              </w:rPr>
              <w:t>+</w:t>
            </w:r>
            <w:r w:rsidRPr="003849B6">
              <w:rPr>
                <w:rFonts w:ascii="Times New Roman" w:hAnsi="Times New Roman"/>
                <w:snapToGrid w:val="0"/>
                <w:color w:val="000000"/>
                <w:sz w:val="18"/>
                <w:szCs w:val="18"/>
                <w:lang w:val="en-US" w:eastAsia="ru-RU"/>
              </w:rPr>
              <w:t>Ig</w:t>
            </w:r>
            <w:r w:rsidRPr="003849B6">
              <w:rPr>
                <w:rFonts w:ascii="Times New Roman" w:hAnsi="Times New Roman"/>
                <w:snapToGrid w:val="0"/>
                <w:color w:val="000000"/>
                <w:sz w:val="18"/>
                <w:szCs w:val="18"/>
                <w:lang w:eastAsia="ru-RU"/>
              </w:rPr>
              <w:t>М</w:t>
            </w:r>
            <w:r w:rsidRPr="003849B6">
              <w:rPr>
                <w:rFonts w:ascii="Times New Roman" w:hAnsi="Times New Roman"/>
                <w:snapToGrid w:val="0"/>
                <w:color w:val="000000"/>
                <w:sz w:val="18"/>
                <w:szCs w:val="18"/>
                <w:lang w:val="ru-RU" w:eastAsia="ru-RU"/>
              </w:rPr>
              <w:t>+</w:t>
            </w:r>
            <w:r w:rsidRPr="003849B6">
              <w:rPr>
                <w:rFonts w:ascii="Times New Roman" w:hAnsi="Times New Roman"/>
                <w:snapToGrid w:val="0"/>
                <w:color w:val="000000"/>
                <w:sz w:val="18"/>
                <w:szCs w:val="18"/>
                <w:lang w:val="en-US" w:eastAsia="ru-RU"/>
              </w:rPr>
              <w:t>IgA</w:t>
            </w:r>
            <w:r w:rsidRPr="003849B6">
              <w:rPr>
                <w:rFonts w:ascii="Times New Roman" w:hAnsi="Times New Roman"/>
                <w:snapToGrid w:val="0"/>
                <w:color w:val="000000"/>
                <w:sz w:val="18"/>
                <w:szCs w:val="18"/>
                <w:lang w:eastAsia="ru-RU"/>
              </w:rPr>
              <w:t>, Опісторхії (</w:t>
            </w:r>
            <w:r w:rsidRPr="003849B6">
              <w:rPr>
                <w:rFonts w:ascii="Times New Roman" w:hAnsi="Times New Roman"/>
                <w:snapToGrid w:val="0"/>
                <w:color w:val="000000"/>
                <w:sz w:val="18"/>
                <w:szCs w:val="18"/>
                <w:lang w:val="en-US" w:eastAsia="ru-RU"/>
              </w:rPr>
              <w:t>Opisthorchis</w:t>
            </w:r>
            <w:r w:rsidRPr="003849B6">
              <w:rPr>
                <w:rFonts w:ascii="Times New Roman" w:hAnsi="Times New Roman"/>
                <w:snapToGrid w:val="0"/>
                <w:color w:val="000000"/>
                <w:sz w:val="18"/>
                <w:szCs w:val="18"/>
                <w:lang w:eastAsia="ru-RU"/>
              </w:rPr>
              <w:t xml:space="preserve"> </w:t>
            </w:r>
            <w:r w:rsidRPr="003849B6">
              <w:rPr>
                <w:rFonts w:ascii="Times New Roman" w:hAnsi="Times New Roman"/>
                <w:snapToGrid w:val="0"/>
                <w:color w:val="000000"/>
                <w:sz w:val="18"/>
                <w:szCs w:val="18"/>
                <w:lang w:val="en-US" w:eastAsia="ru-RU"/>
              </w:rPr>
              <w:t>felineus</w:t>
            </w:r>
            <w:r w:rsidRPr="003849B6">
              <w:rPr>
                <w:rFonts w:ascii="Times New Roman" w:hAnsi="Times New Roman"/>
                <w:snapToGrid w:val="0"/>
                <w:color w:val="000000"/>
                <w:sz w:val="18"/>
                <w:szCs w:val="18"/>
                <w:lang w:eastAsia="ru-RU"/>
              </w:rPr>
              <w:t xml:space="preserve">), антитіла </w:t>
            </w:r>
            <w:r w:rsidRPr="003849B6">
              <w:rPr>
                <w:rFonts w:ascii="Times New Roman" w:hAnsi="Times New Roman"/>
                <w:snapToGrid w:val="0"/>
                <w:color w:val="000000"/>
                <w:sz w:val="18"/>
                <w:szCs w:val="18"/>
                <w:lang w:val="en-US" w:eastAsia="ru-RU"/>
              </w:rPr>
              <w:t>IgG</w:t>
            </w:r>
            <w:r w:rsidRPr="003849B6">
              <w:rPr>
                <w:rFonts w:ascii="Times New Roman" w:hAnsi="Times New Roman"/>
                <w:snapToGrid w:val="0"/>
                <w:color w:val="000000"/>
                <w:sz w:val="18"/>
                <w:szCs w:val="18"/>
                <w:lang w:eastAsia="ru-RU"/>
              </w:rPr>
              <w:t>, Токсокари (</w:t>
            </w:r>
            <w:r w:rsidRPr="003849B6">
              <w:rPr>
                <w:rFonts w:ascii="Times New Roman" w:hAnsi="Times New Roman"/>
                <w:snapToGrid w:val="0"/>
                <w:color w:val="000000"/>
                <w:sz w:val="18"/>
                <w:szCs w:val="18"/>
                <w:lang w:val="en-US" w:eastAsia="ru-RU"/>
              </w:rPr>
              <w:t>Toxocara</w:t>
            </w:r>
            <w:r w:rsidRPr="003849B6">
              <w:rPr>
                <w:rFonts w:ascii="Times New Roman" w:hAnsi="Times New Roman"/>
                <w:snapToGrid w:val="0"/>
                <w:color w:val="000000"/>
                <w:sz w:val="18"/>
                <w:szCs w:val="18"/>
                <w:lang w:eastAsia="ru-RU"/>
              </w:rPr>
              <w:t xml:space="preserve"> </w:t>
            </w:r>
            <w:r w:rsidRPr="003849B6">
              <w:rPr>
                <w:rFonts w:ascii="Times New Roman" w:hAnsi="Times New Roman"/>
                <w:snapToGrid w:val="0"/>
                <w:color w:val="000000"/>
                <w:sz w:val="18"/>
                <w:szCs w:val="18"/>
                <w:lang w:val="en-US" w:eastAsia="ru-RU"/>
              </w:rPr>
              <w:t>canis</w:t>
            </w:r>
            <w:r w:rsidRPr="003849B6">
              <w:rPr>
                <w:rFonts w:ascii="Times New Roman" w:hAnsi="Times New Roman"/>
                <w:snapToGrid w:val="0"/>
                <w:color w:val="000000"/>
                <w:sz w:val="18"/>
                <w:szCs w:val="18"/>
                <w:lang w:eastAsia="ru-RU"/>
              </w:rPr>
              <w:t xml:space="preserve">), антитіла </w:t>
            </w:r>
            <w:r w:rsidRPr="003849B6">
              <w:rPr>
                <w:rFonts w:ascii="Times New Roman" w:hAnsi="Times New Roman"/>
                <w:snapToGrid w:val="0"/>
                <w:color w:val="000000"/>
                <w:sz w:val="18"/>
                <w:szCs w:val="18"/>
                <w:lang w:val="en-US" w:eastAsia="ru-RU"/>
              </w:rPr>
              <w:t>IgG</w:t>
            </w:r>
            <w:r w:rsidRPr="003849B6">
              <w:rPr>
                <w:rFonts w:ascii="Times New Roman" w:hAnsi="Times New Roman"/>
                <w:snapToGrid w:val="0"/>
                <w:color w:val="000000"/>
                <w:sz w:val="18"/>
                <w:szCs w:val="18"/>
                <w:lang w:eastAsia="ru-RU"/>
              </w:rPr>
              <w:t>, Трихінели (</w:t>
            </w:r>
            <w:r w:rsidRPr="003849B6">
              <w:rPr>
                <w:rFonts w:ascii="Times New Roman" w:hAnsi="Times New Roman"/>
                <w:snapToGrid w:val="0"/>
                <w:color w:val="000000"/>
                <w:sz w:val="18"/>
                <w:szCs w:val="18"/>
                <w:lang w:val="en-US" w:eastAsia="ru-RU"/>
              </w:rPr>
              <w:t>Trichinella</w:t>
            </w:r>
            <w:r w:rsidRPr="003849B6">
              <w:rPr>
                <w:rFonts w:ascii="Times New Roman" w:hAnsi="Times New Roman"/>
                <w:snapToGrid w:val="0"/>
                <w:color w:val="000000"/>
                <w:sz w:val="18"/>
                <w:szCs w:val="18"/>
                <w:lang w:eastAsia="ru-RU"/>
              </w:rPr>
              <w:t xml:space="preserve">), антитіла </w:t>
            </w:r>
            <w:r w:rsidRPr="003849B6">
              <w:rPr>
                <w:rFonts w:ascii="Times New Roman" w:hAnsi="Times New Roman"/>
                <w:snapToGrid w:val="0"/>
                <w:color w:val="000000"/>
                <w:sz w:val="18"/>
                <w:szCs w:val="18"/>
                <w:lang w:val="en-US" w:eastAsia="ru-RU"/>
              </w:rPr>
              <w:t>IgG</w:t>
            </w:r>
          </w:p>
        </w:tc>
        <w:tc>
          <w:tcPr>
            <w:tcW w:w="1134" w:type="dxa"/>
            <w:gridSpan w:val="2"/>
            <w:tcBorders>
              <w:right w:val="nil"/>
            </w:tcBorders>
          </w:tcPr>
          <w:p w14:paraId="1467CBE6" w14:textId="611259FB" w:rsidR="00733177" w:rsidRPr="0022151F" w:rsidRDefault="009A6337" w:rsidP="006B5B5D">
            <w:pPr>
              <w:tabs>
                <w:tab w:val="left" w:pos="2721"/>
              </w:tabs>
              <w:spacing w:after="0" w:line="240" w:lineRule="auto"/>
              <w:jc w:val="center"/>
              <w:rPr>
                <w:rFonts w:ascii="Times New Roman" w:hAnsi="Times New Roman"/>
                <w:color w:val="000000"/>
                <w:sz w:val="18"/>
                <w:szCs w:val="18"/>
              </w:rPr>
            </w:pPr>
            <w:r>
              <w:rPr>
                <w:rFonts w:ascii="Times New Roman" w:hAnsi="Times New Roman"/>
                <w:color w:val="000000"/>
                <w:sz w:val="18"/>
                <w:szCs w:val="18"/>
              </w:rPr>
              <w:t>7</w:t>
            </w:r>
            <w:r w:rsidR="00671F31">
              <w:rPr>
                <w:rFonts w:ascii="Times New Roman" w:hAnsi="Times New Roman"/>
                <w:color w:val="000000"/>
                <w:sz w:val="18"/>
                <w:szCs w:val="18"/>
              </w:rPr>
              <w:t>5</w:t>
            </w:r>
            <w:r>
              <w:rPr>
                <w:rFonts w:ascii="Times New Roman" w:hAnsi="Times New Roman"/>
                <w:color w:val="000000"/>
                <w:sz w:val="18"/>
                <w:szCs w:val="18"/>
              </w:rPr>
              <w:t>0</w:t>
            </w:r>
            <w:r w:rsidR="00A51E2B">
              <w:rPr>
                <w:rFonts w:ascii="Times New Roman" w:hAnsi="Times New Roman"/>
                <w:color w:val="000000"/>
                <w:sz w:val="18"/>
                <w:szCs w:val="18"/>
              </w:rPr>
              <w:t>,00</w:t>
            </w:r>
          </w:p>
        </w:tc>
        <w:tc>
          <w:tcPr>
            <w:tcW w:w="993" w:type="dxa"/>
          </w:tcPr>
          <w:p w14:paraId="6D05E455" w14:textId="77777777" w:rsidR="00733177" w:rsidRPr="003849B6" w:rsidRDefault="00733177" w:rsidP="006B5B5D">
            <w:pPr>
              <w:tabs>
                <w:tab w:val="left" w:pos="2721"/>
              </w:tabs>
              <w:spacing w:after="0" w:line="240" w:lineRule="auto"/>
              <w:jc w:val="center"/>
              <w:rPr>
                <w:rFonts w:ascii="Times New Roman" w:hAnsi="Times New Roman"/>
                <w:color w:val="000000"/>
                <w:sz w:val="18"/>
                <w:szCs w:val="18"/>
              </w:rPr>
            </w:pPr>
            <w:r w:rsidRPr="003849B6">
              <w:rPr>
                <w:rFonts w:ascii="Times New Roman" w:hAnsi="Times New Roman"/>
                <w:color w:val="000000"/>
                <w:sz w:val="18"/>
                <w:szCs w:val="18"/>
              </w:rPr>
              <w:t>2 роб.дн.</w:t>
            </w:r>
          </w:p>
        </w:tc>
      </w:tr>
      <w:tr w:rsidR="00733177" w:rsidRPr="003849B6" w14:paraId="6016FE16"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10173" w:type="dxa"/>
            <w:gridSpan w:val="7"/>
            <w:shd w:val="clear" w:color="auto" w:fill="B8CCE4"/>
          </w:tcPr>
          <w:p w14:paraId="5451C59D" w14:textId="77777777" w:rsidR="00733177" w:rsidRPr="003849B6" w:rsidRDefault="00733177" w:rsidP="00914205">
            <w:pPr>
              <w:widowControl w:val="0"/>
              <w:tabs>
                <w:tab w:val="left" w:pos="2721"/>
              </w:tabs>
              <w:spacing w:after="0" w:line="240" w:lineRule="auto"/>
              <w:jc w:val="center"/>
              <w:rPr>
                <w:rFonts w:ascii="Times New Roman" w:hAnsi="Times New Roman"/>
                <w:snapToGrid w:val="0"/>
                <w:color w:val="000000"/>
                <w:sz w:val="18"/>
                <w:szCs w:val="18"/>
                <w:lang w:val="ru-RU" w:eastAsia="ru-RU"/>
              </w:rPr>
            </w:pPr>
            <w:r w:rsidRPr="003849B6">
              <w:rPr>
                <w:rFonts w:ascii="Times New Roman" w:hAnsi="Times New Roman"/>
                <w:b/>
                <w:color w:val="000000"/>
                <w:sz w:val="18"/>
                <w:szCs w:val="18"/>
                <w:lang w:val="ru-RU" w:eastAsia="ru-RU"/>
              </w:rPr>
              <w:t>ІНШІ ІНФЕКЦІЇ</w:t>
            </w:r>
          </w:p>
        </w:tc>
      </w:tr>
      <w:tr w:rsidR="00733177" w:rsidRPr="003849B6" w14:paraId="0B96FB22"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right w:val="nil"/>
            </w:tcBorders>
          </w:tcPr>
          <w:p w14:paraId="6D1E7AF7" w14:textId="77777777" w:rsidR="00733177" w:rsidRPr="003849B6" w:rsidRDefault="00733177" w:rsidP="00914205">
            <w:pPr>
              <w:widowControl w:val="0"/>
              <w:tabs>
                <w:tab w:val="left" w:pos="2721"/>
              </w:tabs>
              <w:spacing w:after="0" w:line="240" w:lineRule="auto"/>
              <w:rPr>
                <w:rFonts w:ascii="Times New Roman" w:hAnsi="Times New Roman"/>
                <w:snapToGrid w:val="0"/>
                <w:color w:val="000000"/>
                <w:sz w:val="18"/>
                <w:szCs w:val="18"/>
                <w:lang w:eastAsia="ru-RU"/>
              </w:rPr>
            </w:pPr>
            <w:r w:rsidRPr="003849B6">
              <w:rPr>
                <w:rFonts w:ascii="Times New Roman" w:hAnsi="Times New Roman"/>
                <w:snapToGrid w:val="0"/>
                <w:color w:val="000000"/>
                <w:sz w:val="18"/>
                <w:szCs w:val="18"/>
                <w:lang w:eastAsia="ru-RU"/>
              </w:rPr>
              <w:t>3</w:t>
            </w:r>
            <w:r w:rsidRPr="003849B6">
              <w:rPr>
                <w:rFonts w:ascii="Times New Roman" w:hAnsi="Times New Roman"/>
                <w:snapToGrid w:val="0"/>
                <w:color w:val="000000"/>
                <w:sz w:val="18"/>
                <w:szCs w:val="18"/>
                <w:lang w:val="ru-RU" w:eastAsia="ru-RU"/>
              </w:rPr>
              <w:t>4</w:t>
            </w:r>
            <w:r w:rsidRPr="003849B6">
              <w:rPr>
                <w:rFonts w:ascii="Times New Roman" w:hAnsi="Times New Roman"/>
                <w:snapToGrid w:val="0"/>
                <w:color w:val="000000"/>
                <w:sz w:val="18"/>
                <w:szCs w:val="18"/>
                <w:lang w:eastAsia="ru-RU"/>
              </w:rPr>
              <w:t>06</w:t>
            </w:r>
          </w:p>
        </w:tc>
        <w:tc>
          <w:tcPr>
            <w:tcW w:w="7371" w:type="dxa"/>
            <w:gridSpan w:val="3"/>
            <w:tcBorders>
              <w:right w:val="nil"/>
            </w:tcBorders>
          </w:tcPr>
          <w:p w14:paraId="456041ED" w14:textId="77777777" w:rsidR="00733177" w:rsidRPr="003849B6" w:rsidRDefault="00733177"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eastAsia="ru-RU"/>
              </w:rPr>
              <w:t xml:space="preserve">Антитіла до ВІЛ 1/2 + антиген р24 ВІЛ1 </w:t>
            </w:r>
            <w:r w:rsidRPr="003849B6">
              <w:rPr>
                <w:rFonts w:ascii="Times New Roman" w:hAnsi="Times New Roman"/>
                <w:snapToGrid w:val="0"/>
                <w:color w:val="000000"/>
                <w:sz w:val="18"/>
                <w:szCs w:val="18"/>
                <w:lang w:val="ru-RU" w:eastAsia="ru-RU"/>
              </w:rPr>
              <w:t>(</w:t>
            </w:r>
            <w:r w:rsidRPr="003849B6">
              <w:rPr>
                <w:rFonts w:ascii="Times New Roman" w:hAnsi="Times New Roman"/>
                <w:snapToGrid w:val="0"/>
                <w:color w:val="000000"/>
                <w:sz w:val="18"/>
                <w:szCs w:val="18"/>
                <w:lang w:val="en-US" w:eastAsia="ru-RU"/>
              </w:rPr>
              <w:t>anti</w:t>
            </w:r>
            <w:r w:rsidRPr="003849B6">
              <w:rPr>
                <w:rFonts w:ascii="Times New Roman" w:hAnsi="Times New Roman"/>
                <w:snapToGrid w:val="0"/>
                <w:color w:val="000000"/>
                <w:sz w:val="18"/>
                <w:szCs w:val="18"/>
                <w:lang w:val="ru-RU" w:eastAsia="ru-RU"/>
              </w:rPr>
              <w:t>-</w:t>
            </w:r>
            <w:r w:rsidRPr="003849B6">
              <w:rPr>
                <w:rFonts w:ascii="Times New Roman" w:hAnsi="Times New Roman"/>
                <w:snapToGrid w:val="0"/>
                <w:color w:val="000000"/>
                <w:sz w:val="18"/>
                <w:szCs w:val="18"/>
                <w:lang w:val="en-US" w:eastAsia="ru-RU"/>
              </w:rPr>
              <w:t>HIV</w:t>
            </w:r>
            <w:r w:rsidRPr="003849B6">
              <w:rPr>
                <w:rFonts w:ascii="Times New Roman" w:hAnsi="Times New Roman"/>
                <w:snapToGrid w:val="0"/>
                <w:color w:val="000000"/>
                <w:sz w:val="18"/>
                <w:szCs w:val="18"/>
                <w:lang w:val="ru-RU" w:eastAsia="ru-RU"/>
              </w:rPr>
              <w:t xml:space="preserve"> 1/2)</w:t>
            </w:r>
          </w:p>
        </w:tc>
        <w:tc>
          <w:tcPr>
            <w:tcW w:w="1134" w:type="dxa"/>
            <w:gridSpan w:val="2"/>
            <w:tcBorders>
              <w:right w:val="nil"/>
            </w:tcBorders>
          </w:tcPr>
          <w:p w14:paraId="18CE0607" w14:textId="77D4B53B" w:rsidR="00733177" w:rsidRPr="003849B6" w:rsidRDefault="00FA4D66" w:rsidP="00914205">
            <w:pPr>
              <w:widowControl w:val="0"/>
              <w:tabs>
                <w:tab w:val="left" w:pos="2721"/>
              </w:tabs>
              <w:spacing w:after="0" w:line="240" w:lineRule="auto"/>
              <w:jc w:val="center"/>
              <w:rPr>
                <w:rFonts w:ascii="Times New Roman" w:hAnsi="Times New Roman"/>
                <w:snapToGrid w:val="0"/>
                <w:color w:val="000000"/>
                <w:sz w:val="18"/>
                <w:szCs w:val="18"/>
                <w:lang w:val="en-US" w:eastAsia="ru-RU"/>
              </w:rPr>
            </w:pPr>
            <w:r>
              <w:rPr>
                <w:rFonts w:ascii="Times New Roman" w:hAnsi="Times New Roman"/>
                <w:snapToGrid w:val="0"/>
                <w:color w:val="000000"/>
                <w:sz w:val="18"/>
                <w:szCs w:val="18"/>
                <w:lang w:val="en-US" w:eastAsia="ru-RU"/>
              </w:rPr>
              <w:t>19</w:t>
            </w:r>
            <w:r w:rsidR="00733177" w:rsidRPr="003849B6">
              <w:rPr>
                <w:rFonts w:ascii="Times New Roman" w:hAnsi="Times New Roman"/>
                <w:snapToGrid w:val="0"/>
                <w:color w:val="000000"/>
                <w:sz w:val="18"/>
                <w:szCs w:val="18"/>
                <w:lang w:val="en-US" w:eastAsia="ru-RU"/>
              </w:rPr>
              <w:t>0,00</w:t>
            </w:r>
          </w:p>
        </w:tc>
        <w:tc>
          <w:tcPr>
            <w:tcW w:w="993" w:type="dxa"/>
          </w:tcPr>
          <w:p w14:paraId="32CA07B8" w14:textId="77777777" w:rsidR="00733177" w:rsidRPr="003849B6" w:rsidRDefault="00733177" w:rsidP="00914205">
            <w:pPr>
              <w:widowControl w:val="0"/>
              <w:tabs>
                <w:tab w:val="left" w:pos="2721"/>
              </w:tabs>
              <w:spacing w:after="0" w:line="240" w:lineRule="auto"/>
              <w:jc w:val="center"/>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2 роб.дн.</w:t>
            </w:r>
          </w:p>
        </w:tc>
      </w:tr>
      <w:tr w:rsidR="00733177" w:rsidRPr="003849B6" w14:paraId="405B8B87"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right w:val="nil"/>
            </w:tcBorders>
          </w:tcPr>
          <w:p w14:paraId="3A2D004C" w14:textId="77777777" w:rsidR="00733177" w:rsidRPr="003849B6" w:rsidRDefault="00733177" w:rsidP="00914205">
            <w:pPr>
              <w:widowControl w:val="0"/>
              <w:tabs>
                <w:tab w:val="left" w:pos="2721"/>
              </w:tabs>
              <w:spacing w:after="0" w:line="240" w:lineRule="auto"/>
              <w:rPr>
                <w:rFonts w:ascii="Times New Roman" w:hAnsi="Times New Roman"/>
                <w:snapToGrid w:val="0"/>
                <w:color w:val="000000"/>
                <w:sz w:val="18"/>
                <w:szCs w:val="18"/>
                <w:lang w:eastAsia="ru-RU"/>
              </w:rPr>
            </w:pPr>
            <w:r w:rsidRPr="003849B6">
              <w:rPr>
                <w:rFonts w:ascii="Times New Roman" w:hAnsi="Times New Roman"/>
                <w:snapToGrid w:val="0"/>
                <w:color w:val="000000"/>
                <w:sz w:val="18"/>
                <w:szCs w:val="18"/>
                <w:lang w:eastAsia="ru-RU"/>
              </w:rPr>
              <w:t>3</w:t>
            </w:r>
            <w:r w:rsidRPr="003849B6">
              <w:rPr>
                <w:rFonts w:ascii="Times New Roman" w:hAnsi="Times New Roman"/>
                <w:snapToGrid w:val="0"/>
                <w:color w:val="000000"/>
                <w:sz w:val="18"/>
                <w:szCs w:val="18"/>
                <w:lang w:val="ru-RU" w:eastAsia="ru-RU"/>
              </w:rPr>
              <w:t>4</w:t>
            </w:r>
            <w:r w:rsidRPr="003849B6">
              <w:rPr>
                <w:rFonts w:ascii="Times New Roman" w:hAnsi="Times New Roman"/>
                <w:snapToGrid w:val="0"/>
                <w:color w:val="000000"/>
                <w:sz w:val="18"/>
                <w:szCs w:val="18"/>
                <w:lang w:eastAsia="ru-RU"/>
              </w:rPr>
              <w:t>04</w:t>
            </w:r>
          </w:p>
        </w:tc>
        <w:tc>
          <w:tcPr>
            <w:tcW w:w="7371" w:type="dxa"/>
            <w:gridSpan w:val="3"/>
            <w:tcBorders>
              <w:right w:val="nil"/>
            </w:tcBorders>
          </w:tcPr>
          <w:p w14:paraId="6B713F3F" w14:textId="77777777" w:rsidR="00733177" w:rsidRPr="003849B6" w:rsidRDefault="00733177" w:rsidP="00914205">
            <w:pPr>
              <w:widowControl w:val="0"/>
              <w:tabs>
                <w:tab w:val="left" w:pos="2721"/>
              </w:tabs>
              <w:spacing w:after="0" w:line="240" w:lineRule="auto"/>
              <w:rPr>
                <w:rFonts w:ascii="Times New Roman" w:hAnsi="Times New Roman"/>
                <w:snapToGrid w:val="0"/>
                <w:color w:val="000000"/>
                <w:sz w:val="18"/>
                <w:szCs w:val="18"/>
                <w:lang w:eastAsia="ru-RU"/>
              </w:rPr>
            </w:pPr>
            <w:r w:rsidRPr="003849B6">
              <w:rPr>
                <w:rFonts w:ascii="Times New Roman" w:hAnsi="Times New Roman"/>
                <w:snapToGrid w:val="0"/>
                <w:color w:val="000000"/>
                <w:sz w:val="18"/>
                <w:szCs w:val="18"/>
                <w:lang w:eastAsia="ru-RU"/>
              </w:rPr>
              <w:t>Борелія (Borrelia burgdorferi), антитіла Ig</w:t>
            </w:r>
            <w:r w:rsidRPr="003849B6">
              <w:rPr>
                <w:rFonts w:ascii="Times New Roman" w:hAnsi="Times New Roman"/>
                <w:snapToGrid w:val="0"/>
                <w:color w:val="000000"/>
                <w:sz w:val="18"/>
                <w:szCs w:val="18"/>
                <w:lang w:val="en-US" w:eastAsia="ru-RU"/>
              </w:rPr>
              <w:t>G</w:t>
            </w:r>
          </w:p>
        </w:tc>
        <w:tc>
          <w:tcPr>
            <w:tcW w:w="1134" w:type="dxa"/>
            <w:gridSpan w:val="2"/>
            <w:tcBorders>
              <w:right w:val="nil"/>
            </w:tcBorders>
          </w:tcPr>
          <w:p w14:paraId="72943358" w14:textId="574BBD72" w:rsidR="00733177" w:rsidRPr="003849B6" w:rsidRDefault="00FA4D66" w:rsidP="00914205">
            <w:pPr>
              <w:widowControl w:val="0"/>
              <w:tabs>
                <w:tab w:val="left" w:pos="2721"/>
              </w:tabs>
              <w:spacing w:after="0" w:line="240" w:lineRule="auto"/>
              <w:jc w:val="center"/>
              <w:rPr>
                <w:rFonts w:ascii="Times New Roman" w:hAnsi="Times New Roman"/>
                <w:snapToGrid w:val="0"/>
                <w:color w:val="000000"/>
                <w:sz w:val="18"/>
                <w:szCs w:val="18"/>
                <w:lang w:eastAsia="ru-RU"/>
              </w:rPr>
            </w:pPr>
            <w:r>
              <w:rPr>
                <w:rFonts w:ascii="Times New Roman" w:hAnsi="Times New Roman"/>
                <w:snapToGrid w:val="0"/>
                <w:color w:val="000000"/>
                <w:sz w:val="18"/>
                <w:szCs w:val="18"/>
                <w:lang w:val="en-US" w:eastAsia="ru-RU"/>
              </w:rPr>
              <w:t>19</w:t>
            </w:r>
            <w:r w:rsidR="00733177" w:rsidRPr="003849B6">
              <w:rPr>
                <w:rFonts w:ascii="Times New Roman" w:hAnsi="Times New Roman"/>
                <w:snapToGrid w:val="0"/>
                <w:color w:val="000000"/>
                <w:sz w:val="18"/>
                <w:szCs w:val="18"/>
                <w:lang w:val="en-US" w:eastAsia="ru-RU"/>
              </w:rPr>
              <w:t>0</w:t>
            </w:r>
            <w:r w:rsidR="00733177" w:rsidRPr="003849B6">
              <w:rPr>
                <w:rFonts w:ascii="Times New Roman" w:hAnsi="Times New Roman"/>
                <w:snapToGrid w:val="0"/>
                <w:color w:val="000000"/>
                <w:sz w:val="18"/>
                <w:szCs w:val="18"/>
                <w:lang w:eastAsia="ru-RU"/>
              </w:rPr>
              <w:t>,00</w:t>
            </w:r>
          </w:p>
        </w:tc>
        <w:tc>
          <w:tcPr>
            <w:tcW w:w="993" w:type="dxa"/>
          </w:tcPr>
          <w:p w14:paraId="3A82A0B1" w14:textId="77777777" w:rsidR="00733177" w:rsidRPr="003849B6" w:rsidRDefault="00733177" w:rsidP="00914205">
            <w:pPr>
              <w:widowControl w:val="0"/>
              <w:tabs>
                <w:tab w:val="left" w:pos="2721"/>
              </w:tabs>
              <w:spacing w:after="0" w:line="240" w:lineRule="auto"/>
              <w:jc w:val="center"/>
              <w:rPr>
                <w:rFonts w:ascii="Times New Roman" w:hAnsi="Times New Roman"/>
                <w:snapToGrid w:val="0"/>
                <w:color w:val="000000"/>
                <w:sz w:val="18"/>
                <w:szCs w:val="18"/>
                <w:lang w:eastAsia="ru-RU"/>
              </w:rPr>
            </w:pPr>
            <w:r w:rsidRPr="003849B6">
              <w:rPr>
                <w:rFonts w:ascii="Times New Roman" w:hAnsi="Times New Roman"/>
                <w:snapToGrid w:val="0"/>
                <w:color w:val="000000"/>
                <w:sz w:val="18"/>
                <w:szCs w:val="18"/>
                <w:lang w:val="ru-RU" w:eastAsia="ru-RU"/>
              </w:rPr>
              <w:t>3 роб.дн.</w:t>
            </w:r>
          </w:p>
        </w:tc>
      </w:tr>
      <w:tr w:rsidR="00733177" w:rsidRPr="003849B6" w14:paraId="5D5BC01C"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right w:val="nil"/>
            </w:tcBorders>
          </w:tcPr>
          <w:p w14:paraId="1304A318" w14:textId="77777777" w:rsidR="00733177" w:rsidRPr="003849B6" w:rsidRDefault="00733177" w:rsidP="00914205">
            <w:pPr>
              <w:widowControl w:val="0"/>
              <w:tabs>
                <w:tab w:val="left" w:pos="2721"/>
              </w:tabs>
              <w:spacing w:after="0" w:line="240" w:lineRule="auto"/>
              <w:rPr>
                <w:rFonts w:ascii="Times New Roman" w:hAnsi="Times New Roman"/>
                <w:snapToGrid w:val="0"/>
                <w:color w:val="000000"/>
                <w:sz w:val="18"/>
                <w:szCs w:val="18"/>
                <w:lang w:eastAsia="ru-RU"/>
              </w:rPr>
            </w:pPr>
            <w:r w:rsidRPr="003849B6">
              <w:rPr>
                <w:rFonts w:ascii="Times New Roman" w:hAnsi="Times New Roman"/>
                <w:snapToGrid w:val="0"/>
                <w:color w:val="000000"/>
                <w:sz w:val="18"/>
                <w:szCs w:val="18"/>
                <w:lang w:eastAsia="ru-RU"/>
              </w:rPr>
              <w:t>3</w:t>
            </w:r>
            <w:r w:rsidRPr="003849B6">
              <w:rPr>
                <w:rFonts w:ascii="Times New Roman" w:hAnsi="Times New Roman"/>
                <w:snapToGrid w:val="0"/>
                <w:color w:val="000000"/>
                <w:sz w:val="18"/>
                <w:szCs w:val="18"/>
                <w:lang w:val="ru-RU" w:eastAsia="ru-RU"/>
              </w:rPr>
              <w:t>4</w:t>
            </w:r>
            <w:r w:rsidRPr="003849B6">
              <w:rPr>
                <w:rFonts w:ascii="Times New Roman" w:hAnsi="Times New Roman"/>
                <w:snapToGrid w:val="0"/>
                <w:color w:val="000000"/>
                <w:sz w:val="18"/>
                <w:szCs w:val="18"/>
                <w:lang w:eastAsia="ru-RU"/>
              </w:rPr>
              <w:t>03</w:t>
            </w:r>
          </w:p>
        </w:tc>
        <w:tc>
          <w:tcPr>
            <w:tcW w:w="7371" w:type="dxa"/>
            <w:gridSpan w:val="3"/>
            <w:tcBorders>
              <w:right w:val="nil"/>
            </w:tcBorders>
          </w:tcPr>
          <w:p w14:paraId="33F19C85" w14:textId="77777777" w:rsidR="00733177" w:rsidRPr="003849B6" w:rsidRDefault="00733177" w:rsidP="00914205">
            <w:pPr>
              <w:widowControl w:val="0"/>
              <w:tabs>
                <w:tab w:val="left" w:pos="2721"/>
              </w:tabs>
              <w:spacing w:after="0" w:line="240" w:lineRule="auto"/>
              <w:rPr>
                <w:rFonts w:ascii="Times New Roman" w:hAnsi="Times New Roman"/>
                <w:snapToGrid w:val="0"/>
                <w:color w:val="000000"/>
                <w:sz w:val="18"/>
                <w:szCs w:val="18"/>
                <w:lang w:eastAsia="ru-RU"/>
              </w:rPr>
            </w:pPr>
            <w:r w:rsidRPr="003849B6">
              <w:rPr>
                <w:rFonts w:ascii="Times New Roman" w:hAnsi="Times New Roman"/>
                <w:snapToGrid w:val="0"/>
                <w:color w:val="000000"/>
                <w:sz w:val="18"/>
                <w:szCs w:val="18"/>
                <w:lang w:eastAsia="ru-RU"/>
              </w:rPr>
              <w:t>Борелія (Borrelia burgdorferi), антитіла IgM</w:t>
            </w:r>
          </w:p>
        </w:tc>
        <w:tc>
          <w:tcPr>
            <w:tcW w:w="1134" w:type="dxa"/>
            <w:gridSpan w:val="2"/>
            <w:tcBorders>
              <w:right w:val="nil"/>
            </w:tcBorders>
          </w:tcPr>
          <w:p w14:paraId="570E7B1F" w14:textId="5FE95658" w:rsidR="00733177" w:rsidRPr="003849B6" w:rsidRDefault="00FA4D66" w:rsidP="00914205">
            <w:pPr>
              <w:widowControl w:val="0"/>
              <w:tabs>
                <w:tab w:val="left" w:pos="2721"/>
              </w:tabs>
              <w:spacing w:after="0" w:line="240" w:lineRule="auto"/>
              <w:jc w:val="center"/>
              <w:rPr>
                <w:rFonts w:ascii="Times New Roman" w:hAnsi="Times New Roman"/>
                <w:snapToGrid w:val="0"/>
                <w:color w:val="000000"/>
                <w:sz w:val="18"/>
                <w:szCs w:val="18"/>
                <w:lang w:eastAsia="ru-RU"/>
              </w:rPr>
            </w:pPr>
            <w:r>
              <w:rPr>
                <w:rFonts w:ascii="Times New Roman" w:hAnsi="Times New Roman"/>
                <w:snapToGrid w:val="0"/>
                <w:color w:val="000000"/>
                <w:sz w:val="18"/>
                <w:szCs w:val="18"/>
                <w:lang w:val="en-US" w:eastAsia="ru-RU"/>
              </w:rPr>
              <w:t>19</w:t>
            </w:r>
            <w:r w:rsidR="00733177" w:rsidRPr="003849B6">
              <w:rPr>
                <w:rFonts w:ascii="Times New Roman" w:hAnsi="Times New Roman"/>
                <w:snapToGrid w:val="0"/>
                <w:color w:val="000000"/>
                <w:sz w:val="18"/>
                <w:szCs w:val="18"/>
                <w:lang w:val="en-US" w:eastAsia="ru-RU"/>
              </w:rPr>
              <w:t>0</w:t>
            </w:r>
            <w:r w:rsidR="00733177" w:rsidRPr="003849B6">
              <w:rPr>
                <w:rFonts w:ascii="Times New Roman" w:hAnsi="Times New Roman"/>
                <w:snapToGrid w:val="0"/>
                <w:color w:val="000000"/>
                <w:sz w:val="18"/>
                <w:szCs w:val="18"/>
                <w:lang w:eastAsia="ru-RU"/>
              </w:rPr>
              <w:t>,00</w:t>
            </w:r>
          </w:p>
        </w:tc>
        <w:tc>
          <w:tcPr>
            <w:tcW w:w="993" w:type="dxa"/>
          </w:tcPr>
          <w:p w14:paraId="6196482D" w14:textId="77777777" w:rsidR="00733177" w:rsidRPr="003849B6" w:rsidRDefault="00733177" w:rsidP="00914205">
            <w:pPr>
              <w:widowControl w:val="0"/>
              <w:tabs>
                <w:tab w:val="left" w:pos="2721"/>
              </w:tabs>
              <w:spacing w:after="0" w:line="240" w:lineRule="auto"/>
              <w:jc w:val="center"/>
              <w:rPr>
                <w:rFonts w:ascii="Times New Roman" w:hAnsi="Times New Roman"/>
                <w:snapToGrid w:val="0"/>
                <w:color w:val="000000"/>
                <w:sz w:val="18"/>
                <w:szCs w:val="18"/>
                <w:lang w:eastAsia="ru-RU"/>
              </w:rPr>
            </w:pPr>
            <w:r w:rsidRPr="003849B6">
              <w:rPr>
                <w:rFonts w:ascii="Times New Roman" w:hAnsi="Times New Roman"/>
                <w:snapToGrid w:val="0"/>
                <w:color w:val="000000"/>
                <w:sz w:val="18"/>
                <w:szCs w:val="18"/>
                <w:lang w:val="ru-RU" w:eastAsia="ru-RU"/>
              </w:rPr>
              <w:t>3 роб.дн.</w:t>
            </w:r>
          </w:p>
        </w:tc>
      </w:tr>
      <w:tr w:rsidR="00733177" w:rsidRPr="003849B6" w14:paraId="34A9DEB0"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right w:val="nil"/>
            </w:tcBorders>
          </w:tcPr>
          <w:p w14:paraId="23E5E33E" w14:textId="77777777" w:rsidR="00733177" w:rsidRPr="003849B6" w:rsidRDefault="00733177" w:rsidP="00914205">
            <w:pPr>
              <w:widowControl w:val="0"/>
              <w:tabs>
                <w:tab w:val="left" w:pos="2721"/>
              </w:tabs>
              <w:spacing w:after="0" w:line="240" w:lineRule="auto"/>
              <w:rPr>
                <w:rFonts w:ascii="Times New Roman" w:hAnsi="Times New Roman"/>
                <w:snapToGrid w:val="0"/>
                <w:color w:val="000000"/>
                <w:sz w:val="18"/>
                <w:szCs w:val="18"/>
                <w:lang w:eastAsia="ru-RU"/>
              </w:rPr>
            </w:pPr>
            <w:r w:rsidRPr="003849B6">
              <w:rPr>
                <w:rFonts w:ascii="Times New Roman" w:hAnsi="Times New Roman"/>
                <w:snapToGrid w:val="0"/>
                <w:color w:val="000000"/>
                <w:sz w:val="18"/>
                <w:szCs w:val="18"/>
                <w:lang w:eastAsia="ru-RU"/>
              </w:rPr>
              <w:t>3</w:t>
            </w:r>
            <w:r w:rsidRPr="003849B6">
              <w:rPr>
                <w:rFonts w:ascii="Times New Roman" w:hAnsi="Times New Roman"/>
                <w:snapToGrid w:val="0"/>
                <w:color w:val="000000"/>
                <w:sz w:val="18"/>
                <w:szCs w:val="18"/>
                <w:lang w:val="ru-RU" w:eastAsia="ru-RU"/>
              </w:rPr>
              <w:t>4</w:t>
            </w:r>
            <w:r w:rsidRPr="003849B6">
              <w:rPr>
                <w:rFonts w:ascii="Times New Roman" w:hAnsi="Times New Roman"/>
                <w:snapToGrid w:val="0"/>
                <w:color w:val="000000"/>
                <w:sz w:val="18"/>
                <w:szCs w:val="18"/>
                <w:lang w:eastAsia="ru-RU"/>
              </w:rPr>
              <w:t>01</w:t>
            </w:r>
          </w:p>
        </w:tc>
        <w:tc>
          <w:tcPr>
            <w:tcW w:w="7371" w:type="dxa"/>
            <w:gridSpan w:val="3"/>
            <w:tcBorders>
              <w:right w:val="nil"/>
            </w:tcBorders>
          </w:tcPr>
          <w:p w14:paraId="454B78AC" w14:textId="77777777" w:rsidR="00733177" w:rsidRPr="003849B6" w:rsidRDefault="00733177" w:rsidP="00914205">
            <w:pPr>
              <w:widowControl w:val="0"/>
              <w:tabs>
                <w:tab w:val="left" w:pos="2721"/>
              </w:tabs>
              <w:spacing w:after="0" w:line="240" w:lineRule="auto"/>
              <w:rPr>
                <w:rFonts w:ascii="Times New Roman" w:hAnsi="Times New Roman"/>
                <w:snapToGrid w:val="0"/>
                <w:color w:val="000000"/>
                <w:sz w:val="18"/>
                <w:szCs w:val="18"/>
                <w:lang w:eastAsia="ru-RU"/>
              </w:rPr>
            </w:pPr>
            <w:r w:rsidRPr="003849B6">
              <w:rPr>
                <w:rFonts w:ascii="Times New Roman" w:hAnsi="Times New Roman"/>
                <w:snapToGrid w:val="0"/>
                <w:color w:val="000000"/>
                <w:sz w:val="18"/>
                <w:szCs w:val="18"/>
                <w:lang w:eastAsia="ru-RU"/>
              </w:rPr>
              <w:t xml:space="preserve">Вірус кліщового енцефаліту, антитіла </w:t>
            </w:r>
            <w:r w:rsidRPr="003849B6">
              <w:rPr>
                <w:rFonts w:ascii="Times New Roman" w:hAnsi="Times New Roman"/>
                <w:snapToGrid w:val="0"/>
                <w:color w:val="000000"/>
                <w:sz w:val="18"/>
                <w:szCs w:val="18"/>
                <w:lang w:val="en-US" w:eastAsia="ru-RU"/>
              </w:rPr>
              <w:t>IgG</w:t>
            </w:r>
          </w:p>
        </w:tc>
        <w:tc>
          <w:tcPr>
            <w:tcW w:w="1134" w:type="dxa"/>
            <w:gridSpan w:val="2"/>
            <w:tcBorders>
              <w:right w:val="nil"/>
            </w:tcBorders>
          </w:tcPr>
          <w:p w14:paraId="7B612C55" w14:textId="0D2E076F" w:rsidR="00733177" w:rsidRPr="003849B6" w:rsidRDefault="00FA4D66" w:rsidP="00914205">
            <w:pPr>
              <w:widowControl w:val="0"/>
              <w:tabs>
                <w:tab w:val="left" w:pos="2721"/>
              </w:tabs>
              <w:spacing w:after="0" w:line="240" w:lineRule="auto"/>
              <w:jc w:val="center"/>
              <w:rPr>
                <w:rFonts w:ascii="Times New Roman" w:hAnsi="Times New Roman"/>
                <w:snapToGrid w:val="0"/>
                <w:color w:val="000000"/>
                <w:sz w:val="18"/>
                <w:szCs w:val="18"/>
                <w:lang w:eastAsia="ru-RU"/>
              </w:rPr>
            </w:pPr>
            <w:r>
              <w:rPr>
                <w:rFonts w:ascii="Times New Roman" w:hAnsi="Times New Roman"/>
                <w:snapToGrid w:val="0"/>
                <w:color w:val="000000"/>
                <w:sz w:val="18"/>
                <w:szCs w:val="18"/>
                <w:lang w:val="en-US" w:eastAsia="ru-RU"/>
              </w:rPr>
              <w:t>32</w:t>
            </w:r>
            <w:r w:rsidR="00733177" w:rsidRPr="003849B6">
              <w:rPr>
                <w:rFonts w:ascii="Times New Roman" w:hAnsi="Times New Roman"/>
                <w:snapToGrid w:val="0"/>
                <w:color w:val="000000"/>
                <w:sz w:val="18"/>
                <w:szCs w:val="18"/>
                <w:lang w:val="en-US" w:eastAsia="ru-RU"/>
              </w:rPr>
              <w:t>0</w:t>
            </w:r>
            <w:r w:rsidR="00733177" w:rsidRPr="003849B6">
              <w:rPr>
                <w:rFonts w:ascii="Times New Roman" w:hAnsi="Times New Roman"/>
                <w:snapToGrid w:val="0"/>
                <w:color w:val="000000"/>
                <w:sz w:val="18"/>
                <w:szCs w:val="18"/>
                <w:lang w:eastAsia="ru-RU"/>
              </w:rPr>
              <w:t>,00</w:t>
            </w:r>
          </w:p>
        </w:tc>
        <w:tc>
          <w:tcPr>
            <w:tcW w:w="993" w:type="dxa"/>
          </w:tcPr>
          <w:p w14:paraId="59EEAE84" w14:textId="77777777" w:rsidR="00733177" w:rsidRPr="003849B6" w:rsidRDefault="00733177" w:rsidP="00914205">
            <w:pPr>
              <w:widowControl w:val="0"/>
              <w:tabs>
                <w:tab w:val="left" w:pos="2721"/>
              </w:tabs>
              <w:spacing w:after="0" w:line="240" w:lineRule="auto"/>
              <w:jc w:val="center"/>
              <w:rPr>
                <w:rFonts w:ascii="Times New Roman" w:hAnsi="Times New Roman"/>
                <w:snapToGrid w:val="0"/>
                <w:color w:val="000000"/>
                <w:sz w:val="18"/>
                <w:szCs w:val="18"/>
                <w:lang w:eastAsia="ru-RU"/>
              </w:rPr>
            </w:pPr>
            <w:r w:rsidRPr="003849B6">
              <w:rPr>
                <w:rFonts w:ascii="Times New Roman" w:hAnsi="Times New Roman"/>
                <w:snapToGrid w:val="0"/>
                <w:color w:val="000000"/>
                <w:sz w:val="18"/>
                <w:szCs w:val="18"/>
                <w:lang w:eastAsia="ru-RU"/>
              </w:rPr>
              <w:t>6 р</w:t>
            </w:r>
            <w:r w:rsidRPr="003849B6">
              <w:rPr>
                <w:rFonts w:ascii="Times New Roman" w:hAnsi="Times New Roman"/>
                <w:snapToGrid w:val="0"/>
                <w:color w:val="000000"/>
                <w:sz w:val="18"/>
                <w:szCs w:val="18"/>
                <w:lang w:val="ru-RU" w:eastAsia="ru-RU"/>
              </w:rPr>
              <w:t>о</w:t>
            </w:r>
            <w:r w:rsidRPr="003849B6">
              <w:rPr>
                <w:rFonts w:ascii="Times New Roman" w:hAnsi="Times New Roman"/>
                <w:snapToGrid w:val="0"/>
                <w:color w:val="000000"/>
                <w:sz w:val="18"/>
                <w:szCs w:val="18"/>
                <w:lang w:eastAsia="ru-RU"/>
              </w:rPr>
              <w:t>б.дн.</w:t>
            </w:r>
          </w:p>
        </w:tc>
      </w:tr>
      <w:tr w:rsidR="00733177" w:rsidRPr="003849B6" w14:paraId="0312453A"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right w:val="nil"/>
            </w:tcBorders>
          </w:tcPr>
          <w:p w14:paraId="73D0CC84" w14:textId="77777777" w:rsidR="00733177" w:rsidRPr="003849B6" w:rsidRDefault="00733177" w:rsidP="00914205">
            <w:pPr>
              <w:widowControl w:val="0"/>
              <w:tabs>
                <w:tab w:val="left" w:pos="2721"/>
              </w:tabs>
              <w:spacing w:after="0" w:line="240" w:lineRule="auto"/>
              <w:rPr>
                <w:rFonts w:ascii="Times New Roman" w:hAnsi="Times New Roman"/>
                <w:snapToGrid w:val="0"/>
                <w:color w:val="000000"/>
                <w:sz w:val="18"/>
                <w:szCs w:val="18"/>
                <w:lang w:eastAsia="ru-RU"/>
              </w:rPr>
            </w:pPr>
            <w:r w:rsidRPr="003849B6">
              <w:rPr>
                <w:rFonts w:ascii="Times New Roman" w:hAnsi="Times New Roman"/>
                <w:snapToGrid w:val="0"/>
                <w:color w:val="000000"/>
                <w:sz w:val="18"/>
                <w:szCs w:val="18"/>
                <w:lang w:eastAsia="ru-RU"/>
              </w:rPr>
              <w:t>3</w:t>
            </w:r>
            <w:r w:rsidRPr="003849B6">
              <w:rPr>
                <w:rFonts w:ascii="Times New Roman" w:hAnsi="Times New Roman"/>
                <w:snapToGrid w:val="0"/>
                <w:color w:val="000000"/>
                <w:sz w:val="18"/>
                <w:szCs w:val="18"/>
                <w:lang w:val="ru-RU" w:eastAsia="ru-RU"/>
              </w:rPr>
              <w:t>4</w:t>
            </w:r>
            <w:r w:rsidRPr="003849B6">
              <w:rPr>
                <w:rFonts w:ascii="Times New Roman" w:hAnsi="Times New Roman"/>
                <w:snapToGrid w:val="0"/>
                <w:color w:val="000000"/>
                <w:sz w:val="18"/>
                <w:szCs w:val="18"/>
                <w:lang w:eastAsia="ru-RU"/>
              </w:rPr>
              <w:t>02</w:t>
            </w:r>
          </w:p>
        </w:tc>
        <w:tc>
          <w:tcPr>
            <w:tcW w:w="7371" w:type="dxa"/>
            <w:gridSpan w:val="3"/>
            <w:tcBorders>
              <w:right w:val="nil"/>
            </w:tcBorders>
          </w:tcPr>
          <w:p w14:paraId="2C42E834" w14:textId="77777777" w:rsidR="00733177" w:rsidRPr="003849B6" w:rsidRDefault="00733177" w:rsidP="00914205">
            <w:pPr>
              <w:widowControl w:val="0"/>
              <w:tabs>
                <w:tab w:val="left" w:pos="2721"/>
              </w:tabs>
              <w:spacing w:after="0" w:line="240" w:lineRule="auto"/>
              <w:rPr>
                <w:rFonts w:ascii="Times New Roman" w:hAnsi="Times New Roman"/>
                <w:snapToGrid w:val="0"/>
                <w:color w:val="000000"/>
                <w:sz w:val="18"/>
                <w:szCs w:val="18"/>
                <w:lang w:eastAsia="ru-RU"/>
              </w:rPr>
            </w:pPr>
            <w:r w:rsidRPr="003849B6">
              <w:rPr>
                <w:rFonts w:ascii="Times New Roman" w:hAnsi="Times New Roman"/>
                <w:snapToGrid w:val="0"/>
                <w:color w:val="000000"/>
                <w:sz w:val="18"/>
                <w:szCs w:val="18"/>
                <w:lang w:eastAsia="ru-RU"/>
              </w:rPr>
              <w:t xml:space="preserve">Вірус кліщового енцефаліту, антитіла </w:t>
            </w:r>
            <w:r w:rsidRPr="003849B6">
              <w:rPr>
                <w:rFonts w:ascii="Times New Roman" w:hAnsi="Times New Roman"/>
                <w:snapToGrid w:val="0"/>
                <w:color w:val="000000"/>
                <w:sz w:val="18"/>
                <w:szCs w:val="18"/>
                <w:lang w:val="en-US" w:eastAsia="ru-RU"/>
              </w:rPr>
              <w:t>Ig</w:t>
            </w:r>
            <w:r w:rsidRPr="003849B6">
              <w:rPr>
                <w:rFonts w:ascii="Times New Roman" w:hAnsi="Times New Roman"/>
                <w:snapToGrid w:val="0"/>
                <w:color w:val="000000"/>
                <w:sz w:val="18"/>
                <w:szCs w:val="18"/>
                <w:lang w:eastAsia="ru-RU"/>
              </w:rPr>
              <w:t>М</w:t>
            </w:r>
          </w:p>
        </w:tc>
        <w:tc>
          <w:tcPr>
            <w:tcW w:w="1134" w:type="dxa"/>
            <w:gridSpan w:val="2"/>
            <w:tcBorders>
              <w:right w:val="nil"/>
            </w:tcBorders>
          </w:tcPr>
          <w:p w14:paraId="1DD2DD4C" w14:textId="603DE1EC" w:rsidR="00733177" w:rsidRPr="003849B6" w:rsidRDefault="00FA4D66" w:rsidP="00914205">
            <w:pPr>
              <w:widowControl w:val="0"/>
              <w:tabs>
                <w:tab w:val="left" w:pos="2721"/>
              </w:tabs>
              <w:spacing w:after="0" w:line="240" w:lineRule="auto"/>
              <w:jc w:val="center"/>
              <w:rPr>
                <w:rFonts w:ascii="Times New Roman" w:hAnsi="Times New Roman"/>
                <w:snapToGrid w:val="0"/>
                <w:color w:val="000000"/>
                <w:sz w:val="18"/>
                <w:szCs w:val="18"/>
                <w:lang w:eastAsia="ru-RU"/>
              </w:rPr>
            </w:pPr>
            <w:r>
              <w:rPr>
                <w:rFonts w:ascii="Times New Roman" w:hAnsi="Times New Roman"/>
                <w:snapToGrid w:val="0"/>
                <w:color w:val="000000"/>
                <w:sz w:val="18"/>
                <w:szCs w:val="18"/>
                <w:lang w:val="en-US" w:eastAsia="ru-RU"/>
              </w:rPr>
              <w:t>32</w:t>
            </w:r>
            <w:r w:rsidR="00733177" w:rsidRPr="003849B6">
              <w:rPr>
                <w:rFonts w:ascii="Times New Roman" w:hAnsi="Times New Roman"/>
                <w:snapToGrid w:val="0"/>
                <w:color w:val="000000"/>
                <w:sz w:val="18"/>
                <w:szCs w:val="18"/>
                <w:lang w:val="en-US" w:eastAsia="ru-RU"/>
              </w:rPr>
              <w:t>0</w:t>
            </w:r>
            <w:r w:rsidR="00733177" w:rsidRPr="003849B6">
              <w:rPr>
                <w:rFonts w:ascii="Times New Roman" w:hAnsi="Times New Roman"/>
                <w:snapToGrid w:val="0"/>
                <w:color w:val="000000"/>
                <w:sz w:val="18"/>
                <w:szCs w:val="18"/>
                <w:lang w:eastAsia="ru-RU"/>
              </w:rPr>
              <w:t>,00</w:t>
            </w:r>
          </w:p>
        </w:tc>
        <w:tc>
          <w:tcPr>
            <w:tcW w:w="993" w:type="dxa"/>
          </w:tcPr>
          <w:p w14:paraId="3D806E3F" w14:textId="77777777" w:rsidR="00733177" w:rsidRPr="003849B6" w:rsidRDefault="00733177" w:rsidP="00914205">
            <w:pPr>
              <w:widowControl w:val="0"/>
              <w:tabs>
                <w:tab w:val="left" w:pos="2721"/>
              </w:tabs>
              <w:spacing w:after="0" w:line="240" w:lineRule="auto"/>
              <w:jc w:val="center"/>
              <w:rPr>
                <w:rFonts w:ascii="Times New Roman" w:hAnsi="Times New Roman"/>
                <w:snapToGrid w:val="0"/>
                <w:color w:val="000000"/>
                <w:sz w:val="18"/>
                <w:szCs w:val="18"/>
                <w:lang w:eastAsia="ru-RU"/>
              </w:rPr>
            </w:pPr>
            <w:r w:rsidRPr="003849B6">
              <w:rPr>
                <w:rFonts w:ascii="Times New Roman" w:hAnsi="Times New Roman"/>
                <w:snapToGrid w:val="0"/>
                <w:color w:val="000000"/>
                <w:sz w:val="18"/>
                <w:szCs w:val="18"/>
                <w:lang w:eastAsia="ru-RU"/>
              </w:rPr>
              <w:t>6 р</w:t>
            </w:r>
            <w:r w:rsidRPr="003849B6">
              <w:rPr>
                <w:rFonts w:ascii="Times New Roman" w:hAnsi="Times New Roman"/>
                <w:snapToGrid w:val="0"/>
                <w:color w:val="000000"/>
                <w:sz w:val="18"/>
                <w:szCs w:val="18"/>
                <w:lang w:val="ru-RU" w:eastAsia="ru-RU"/>
              </w:rPr>
              <w:t>о</w:t>
            </w:r>
            <w:r w:rsidRPr="003849B6">
              <w:rPr>
                <w:rFonts w:ascii="Times New Roman" w:hAnsi="Times New Roman"/>
                <w:snapToGrid w:val="0"/>
                <w:color w:val="000000"/>
                <w:sz w:val="18"/>
                <w:szCs w:val="18"/>
                <w:lang w:eastAsia="ru-RU"/>
              </w:rPr>
              <w:t>б.дн.</w:t>
            </w:r>
          </w:p>
        </w:tc>
      </w:tr>
      <w:tr w:rsidR="00733177" w:rsidRPr="003849B6" w14:paraId="0BA203F8"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right w:val="nil"/>
            </w:tcBorders>
          </w:tcPr>
          <w:p w14:paraId="6EF6697B" w14:textId="77777777" w:rsidR="00733177" w:rsidRPr="003849B6" w:rsidRDefault="00733177" w:rsidP="00914205">
            <w:pPr>
              <w:widowControl w:val="0"/>
              <w:tabs>
                <w:tab w:val="left" w:pos="2721"/>
              </w:tabs>
              <w:spacing w:after="0" w:line="240" w:lineRule="auto"/>
              <w:rPr>
                <w:rFonts w:ascii="Times New Roman" w:hAnsi="Times New Roman"/>
                <w:snapToGrid w:val="0"/>
                <w:color w:val="000000"/>
                <w:sz w:val="18"/>
                <w:szCs w:val="18"/>
                <w:lang w:eastAsia="ru-RU"/>
              </w:rPr>
            </w:pPr>
            <w:r w:rsidRPr="003849B6">
              <w:rPr>
                <w:rFonts w:ascii="Times New Roman" w:hAnsi="Times New Roman"/>
                <w:snapToGrid w:val="0"/>
                <w:color w:val="000000"/>
                <w:sz w:val="18"/>
                <w:szCs w:val="18"/>
                <w:lang w:eastAsia="ru-RU"/>
              </w:rPr>
              <w:t>3</w:t>
            </w:r>
            <w:r w:rsidRPr="003849B6">
              <w:rPr>
                <w:rFonts w:ascii="Times New Roman" w:hAnsi="Times New Roman"/>
                <w:snapToGrid w:val="0"/>
                <w:color w:val="000000"/>
                <w:sz w:val="18"/>
                <w:szCs w:val="18"/>
                <w:lang w:val="ru-RU" w:eastAsia="ru-RU"/>
              </w:rPr>
              <w:t>4</w:t>
            </w:r>
            <w:r w:rsidRPr="003849B6">
              <w:rPr>
                <w:rFonts w:ascii="Times New Roman" w:hAnsi="Times New Roman"/>
                <w:snapToGrid w:val="0"/>
                <w:color w:val="000000"/>
                <w:sz w:val="18"/>
                <w:szCs w:val="18"/>
                <w:lang w:eastAsia="ru-RU"/>
              </w:rPr>
              <w:t>12</w:t>
            </w:r>
          </w:p>
        </w:tc>
        <w:tc>
          <w:tcPr>
            <w:tcW w:w="7371" w:type="dxa"/>
            <w:gridSpan w:val="3"/>
            <w:tcBorders>
              <w:right w:val="nil"/>
            </w:tcBorders>
          </w:tcPr>
          <w:p w14:paraId="7E39825A" w14:textId="77777777" w:rsidR="00733177" w:rsidRPr="003849B6" w:rsidRDefault="00733177" w:rsidP="00914205">
            <w:pPr>
              <w:widowControl w:val="0"/>
              <w:tabs>
                <w:tab w:val="left" w:pos="2721"/>
              </w:tabs>
              <w:spacing w:after="0" w:line="240" w:lineRule="auto"/>
              <w:rPr>
                <w:rFonts w:ascii="Times New Roman" w:hAnsi="Times New Roman"/>
                <w:snapToGrid w:val="0"/>
                <w:color w:val="000000"/>
                <w:sz w:val="18"/>
                <w:szCs w:val="18"/>
                <w:lang w:eastAsia="ru-RU"/>
              </w:rPr>
            </w:pPr>
            <w:r w:rsidRPr="003849B6">
              <w:rPr>
                <w:rFonts w:ascii="Times New Roman" w:hAnsi="Times New Roman"/>
                <w:snapToGrid w:val="0"/>
                <w:color w:val="000000"/>
                <w:sz w:val="18"/>
                <w:szCs w:val="18"/>
                <w:lang w:eastAsia="ru-RU"/>
              </w:rPr>
              <w:t>Герпес (</w:t>
            </w:r>
            <w:r w:rsidRPr="003849B6">
              <w:rPr>
                <w:rFonts w:ascii="Times New Roman" w:hAnsi="Times New Roman"/>
                <w:snapToGrid w:val="0"/>
                <w:color w:val="000000"/>
                <w:sz w:val="18"/>
                <w:szCs w:val="18"/>
                <w:lang w:val="en-US" w:eastAsia="ru-RU"/>
              </w:rPr>
              <w:t>Varicella</w:t>
            </w:r>
            <w:r w:rsidRPr="003849B6">
              <w:rPr>
                <w:rFonts w:ascii="Times New Roman" w:hAnsi="Times New Roman"/>
                <w:snapToGrid w:val="0"/>
                <w:color w:val="000000"/>
                <w:sz w:val="18"/>
                <w:szCs w:val="18"/>
                <w:lang w:eastAsia="ru-RU"/>
              </w:rPr>
              <w:t xml:space="preserve"> </w:t>
            </w:r>
            <w:r w:rsidRPr="003849B6">
              <w:rPr>
                <w:rFonts w:ascii="Times New Roman" w:hAnsi="Times New Roman"/>
                <w:snapToGrid w:val="0"/>
                <w:color w:val="000000"/>
                <w:sz w:val="18"/>
                <w:szCs w:val="18"/>
                <w:lang w:val="en-US" w:eastAsia="ru-RU"/>
              </w:rPr>
              <w:t>Zoster</w:t>
            </w:r>
            <w:r w:rsidRPr="003849B6">
              <w:rPr>
                <w:rFonts w:ascii="Times New Roman" w:hAnsi="Times New Roman"/>
                <w:snapToGrid w:val="0"/>
                <w:color w:val="000000"/>
                <w:sz w:val="18"/>
                <w:szCs w:val="18"/>
                <w:lang w:eastAsia="ru-RU"/>
              </w:rPr>
              <w:t xml:space="preserve">) 3 тип, антитіла </w:t>
            </w:r>
            <w:r w:rsidRPr="003849B6">
              <w:rPr>
                <w:rFonts w:ascii="Times New Roman" w:hAnsi="Times New Roman"/>
                <w:snapToGrid w:val="0"/>
                <w:color w:val="000000"/>
                <w:sz w:val="18"/>
                <w:szCs w:val="18"/>
                <w:lang w:val="en-US" w:eastAsia="ru-RU"/>
              </w:rPr>
              <w:t>IgG</w:t>
            </w:r>
          </w:p>
        </w:tc>
        <w:tc>
          <w:tcPr>
            <w:tcW w:w="1134" w:type="dxa"/>
            <w:gridSpan w:val="2"/>
            <w:tcBorders>
              <w:right w:val="nil"/>
            </w:tcBorders>
          </w:tcPr>
          <w:p w14:paraId="7F4AB266" w14:textId="45D936AA" w:rsidR="00733177" w:rsidRPr="003849B6" w:rsidRDefault="00FA4D66" w:rsidP="00914205">
            <w:pPr>
              <w:widowControl w:val="0"/>
              <w:tabs>
                <w:tab w:val="left" w:pos="2721"/>
              </w:tabs>
              <w:spacing w:after="0" w:line="240" w:lineRule="auto"/>
              <w:jc w:val="center"/>
              <w:rPr>
                <w:rFonts w:ascii="Times New Roman" w:hAnsi="Times New Roman"/>
                <w:snapToGrid w:val="0"/>
                <w:color w:val="000000"/>
                <w:sz w:val="18"/>
                <w:szCs w:val="18"/>
                <w:lang w:val="ru-RU" w:eastAsia="ru-RU"/>
              </w:rPr>
            </w:pPr>
            <w:r>
              <w:rPr>
                <w:rFonts w:ascii="Times New Roman" w:hAnsi="Times New Roman"/>
                <w:snapToGrid w:val="0"/>
                <w:color w:val="000000"/>
                <w:sz w:val="18"/>
                <w:szCs w:val="18"/>
                <w:lang w:val="en-US" w:eastAsia="ru-RU"/>
              </w:rPr>
              <w:t>12</w:t>
            </w:r>
            <w:r w:rsidR="00733177" w:rsidRPr="003849B6">
              <w:rPr>
                <w:rFonts w:ascii="Times New Roman" w:hAnsi="Times New Roman"/>
                <w:snapToGrid w:val="0"/>
                <w:color w:val="000000"/>
                <w:sz w:val="18"/>
                <w:szCs w:val="18"/>
                <w:lang w:val="en-US" w:eastAsia="ru-RU"/>
              </w:rPr>
              <w:t>0</w:t>
            </w:r>
            <w:r w:rsidR="00733177" w:rsidRPr="003849B6">
              <w:rPr>
                <w:rFonts w:ascii="Times New Roman" w:hAnsi="Times New Roman"/>
                <w:snapToGrid w:val="0"/>
                <w:color w:val="000000"/>
                <w:sz w:val="18"/>
                <w:szCs w:val="18"/>
                <w:lang w:val="ru-RU" w:eastAsia="ru-RU"/>
              </w:rPr>
              <w:t>,00</w:t>
            </w:r>
          </w:p>
        </w:tc>
        <w:tc>
          <w:tcPr>
            <w:tcW w:w="993" w:type="dxa"/>
          </w:tcPr>
          <w:p w14:paraId="6FAAEF0F" w14:textId="77777777" w:rsidR="00733177" w:rsidRPr="003849B6" w:rsidRDefault="00733177" w:rsidP="00914205">
            <w:pPr>
              <w:widowControl w:val="0"/>
              <w:tabs>
                <w:tab w:val="left" w:pos="2721"/>
              </w:tabs>
              <w:spacing w:after="0" w:line="240" w:lineRule="auto"/>
              <w:jc w:val="center"/>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2 роб.дн.</w:t>
            </w:r>
          </w:p>
        </w:tc>
      </w:tr>
      <w:tr w:rsidR="00733177" w:rsidRPr="003849B6" w14:paraId="54F17B51"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right w:val="nil"/>
            </w:tcBorders>
          </w:tcPr>
          <w:p w14:paraId="617EFBC3" w14:textId="77777777" w:rsidR="00733177" w:rsidRPr="003849B6" w:rsidRDefault="00733177" w:rsidP="00914205">
            <w:pPr>
              <w:widowControl w:val="0"/>
              <w:tabs>
                <w:tab w:val="left" w:pos="2721"/>
              </w:tabs>
              <w:spacing w:after="0" w:line="240" w:lineRule="auto"/>
              <w:rPr>
                <w:rFonts w:ascii="Times New Roman" w:hAnsi="Times New Roman"/>
                <w:snapToGrid w:val="0"/>
                <w:color w:val="000000"/>
                <w:sz w:val="18"/>
                <w:szCs w:val="18"/>
                <w:lang w:eastAsia="ru-RU"/>
              </w:rPr>
            </w:pPr>
            <w:r w:rsidRPr="003849B6">
              <w:rPr>
                <w:rFonts w:ascii="Times New Roman" w:hAnsi="Times New Roman"/>
                <w:snapToGrid w:val="0"/>
                <w:color w:val="000000"/>
                <w:sz w:val="18"/>
                <w:szCs w:val="18"/>
                <w:lang w:eastAsia="ru-RU"/>
              </w:rPr>
              <w:t>3</w:t>
            </w:r>
            <w:r w:rsidRPr="003849B6">
              <w:rPr>
                <w:rFonts w:ascii="Times New Roman" w:hAnsi="Times New Roman"/>
                <w:snapToGrid w:val="0"/>
                <w:color w:val="000000"/>
                <w:sz w:val="18"/>
                <w:szCs w:val="18"/>
                <w:lang w:val="ru-RU" w:eastAsia="ru-RU"/>
              </w:rPr>
              <w:t>4</w:t>
            </w:r>
            <w:r w:rsidRPr="003849B6">
              <w:rPr>
                <w:rFonts w:ascii="Times New Roman" w:hAnsi="Times New Roman"/>
                <w:snapToGrid w:val="0"/>
                <w:color w:val="000000"/>
                <w:sz w:val="18"/>
                <w:szCs w:val="18"/>
                <w:lang w:eastAsia="ru-RU"/>
              </w:rPr>
              <w:t>13</w:t>
            </w:r>
          </w:p>
        </w:tc>
        <w:tc>
          <w:tcPr>
            <w:tcW w:w="7371" w:type="dxa"/>
            <w:gridSpan w:val="3"/>
            <w:tcBorders>
              <w:right w:val="nil"/>
            </w:tcBorders>
          </w:tcPr>
          <w:p w14:paraId="5F8D4A4B" w14:textId="77777777" w:rsidR="00733177" w:rsidRPr="003849B6" w:rsidRDefault="00733177" w:rsidP="00914205">
            <w:pPr>
              <w:widowControl w:val="0"/>
              <w:tabs>
                <w:tab w:val="left" w:pos="2721"/>
              </w:tabs>
              <w:spacing w:after="0" w:line="240" w:lineRule="auto"/>
              <w:rPr>
                <w:rFonts w:ascii="Times New Roman" w:hAnsi="Times New Roman"/>
                <w:snapToGrid w:val="0"/>
                <w:color w:val="000000"/>
                <w:sz w:val="18"/>
                <w:szCs w:val="18"/>
                <w:lang w:eastAsia="ru-RU"/>
              </w:rPr>
            </w:pPr>
            <w:r w:rsidRPr="003849B6">
              <w:rPr>
                <w:rFonts w:ascii="Times New Roman" w:hAnsi="Times New Roman"/>
                <w:snapToGrid w:val="0"/>
                <w:color w:val="000000"/>
                <w:sz w:val="18"/>
                <w:szCs w:val="18"/>
                <w:lang w:eastAsia="ru-RU"/>
              </w:rPr>
              <w:t>Герпес (</w:t>
            </w:r>
            <w:r w:rsidRPr="003849B6">
              <w:rPr>
                <w:rFonts w:ascii="Times New Roman" w:hAnsi="Times New Roman"/>
                <w:snapToGrid w:val="0"/>
                <w:color w:val="000000"/>
                <w:sz w:val="18"/>
                <w:szCs w:val="18"/>
                <w:lang w:val="en-US" w:eastAsia="ru-RU"/>
              </w:rPr>
              <w:t>Varicella</w:t>
            </w:r>
            <w:r w:rsidRPr="003849B6">
              <w:rPr>
                <w:rFonts w:ascii="Times New Roman" w:hAnsi="Times New Roman"/>
                <w:snapToGrid w:val="0"/>
                <w:color w:val="000000"/>
                <w:sz w:val="18"/>
                <w:szCs w:val="18"/>
                <w:lang w:eastAsia="ru-RU"/>
              </w:rPr>
              <w:t xml:space="preserve"> </w:t>
            </w:r>
            <w:r w:rsidRPr="003849B6">
              <w:rPr>
                <w:rFonts w:ascii="Times New Roman" w:hAnsi="Times New Roman"/>
                <w:snapToGrid w:val="0"/>
                <w:color w:val="000000"/>
                <w:sz w:val="18"/>
                <w:szCs w:val="18"/>
                <w:lang w:val="en-US" w:eastAsia="ru-RU"/>
              </w:rPr>
              <w:t>Zoster</w:t>
            </w:r>
            <w:r w:rsidRPr="003849B6">
              <w:rPr>
                <w:rFonts w:ascii="Times New Roman" w:hAnsi="Times New Roman"/>
                <w:snapToGrid w:val="0"/>
                <w:color w:val="000000"/>
                <w:sz w:val="18"/>
                <w:szCs w:val="18"/>
                <w:lang w:eastAsia="ru-RU"/>
              </w:rPr>
              <w:t xml:space="preserve">) 3 тип, антитіла </w:t>
            </w:r>
            <w:r w:rsidRPr="003849B6">
              <w:rPr>
                <w:rFonts w:ascii="Times New Roman" w:hAnsi="Times New Roman"/>
                <w:snapToGrid w:val="0"/>
                <w:color w:val="000000"/>
                <w:sz w:val="18"/>
                <w:szCs w:val="18"/>
                <w:lang w:val="en-US" w:eastAsia="ru-RU"/>
              </w:rPr>
              <w:t>IgM</w:t>
            </w:r>
          </w:p>
        </w:tc>
        <w:tc>
          <w:tcPr>
            <w:tcW w:w="1134" w:type="dxa"/>
            <w:gridSpan w:val="2"/>
            <w:tcBorders>
              <w:right w:val="nil"/>
            </w:tcBorders>
          </w:tcPr>
          <w:p w14:paraId="4A681303" w14:textId="2746E6B2" w:rsidR="00733177" w:rsidRPr="003849B6" w:rsidRDefault="00FA4D66" w:rsidP="00914205">
            <w:pPr>
              <w:widowControl w:val="0"/>
              <w:tabs>
                <w:tab w:val="left" w:pos="2721"/>
              </w:tabs>
              <w:spacing w:after="0" w:line="240" w:lineRule="auto"/>
              <w:jc w:val="center"/>
              <w:rPr>
                <w:rFonts w:ascii="Times New Roman" w:hAnsi="Times New Roman"/>
                <w:snapToGrid w:val="0"/>
                <w:color w:val="000000"/>
                <w:sz w:val="18"/>
                <w:szCs w:val="18"/>
                <w:lang w:val="en-US" w:eastAsia="ru-RU"/>
              </w:rPr>
            </w:pPr>
            <w:r>
              <w:rPr>
                <w:rFonts w:ascii="Times New Roman" w:hAnsi="Times New Roman"/>
                <w:snapToGrid w:val="0"/>
                <w:color w:val="000000"/>
                <w:sz w:val="18"/>
                <w:szCs w:val="18"/>
                <w:lang w:val="en-US" w:eastAsia="ru-RU"/>
              </w:rPr>
              <w:t>12</w:t>
            </w:r>
            <w:r w:rsidR="00733177" w:rsidRPr="003849B6">
              <w:rPr>
                <w:rFonts w:ascii="Times New Roman" w:hAnsi="Times New Roman"/>
                <w:snapToGrid w:val="0"/>
                <w:color w:val="000000"/>
                <w:sz w:val="18"/>
                <w:szCs w:val="18"/>
                <w:lang w:val="en-US" w:eastAsia="ru-RU"/>
              </w:rPr>
              <w:t>0,00</w:t>
            </w:r>
          </w:p>
        </w:tc>
        <w:tc>
          <w:tcPr>
            <w:tcW w:w="993" w:type="dxa"/>
          </w:tcPr>
          <w:p w14:paraId="15AE25EC" w14:textId="77777777" w:rsidR="00733177" w:rsidRPr="003849B6" w:rsidRDefault="00733177" w:rsidP="00914205">
            <w:pPr>
              <w:widowControl w:val="0"/>
              <w:tabs>
                <w:tab w:val="left" w:pos="2721"/>
              </w:tabs>
              <w:spacing w:after="0" w:line="240" w:lineRule="auto"/>
              <w:jc w:val="center"/>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2 роб.дн.</w:t>
            </w:r>
          </w:p>
        </w:tc>
      </w:tr>
      <w:tr w:rsidR="00733177" w:rsidRPr="003849B6" w14:paraId="0E851D9C"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right w:val="nil"/>
            </w:tcBorders>
          </w:tcPr>
          <w:p w14:paraId="4F14AF30" w14:textId="77777777" w:rsidR="00733177" w:rsidRPr="003849B6" w:rsidRDefault="00733177" w:rsidP="004F72D9">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eastAsia="ru-RU"/>
              </w:rPr>
              <w:t>34</w:t>
            </w:r>
            <w:r w:rsidRPr="003849B6">
              <w:rPr>
                <w:rFonts w:ascii="Times New Roman" w:hAnsi="Times New Roman"/>
                <w:snapToGrid w:val="0"/>
                <w:color w:val="000000"/>
                <w:sz w:val="18"/>
                <w:szCs w:val="18"/>
                <w:lang w:val="ru-RU" w:eastAsia="ru-RU"/>
              </w:rPr>
              <w:t>14</w:t>
            </w:r>
          </w:p>
        </w:tc>
        <w:tc>
          <w:tcPr>
            <w:tcW w:w="7371" w:type="dxa"/>
            <w:gridSpan w:val="3"/>
            <w:tcBorders>
              <w:right w:val="nil"/>
            </w:tcBorders>
          </w:tcPr>
          <w:p w14:paraId="67919954" w14:textId="77777777" w:rsidR="00733177" w:rsidRPr="003849B6" w:rsidRDefault="00733177" w:rsidP="004F72D9">
            <w:pPr>
              <w:widowControl w:val="0"/>
              <w:tabs>
                <w:tab w:val="left" w:pos="2721"/>
              </w:tabs>
              <w:spacing w:after="0" w:line="240" w:lineRule="auto"/>
              <w:rPr>
                <w:rFonts w:ascii="Times New Roman" w:hAnsi="Times New Roman"/>
                <w:snapToGrid w:val="0"/>
                <w:color w:val="000000"/>
                <w:sz w:val="18"/>
                <w:szCs w:val="18"/>
                <w:lang w:eastAsia="ru-RU"/>
              </w:rPr>
            </w:pPr>
            <w:r w:rsidRPr="003849B6">
              <w:rPr>
                <w:rFonts w:ascii="Times New Roman" w:hAnsi="Times New Roman"/>
                <w:snapToGrid w:val="0"/>
                <w:color w:val="000000"/>
                <w:sz w:val="18"/>
                <w:szCs w:val="18"/>
                <w:lang w:eastAsia="ru-RU"/>
              </w:rPr>
              <w:t>Герпес (</w:t>
            </w:r>
            <w:r w:rsidRPr="003849B6">
              <w:rPr>
                <w:rFonts w:ascii="Times New Roman" w:hAnsi="Times New Roman"/>
                <w:snapToGrid w:val="0"/>
                <w:color w:val="000000"/>
                <w:sz w:val="18"/>
                <w:szCs w:val="18"/>
                <w:lang w:val="en-US" w:eastAsia="ru-RU"/>
              </w:rPr>
              <w:t>Varicella</w:t>
            </w:r>
            <w:r w:rsidRPr="003849B6">
              <w:rPr>
                <w:rFonts w:ascii="Times New Roman" w:hAnsi="Times New Roman"/>
                <w:snapToGrid w:val="0"/>
                <w:color w:val="000000"/>
                <w:sz w:val="18"/>
                <w:szCs w:val="18"/>
                <w:lang w:eastAsia="ru-RU"/>
              </w:rPr>
              <w:t xml:space="preserve"> </w:t>
            </w:r>
            <w:r w:rsidRPr="003849B6">
              <w:rPr>
                <w:rFonts w:ascii="Times New Roman" w:hAnsi="Times New Roman"/>
                <w:snapToGrid w:val="0"/>
                <w:color w:val="000000"/>
                <w:sz w:val="18"/>
                <w:szCs w:val="18"/>
                <w:lang w:val="en-US" w:eastAsia="ru-RU"/>
              </w:rPr>
              <w:t>zoster</w:t>
            </w:r>
            <w:r w:rsidRPr="003849B6">
              <w:rPr>
                <w:rFonts w:ascii="Times New Roman" w:hAnsi="Times New Roman"/>
                <w:snapToGrid w:val="0"/>
                <w:color w:val="000000"/>
                <w:sz w:val="18"/>
                <w:szCs w:val="18"/>
                <w:lang w:eastAsia="ru-RU"/>
              </w:rPr>
              <w:t>) 3 тип, плазма крові, слина (методом ПЛР)</w:t>
            </w:r>
          </w:p>
        </w:tc>
        <w:tc>
          <w:tcPr>
            <w:tcW w:w="1134" w:type="dxa"/>
            <w:gridSpan w:val="2"/>
            <w:tcBorders>
              <w:right w:val="nil"/>
            </w:tcBorders>
          </w:tcPr>
          <w:p w14:paraId="57B42400" w14:textId="1B37F44F" w:rsidR="00733177" w:rsidRPr="003849B6" w:rsidRDefault="00FA4D66" w:rsidP="004F72D9">
            <w:pPr>
              <w:widowControl w:val="0"/>
              <w:tabs>
                <w:tab w:val="left" w:pos="2721"/>
              </w:tabs>
              <w:spacing w:after="0" w:line="240" w:lineRule="auto"/>
              <w:jc w:val="center"/>
              <w:rPr>
                <w:rFonts w:ascii="Times New Roman" w:hAnsi="Times New Roman"/>
                <w:snapToGrid w:val="0"/>
                <w:color w:val="000000"/>
                <w:sz w:val="18"/>
                <w:szCs w:val="18"/>
                <w:lang w:val="en-US" w:eastAsia="ru-RU"/>
              </w:rPr>
            </w:pPr>
            <w:r>
              <w:rPr>
                <w:rFonts w:ascii="Times New Roman" w:hAnsi="Times New Roman"/>
                <w:snapToGrid w:val="0"/>
                <w:color w:val="000000"/>
                <w:sz w:val="18"/>
                <w:szCs w:val="18"/>
                <w:lang w:val="en-US" w:eastAsia="ru-RU"/>
              </w:rPr>
              <w:t>12</w:t>
            </w:r>
            <w:r w:rsidR="00733177" w:rsidRPr="003849B6">
              <w:rPr>
                <w:rFonts w:ascii="Times New Roman" w:hAnsi="Times New Roman"/>
                <w:snapToGrid w:val="0"/>
                <w:color w:val="000000"/>
                <w:sz w:val="18"/>
                <w:szCs w:val="18"/>
                <w:lang w:val="en-US" w:eastAsia="ru-RU"/>
              </w:rPr>
              <w:t>0</w:t>
            </w:r>
            <w:r w:rsidR="00733177" w:rsidRPr="003849B6">
              <w:rPr>
                <w:rFonts w:ascii="Times New Roman" w:hAnsi="Times New Roman"/>
                <w:snapToGrid w:val="0"/>
                <w:color w:val="000000"/>
                <w:sz w:val="18"/>
                <w:szCs w:val="18"/>
                <w:lang w:eastAsia="ru-RU"/>
              </w:rPr>
              <w:t>,00</w:t>
            </w:r>
          </w:p>
        </w:tc>
        <w:tc>
          <w:tcPr>
            <w:tcW w:w="993" w:type="dxa"/>
          </w:tcPr>
          <w:p w14:paraId="34D5F0D6" w14:textId="77777777" w:rsidR="00733177" w:rsidRPr="003849B6" w:rsidRDefault="00733177" w:rsidP="004F72D9">
            <w:pPr>
              <w:widowControl w:val="0"/>
              <w:tabs>
                <w:tab w:val="left" w:pos="2721"/>
              </w:tabs>
              <w:spacing w:after="0" w:line="240" w:lineRule="auto"/>
              <w:jc w:val="center"/>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3 роб.дн.</w:t>
            </w:r>
          </w:p>
        </w:tc>
      </w:tr>
      <w:tr w:rsidR="00733177" w:rsidRPr="003849B6" w14:paraId="45E6F86B"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right w:val="nil"/>
            </w:tcBorders>
          </w:tcPr>
          <w:p w14:paraId="23CD9150" w14:textId="77777777" w:rsidR="00733177" w:rsidRPr="003849B6" w:rsidRDefault="00733177" w:rsidP="004F72D9">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3415</w:t>
            </w:r>
          </w:p>
        </w:tc>
        <w:tc>
          <w:tcPr>
            <w:tcW w:w="7371" w:type="dxa"/>
            <w:gridSpan w:val="3"/>
            <w:tcBorders>
              <w:right w:val="nil"/>
            </w:tcBorders>
          </w:tcPr>
          <w:p w14:paraId="204C60EA" w14:textId="77777777" w:rsidR="00733177" w:rsidRPr="003849B6" w:rsidRDefault="00733177" w:rsidP="004F72D9">
            <w:pPr>
              <w:widowControl w:val="0"/>
              <w:tabs>
                <w:tab w:val="left" w:pos="2721"/>
              </w:tabs>
              <w:spacing w:after="0" w:line="240" w:lineRule="auto"/>
              <w:rPr>
                <w:rFonts w:ascii="Times New Roman" w:hAnsi="Times New Roman"/>
                <w:snapToGrid w:val="0"/>
                <w:color w:val="000000"/>
                <w:sz w:val="18"/>
                <w:szCs w:val="18"/>
                <w:lang w:eastAsia="ru-RU"/>
              </w:rPr>
            </w:pPr>
            <w:r w:rsidRPr="003849B6">
              <w:rPr>
                <w:rFonts w:ascii="Times New Roman" w:hAnsi="Times New Roman"/>
                <w:snapToGrid w:val="0"/>
                <w:color w:val="000000"/>
                <w:sz w:val="18"/>
                <w:szCs w:val="18"/>
                <w:lang w:eastAsia="ru-RU"/>
              </w:rPr>
              <w:t>Герпес (</w:t>
            </w:r>
            <w:r w:rsidRPr="003849B6">
              <w:rPr>
                <w:rFonts w:ascii="Times New Roman" w:hAnsi="Times New Roman"/>
                <w:snapToGrid w:val="0"/>
                <w:color w:val="000000"/>
                <w:sz w:val="18"/>
                <w:szCs w:val="18"/>
                <w:lang w:val="en-US" w:eastAsia="ru-RU"/>
              </w:rPr>
              <w:t>Herpes</w:t>
            </w:r>
            <w:r w:rsidRPr="003849B6">
              <w:rPr>
                <w:rFonts w:ascii="Times New Roman" w:hAnsi="Times New Roman"/>
                <w:snapToGrid w:val="0"/>
                <w:color w:val="000000"/>
                <w:sz w:val="18"/>
                <w:szCs w:val="18"/>
                <w:lang w:eastAsia="ru-RU"/>
              </w:rPr>
              <w:t xml:space="preserve"> </w:t>
            </w:r>
            <w:r w:rsidRPr="003849B6">
              <w:rPr>
                <w:rFonts w:ascii="Times New Roman" w:hAnsi="Times New Roman"/>
                <w:snapToGrid w:val="0"/>
                <w:color w:val="000000"/>
                <w:sz w:val="18"/>
                <w:szCs w:val="18"/>
                <w:lang w:val="en-US" w:eastAsia="ru-RU"/>
              </w:rPr>
              <w:t>virus</w:t>
            </w:r>
            <w:r w:rsidRPr="003849B6">
              <w:rPr>
                <w:rFonts w:ascii="Times New Roman" w:hAnsi="Times New Roman"/>
                <w:snapToGrid w:val="0"/>
                <w:color w:val="000000"/>
                <w:sz w:val="18"/>
                <w:szCs w:val="18"/>
                <w:lang w:eastAsia="ru-RU"/>
              </w:rPr>
              <w:t>) 6 тип, зішкріб, сеча, біоптат (методом ПЛР)</w:t>
            </w:r>
          </w:p>
        </w:tc>
        <w:tc>
          <w:tcPr>
            <w:tcW w:w="1134" w:type="dxa"/>
            <w:gridSpan w:val="2"/>
            <w:tcBorders>
              <w:right w:val="nil"/>
            </w:tcBorders>
          </w:tcPr>
          <w:p w14:paraId="2D2EA2FD" w14:textId="557D38A0" w:rsidR="00733177" w:rsidRPr="003849B6" w:rsidRDefault="00FA4D66" w:rsidP="004F72D9">
            <w:pPr>
              <w:widowControl w:val="0"/>
              <w:tabs>
                <w:tab w:val="left" w:pos="2721"/>
              </w:tabs>
              <w:spacing w:after="0" w:line="240" w:lineRule="auto"/>
              <w:jc w:val="center"/>
              <w:rPr>
                <w:rFonts w:ascii="Times New Roman" w:hAnsi="Times New Roman"/>
                <w:snapToGrid w:val="0"/>
                <w:color w:val="000000"/>
                <w:sz w:val="18"/>
                <w:szCs w:val="18"/>
                <w:lang w:eastAsia="ru-RU"/>
              </w:rPr>
            </w:pPr>
            <w:r>
              <w:rPr>
                <w:rFonts w:ascii="Times New Roman" w:hAnsi="Times New Roman"/>
                <w:snapToGrid w:val="0"/>
                <w:color w:val="000000"/>
                <w:sz w:val="18"/>
                <w:szCs w:val="18"/>
                <w:lang w:val="en-US" w:eastAsia="ru-RU"/>
              </w:rPr>
              <w:t>12</w:t>
            </w:r>
            <w:r w:rsidR="00733177" w:rsidRPr="003849B6">
              <w:rPr>
                <w:rFonts w:ascii="Times New Roman" w:hAnsi="Times New Roman"/>
                <w:snapToGrid w:val="0"/>
                <w:color w:val="000000"/>
                <w:sz w:val="18"/>
                <w:szCs w:val="18"/>
                <w:lang w:val="en-US" w:eastAsia="ru-RU"/>
              </w:rPr>
              <w:t>0</w:t>
            </w:r>
            <w:r w:rsidR="00733177" w:rsidRPr="003849B6">
              <w:rPr>
                <w:rFonts w:ascii="Times New Roman" w:hAnsi="Times New Roman"/>
                <w:snapToGrid w:val="0"/>
                <w:color w:val="000000"/>
                <w:sz w:val="18"/>
                <w:szCs w:val="18"/>
                <w:lang w:eastAsia="ru-RU"/>
              </w:rPr>
              <w:t>,00</w:t>
            </w:r>
          </w:p>
        </w:tc>
        <w:tc>
          <w:tcPr>
            <w:tcW w:w="993" w:type="dxa"/>
          </w:tcPr>
          <w:p w14:paraId="712F7D4D" w14:textId="77777777" w:rsidR="00733177" w:rsidRPr="003849B6" w:rsidRDefault="00733177" w:rsidP="004F72D9">
            <w:pPr>
              <w:widowControl w:val="0"/>
              <w:tabs>
                <w:tab w:val="left" w:pos="2721"/>
              </w:tabs>
              <w:spacing w:after="0" w:line="240" w:lineRule="auto"/>
              <w:jc w:val="center"/>
              <w:rPr>
                <w:rFonts w:ascii="Times New Roman" w:hAnsi="Times New Roman"/>
                <w:snapToGrid w:val="0"/>
                <w:color w:val="000000"/>
                <w:sz w:val="18"/>
                <w:szCs w:val="18"/>
                <w:lang w:eastAsia="ru-RU"/>
              </w:rPr>
            </w:pPr>
            <w:r w:rsidRPr="003849B6">
              <w:rPr>
                <w:rFonts w:ascii="Times New Roman" w:hAnsi="Times New Roman"/>
                <w:snapToGrid w:val="0"/>
                <w:color w:val="000000"/>
                <w:sz w:val="18"/>
                <w:szCs w:val="18"/>
                <w:lang w:val="en-US" w:eastAsia="ru-RU"/>
              </w:rPr>
              <w:t>2 роб.дн</w:t>
            </w:r>
            <w:r w:rsidRPr="003849B6">
              <w:rPr>
                <w:rFonts w:ascii="Times New Roman" w:hAnsi="Times New Roman"/>
                <w:snapToGrid w:val="0"/>
                <w:color w:val="000000"/>
                <w:sz w:val="18"/>
                <w:szCs w:val="18"/>
                <w:lang w:eastAsia="ru-RU"/>
              </w:rPr>
              <w:t>.</w:t>
            </w:r>
          </w:p>
        </w:tc>
      </w:tr>
      <w:tr w:rsidR="00733177" w:rsidRPr="003849B6" w14:paraId="36ED447D"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right w:val="nil"/>
            </w:tcBorders>
          </w:tcPr>
          <w:p w14:paraId="48D50E0B" w14:textId="77777777" w:rsidR="00733177" w:rsidRPr="003849B6" w:rsidRDefault="00733177" w:rsidP="004F72D9">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3416</w:t>
            </w:r>
          </w:p>
        </w:tc>
        <w:tc>
          <w:tcPr>
            <w:tcW w:w="7371" w:type="dxa"/>
            <w:gridSpan w:val="3"/>
            <w:tcBorders>
              <w:right w:val="nil"/>
            </w:tcBorders>
          </w:tcPr>
          <w:p w14:paraId="3088886D" w14:textId="77777777" w:rsidR="00733177" w:rsidRPr="003849B6" w:rsidRDefault="00733177" w:rsidP="004F72D9">
            <w:pPr>
              <w:widowControl w:val="0"/>
              <w:tabs>
                <w:tab w:val="left" w:pos="2721"/>
              </w:tabs>
              <w:spacing w:after="0" w:line="240" w:lineRule="auto"/>
              <w:rPr>
                <w:rFonts w:ascii="Times New Roman" w:hAnsi="Times New Roman"/>
                <w:snapToGrid w:val="0"/>
                <w:color w:val="000000"/>
                <w:sz w:val="18"/>
                <w:szCs w:val="18"/>
                <w:lang w:eastAsia="ru-RU"/>
              </w:rPr>
            </w:pPr>
            <w:r w:rsidRPr="003849B6">
              <w:rPr>
                <w:rFonts w:ascii="Times New Roman" w:hAnsi="Times New Roman"/>
                <w:snapToGrid w:val="0"/>
                <w:color w:val="000000"/>
                <w:sz w:val="18"/>
                <w:szCs w:val="18"/>
                <w:lang w:eastAsia="ru-RU"/>
              </w:rPr>
              <w:t>Герпес (</w:t>
            </w:r>
            <w:r w:rsidRPr="003849B6">
              <w:rPr>
                <w:rFonts w:ascii="Times New Roman" w:hAnsi="Times New Roman"/>
                <w:snapToGrid w:val="0"/>
                <w:color w:val="000000"/>
                <w:sz w:val="18"/>
                <w:szCs w:val="18"/>
                <w:lang w:val="en-US" w:eastAsia="ru-RU"/>
              </w:rPr>
              <w:t>Herpes</w:t>
            </w:r>
            <w:r w:rsidRPr="003849B6">
              <w:rPr>
                <w:rFonts w:ascii="Times New Roman" w:hAnsi="Times New Roman"/>
                <w:snapToGrid w:val="0"/>
                <w:color w:val="000000"/>
                <w:sz w:val="18"/>
                <w:szCs w:val="18"/>
                <w:lang w:eastAsia="ru-RU"/>
              </w:rPr>
              <w:t xml:space="preserve"> </w:t>
            </w:r>
            <w:r w:rsidRPr="003849B6">
              <w:rPr>
                <w:rFonts w:ascii="Times New Roman" w:hAnsi="Times New Roman"/>
                <w:snapToGrid w:val="0"/>
                <w:color w:val="000000"/>
                <w:sz w:val="18"/>
                <w:szCs w:val="18"/>
                <w:lang w:val="en-US" w:eastAsia="ru-RU"/>
              </w:rPr>
              <w:t>virus</w:t>
            </w:r>
            <w:r w:rsidRPr="003849B6">
              <w:rPr>
                <w:rFonts w:ascii="Times New Roman" w:hAnsi="Times New Roman"/>
                <w:snapToGrid w:val="0"/>
                <w:color w:val="000000"/>
                <w:sz w:val="18"/>
                <w:szCs w:val="18"/>
                <w:lang w:eastAsia="ru-RU"/>
              </w:rPr>
              <w:t>) 6 тип, плазма крові, слина (методом ПЛР)</w:t>
            </w:r>
          </w:p>
        </w:tc>
        <w:tc>
          <w:tcPr>
            <w:tcW w:w="1134" w:type="dxa"/>
            <w:gridSpan w:val="2"/>
            <w:tcBorders>
              <w:right w:val="nil"/>
            </w:tcBorders>
          </w:tcPr>
          <w:p w14:paraId="00E67B91" w14:textId="4A2E41A6" w:rsidR="00733177" w:rsidRPr="003849B6" w:rsidRDefault="00FA4D66" w:rsidP="004F72D9">
            <w:pPr>
              <w:widowControl w:val="0"/>
              <w:tabs>
                <w:tab w:val="left" w:pos="2721"/>
              </w:tabs>
              <w:spacing w:after="0" w:line="240" w:lineRule="auto"/>
              <w:jc w:val="center"/>
              <w:rPr>
                <w:rFonts w:ascii="Times New Roman" w:hAnsi="Times New Roman"/>
                <w:snapToGrid w:val="0"/>
                <w:color w:val="000000"/>
                <w:sz w:val="18"/>
                <w:szCs w:val="18"/>
                <w:lang w:val="en-US" w:eastAsia="ru-RU"/>
              </w:rPr>
            </w:pPr>
            <w:r>
              <w:rPr>
                <w:rFonts w:ascii="Times New Roman" w:hAnsi="Times New Roman"/>
                <w:snapToGrid w:val="0"/>
                <w:color w:val="000000"/>
                <w:sz w:val="18"/>
                <w:szCs w:val="18"/>
                <w:lang w:val="en-US" w:eastAsia="ru-RU"/>
              </w:rPr>
              <w:t>12</w:t>
            </w:r>
            <w:r w:rsidR="00733177" w:rsidRPr="003849B6">
              <w:rPr>
                <w:rFonts w:ascii="Times New Roman" w:hAnsi="Times New Roman"/>
                <w:snapToGrid w:val="0"/>
                <w:color w:val="000000"/>
                <w:sz w:val="18"/>
                <w:szCs w:val="18"/>
                <w:lang w:val="en-US" w:eastAsia="ru-RU"/>
              </w:rPr>
              <w:t>0,00</w:t>
            </w:r>
          </w:p>
        </w:tc>
        <w:tc>
          <w:tcPr>
            <w:tcW w:w="993" w:type="dxa"/>
          </w:tcPr>
          <w:p w14:paraId="251F2578" w14:textId="77777777" w:rsidR="00733177" w:rsidRPr="003849B6" w:rsidRDefault="00733177" w:rsidP="004F72D9">
            <w:pPr>
              <w:widowControl w:val="0"/>
              <w:tabs>
                <w:tab w:val="left" w:pos="2721"/>
              </w:tabs>
              <w:spacing w:after="0" w:line="240" w:lineRule="auto"/>
              <w:jc w:val="center"/>
              <w:rPr>
                <w:rFonts w:ascii="Times New Roman" w:hAnsi="Times New Roman"/>
                <w:snapToGrid w:val="0"/>
                <w:color w:val="000000"/>
                <w:sz w:val="18"/>
                <w:szCs w:val="18"/>
                <w:lang w:eastAsia="ru-RU"/>
              </w:rPr>
            </w:pPr>
            <w:r w:rsidRPr="003849B6">
              <w:rPr>
                <w:rFonts w:ascii="Times New Roman" w:hAnsi="Times New Roman"/>
                <w:snapToGrid w:val="0"/>
                <w:color w:val="000000"/>
                <w:sz w:val="18"/>
                <w:szCs w:val="18"/>
                <w:lang w:val="ru-RU" w:eastAsia="ru-RU"/>
              </w:rPr>
              <w:t>2 роб дн.</w:t>
            </w:r>
          </w:p>
        </w:tc>
      </w:tr>
      <w:tr w:rsidR="00733177" w:rsidRPr="003849B6" w14:paraId="6299DD3D"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right w:val="nil"/>
            </w:tcBorders>
          </w:tcPr>
          <w:p w14:paraId="476930DC" w14:textId="77777777" w:rsidR="00733177" w:rsidRPr="003849B6" w:rsidRDefault="00733177"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3417</w:t>
            </w:r>
          </w:p>
        </w:tc>
        <w:tc>
          <w:tcPr>
            <w:tcW w:w="7371" w:type="dxa"/>
            <w:gridSpan w:val="3"/>
            <w:tcBorders>
              <w:right w:val="nil"/>
            </w:tcBorders>
          </w:tcPr>
          <w:p w14:paraId="298447FB" w14:textId="77777777" w:rsidR="00733177" w:rsidRPr="003849B6" w:rsidRDefault="00733177" w:rsidP="00914205">
            <w:pPr>
              <w:widowControl w:val="0"/>
              <w:tabs>
                <w:tab w:val="left" w:pos="2721"/>
              </w:tabs>
              <w:spacing w:after="0" w:line="240" w:lineRule="auto"/>
              <w:rPr>
                <w:rFonts w:ascii="Times New Roman" w:hAnsi="Times New Roman"/>
                <w:snapToGrid w:val="0"/>
                <w:color w:val="000000"/>
                <w:sz w:val="18"/>
                <w:szCs w:val="18"/>
                <w:lang w:eastAsia="ru-RU"/>
              </w:rPr>
            </w:pPr>
            <w:r w:rsidRPr="003849B6">
              <w:rPr>
                <w:rFonts w:ascii="Times New Roman" w:hAnsi="Times New Roman"/>
                <w:snapToGrid w:val="0"/>
                <w:color w:val="000000"/>
                <w:sz w:val="18"/>
                <w:szCs w:val="18"/>
                <w:lang w:eastAsia="ru-RU"/>
              </w:rPr>
              <w:t>Епштейна-Барр вірус (</w:t>
            </w:r>
            <w:r w:rsidRPr="003849B6">
              <w:rPr>
                <w:rFonts w:ascii="Times New Roman" w:hAnsi="Times New Roman"/>
                <w:snapToGrid w:val="0"/>
                <w:color w:val="000000"/>
                <w:sz w:val="18"/>
                <w:szCs w:val="18"/>
                <w:lang w:val="en-US" w:eastAsia="ru-RU"/>
              </w:rPr>
              <w:t>EBV</w:t>
            </w:r>
            <w:r w:rsidRPr="003849B6">
              <w:rPr>
                <w:rFonts w:ascii="Times New Roman" w:hAnsi="Times New Roman"/>
                <w:snapToGrid w:val="0"/>
                <w:color w:val="000000"/>
                <w:sz w:val="18"/>
                <w:szCs w:val="18"/>
                <w:lang w:eastAsia="ru-RU"/>
              </w:rPr>
              <w:t xml:space="preserve">), антитіла </w:t>
            </w:r>
            <w:r w:rsidRPr="003849B6">
              <w:rPr>
                <w:rFonts w:ascii="Times New Roman" w:hAnsi="Times New Roman"/>
                <w:snapToGrid w:val="0"/>
                <w:color w:val="000000"/>
                <w:sz w:val="18"/>
                <w:szCs w:val="18"/>
                <w:lang w:val="en-US" w:eastAsia="ru-RU"/>
              </w:rPr>
              <w:t>IgG</w:t>
            </w:r>
            <w:r w:rsidRPr="003849B6">
              <w:rPr>
                <w:rFonts w:ascii="Times New Roman" w:hAnsi="Times New Roman"/>
                <w:snapToGrid w:val="0"/>
                <w:color w:val="000000"/>
                <w:sz w:val="18"/>
                <w:szCs w:val="18"/>
                <w:lang w:eastAsia="ru-RU"/>
              </w:rPr>
              <w:t xml:space="preserve"> до ядерного антигену NA</w:t>
            </w:r>
          </w:p>
        </w:tc>
        <w:tc>
          <w:tcPr>
            <w:tcW w:w="1134" w:type="dxa"/>
            <w:gridSpan w:val="2"/>
            <w:tcBorders>
              <w:right w:val="nil"/>
            </w:tcBorders>
          </w:tcPr>
          <w:p w14:paraId="52CA3CC7" w14:textId="770F7CD3" w:rsidR="00733177" w:rsidRPr="003849B6" w:rsidRDefault="00FA4D66" w:rsidP="00914205">
            <w:pPr>
              <w:widowControl w:val="0"/>
              <w:tabs>
                <w:tab w:val="left" w:pos="2721"/>
              </w:tabs>
              <w:spacing w:after="0" w:line="240" w:lineRule="auto"/>
              <w:jc w:val="center"/>
              <w:rPr>
                <w:rFonts w:ascii="Times New Roman" w:hAnsi="Times New Roman"/>
                <w:snapToGrid w:val="0"/>
                <w:color w:val="000000"/>
                <w:sz w:val="18"/>
                <w:szCs w:val="18"/>
                <w:lang w:val="ru-RU" w:eastAsia="ru-RU"/>
              </w:rPr>
            </w:pPr>
            <w:r>
              <w:rPr>
                <w:rFonts w:ascii="Times New Roman" w:hAnsi="Times New Roman"/>
                <w:snapToGrid w:val="0"/>
                <w:color w:val="000000"/>
                <w:sz w:val="18"/>
                <w:szCs w:val="18"/>
                <w:lang w:val="en-US" w:eastAsia="ru-RU"/>
              </w:rPr>
              <w:t>160</w:t>
            </w:r>
            <w:r w:rsidR="00733177" w:rsidRPr="003849B6">
              <w:rPr>
                <w:rFonts w:ascii="Times New Roman" w:hAnsi="Times New Roman"/>
                <w:snapToGrid w:val="0"/>
                <w:color w:val="000000"/>
                <w:sz w:val="18"/>
                <w:szCs w:val="18"/>
                <w:lang w:val="ru-RU" w:eastAsia="ru-RU"/>
              </w:rPr>
              <w:t>,00</w:t>
            </w:r>
          </w:p>
        </w:tc>
        <w:tc>
          <w:tcPr>
            <w:tcW w:w="993" w:type="dxa"/>
          </w:tcPr>
          <w:p w14:paraId="338A7AE8" w14:textId="77777777" w:rsidR="00733177" w:rsidRPr="003849B6" w:rsidRDefault="00733177" w:rsidP="00914205">
            <w:pPr>
              <w:widowControl w:val="0"/>
              <w:tabs>
                <w:tab w:val="left" w:pos="2721"/>
              </w:tabs>
              <w:spacing w:after="0" w:line="240" w:lineRule="auto"/>
              <w:jc w:val="center"/>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2 роб.дн.</w:t>
            </w:r>
          </w:p>
        </w:tc>
      </w:tr>
      <w:tr w:rsidR="00733177" w:rsidRPr="003849B6" w14:paraId="019E2949"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right w:val="nil"/>
            </w:tcBorders>
          </w:tcPr>
          <w:p w14:paraId="43C94786" w14:textId="77777777" w:rsidR="00733177" w:rsidRPr="003849B6" w:rsidRDefault="00733177"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3418</w:t>
            </w:r>
          </w:p>
        </w:tc>
        <w:tc>
          <w:tcPr>
            <w:tcW w:w="7371" w:type="dxa"/>
            <w:gridSpan w:val="3"/>
            <w:tcBorders>
              <w:right w:val="nil"/>
            </w:tcBorders>
          </w:tcPr>
          <w:p w14:paraId="1BC9BBC5" w14:textId="77777777" w:rsidR="00733177" w:rsidRPr="003849B6" w:rsidRDefault="00733177"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 xml:space="preserve">Епштейна-Барр вірус </w:t>
            </w:r>
            <w:r w:rsidRPr="003849B6">
              <w:rPr>
                <w:rFonts w:ascii="Times New Roman" w:hAnsi="Times New Roman"/>
                <w:snapToGrid w:val="0"/>
                <w:color w:val="000000"/>
                <w:sz w:val="18"/>
                <w:szCs w:val="18"/>
                <w:lang w:eastAsia="ru-RU"/>
              </w:rPr>
              <w:t>(</w:t>
            </w:r>
            <w:r w:rsidRPr="003849B6">
              <w:rPr>
                <w:rFonts w:ascii="Times New Roman" w:hAnsi="Times New Roman"/>
                <w:snapToGrid w:val="0"/>
                <w:color w:val="000000"/>
                <w:sz w:val="18"/>
                <w:szCs w:val="18"/>
                <w:lang w:val="en-US" w:eastAsia="ru-RU"/>
              </w:rPr>
              <w:t>EBV</w:t>
            </w:r>
            <w:r w:rsidRPr="003849B6">
              <w:rPr>
                <w:rFonts w:ascii="Times New Roman" w:hAnsi="Times New Roman"/>
                <w:snapToGrid w:val="0"/>
                <w:color w:val="000000"/>
                <w:sz w:val="18"/>
                <w:szCs w:val="18"/>
                <w:lang w:eastAsia="ru-RU"/>
              </w:rPr>
              <w:t>),</w:t>
            </w:r>
            <w:r w:rsidRPr="003849B6">
              <w:rPr>
                <w:rFonts w:ascii="Times New Roman" w:hAnsi="Times New Roman"/>
                <w:snapToGrid w:val="0"/>
                <w:color w:val="000000"/>
                <w:sz w:val="18"/>
                <w:szCs w:val="18"/>
                <w:lang w:val="ru-RU" w:eastAsia="ru-RU"/>
              </w:rPr>
              <w:t xml:space="preserve"> </w:t>
            </w:r>
            <w:r w:rsidRPr="003849B6">
              <w:rPr>
                <w:rFonts w:ascii="Times New Roman" w:hAnsi="Times New Roman"/>
                <w:snapToGrid w:val="0"/>
                <w:color w:val="000000"/>
                <w:sz w:val="18"/>
                <w:szCs w:val="18"/>
                <w:lang w:eastAsia="ru-RU"/>
              </w:rPr>
              <w:t xml:space="preserve">антитіла </w:t>
            </w:r>
            <w:r w:rsidRPr="003849B6">
              <w:rPr>
                <w:rFonts w:ascii="Times New Roman" w:hAnsi="Times New Roman"/>
                <w:snapToGrid w:val="0"/>
                <w:color w:val="000000"/>
                <w:sz w:val="18"/>
                <w:szCs w:val="18"/>
                <w:lang w:val="en-US" w:eastAsia="ru-RU"/>
              </w:rPr>
              <w:t>IgM</w:t>
            </w:r>
            <w:r w:rsidRPr="003849B6">
              <w:rPr>
                <w:rFonts w:ascii="Times New Roman" w:hAnsi="Times New Roman"/>
                <w:snapToGrid w:val="0"/>
                <w:color w:val="000000"/>
                <w:sz w:val="18"/>
                <w:szCs w:val="18"/>
                <w:lang w:eastAsia="ru-RU"/>
              </w:rPr>
              <w:t xml:space="preserve"> до капсидного антигену VCA</w:t>
            </w:r>
          </w:p>
        </w:tc>
        <w:tc>
          <w:tcPr>
            <w:tcW w:w="1134" w:type="dxa"/>
            <w:gridSpan w:val="2"/>
            <w:tcBorders>
              <w:right w:val="nil"/>
            </w:tcBorders>
          </w:tcPr>
          <w:p w14:paraId="2535311C" w14:textId="03A8D20E" w:rsidR="00733177" w:rsidRPr="003849B6" w:rsidRDefault="00FA4D66" w:rsidP="00914205">
            <w:pPr>
              <w:widowControl w:val="0"/>
              <w:tabs>
                <w:tab w:val="left" w:pos="2721"/>
              </w:tabs>
              <w:spacing w:after="0" w:line="240" w:lineRule="auto"/>
              <w:jc w:val="center"/>
              <w:rPr>
                <w:rFonts w:ascii="Times New Roman" w:hAnsi="Times New Roman"/>
                <w:snapToGrid w:val="0"/>
                <w:color w:val="000000"/>
                <w:sz w:val="18"/>
                <w:szCs w:val="18"/>
                <w:lang w:val="ru-RU" w:eastAsia="ru-RU"/>
              </w:rPr>
            </w:pPr>
            <w:r>
              <w:rPr>
                <w:rFonts w:ascii="Times New Roman" w:hAnsi="Times New Roman"/>
                <w:snapToGrid w:val="0"/>
                <w:color w:val="000000"/>
                <w:sz w:val="18"/>
                <w:szCs w:val="18"/>
                <w:lang w:val="en-US" w:eastAsia="ru-RU"/>
              </w:rPr>
              <w:t>160</w:t>
            </w:r>
            <w:r w:rsidR="00733177" w:rsidRPr="003849B6">
              <w:rPr>
                <w:rFonts w:ascii="Times New Roman" w:hAnsi="Times New Roman"/>
                <w:snapToGrid w:val="0"/>
                <w:color w:val="000000"/>
                <w:sz w:val="18"/>
                <w:szCs w:val="18"/>
                <w:lang w:val="ru-RU" w:eastAsia="ru-RU"/>
              </w:rPr>
              <w:t>,00</w:t>
            </w:r>
          </w:p>
        </w:tc>
        <w:tc>
          <w:tcPr>
            <w:tcW w:w="993" w:type="dxa"/>
          </w:tcPr>
          <w:p w14:paraId="04A9D006" w14:textId="77777777" w:rsidR="00733177" w:rsidRPr="003849B6" w:rsidRDefault="00733177" w:rsidP="00914205">
            <w:pPr>
              <w:widowControl w:val="0"/>
              <w:tabs>
                <w:tab w:val="left" w:pos="2721"/>
              </w:tabs>
              <w:spacing w:after="0" w:line="240" w:lineRule="auto"/>
              <w:jc w:val="center"/>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2 роб.дн.</w:t>
            </w:r>
          </w:p>
        </w:tc>
      </w:tr>
      <w:tr w:rsidR="00733177" w:rsidRPr="003849B6" w14:paraId="30C91539"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right w:val="nil"/>
            </w:tcBorders>
          </w:tcPr>
          <w:p w14:paraId="2BA2845A" w14:textId="77777777" w:rsidR="00733177" w:rsidRPr="003849B6" w:rsidRDefault="00733177" w:rsidP="004F72D9">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3419</w:t>
            </w:r>
          </w:p>
        </w:tc>
        <w:tc>
          <w:tcPr>
            <w:tcW w:w="7371" w:type="dxa"/>
            <w:gridSpan w:val="3"/>
            <w:tcBorders>
              <w:right w:val="nil"/>
            </w:tcBorders>
          </w:tcPr>
          <w:p w14:paraId="14BC3855" w14:textId="77777777" w:rsidR="00733177" w:rsidRPr="003849B6" w:rsidRDefault="00733177" w:rsidP="004F72D9">
            <w:pPr>
              <w:widowControl w:val="0"/>
              <w:tabs>
                <w:tab w:val="left" w:pos="2721"/>
              </w:tabs>
              <w:spacing w:after="0" w:line="240" w:lineRule="auto"/>
              <w:rPr>
                <w:rFonts w:ascii="Times New Roman" w:hAnsi="Times New Roman"/>
                <w:snapToGrid w:val="0"/>
                <w:color w:val="000000"/>
                <w:sz w:val="18"/>
                <w:szCs w:val="18"/>
                <w:lang w:eastAsia="ru-RU"/>
              </w:rPr>
            </w:pPr>
            <w:r w:rsidRPr="003849B6">
              <w:rPr>
                <w:rFonts w:ascii="Times New Roman" w:hAnsi="Times New Roman"/>
                <w:snapToGrid w:val="0"/>
                <w:color w:val="000000"/>
                <w:sz w:val="18"/>
                <w:szCs w:val="18"/>
                <w:lang w:eastAsia="ru-RU"/>
              </w:rPr>
              <w:t>Епштейн</w:t>
            </w:r>
            <w:r w:rsidRPr="003849B6">
              <w:rPr>
                <w:rFonts w:ascii="Times New Roman" w:hAnsi="Times New Roman"/>
                <w:snapToGrid w:val="0"/>
                <w:color w:val="000000"/>
                <w:sz w:val="18"/>
                <w:szCs w:val="18"/>
                <w:lang w:val="en-US" w:eastAsia="ru-RU"/>
              </w:rPr>
              <w:t>a</w:t>
            </w:r>
            <w:r w:rsidRPr="003849B6">
              <w:rPr>
                <w:rFonts w:ascii="Times New Roman" w:hAnsi="Times New Roman"/>
                <w:snapToGrid w:val="0"/>
                <w:color w:val="000000"/>
                <w:sz w:val="18"/>
                <w:szCs w:val="18"/>
                <w:lang w:eastAsia="ru-RU"/>
              </w:rPr>
              <w:t>-Барр вірус (</w:t>
            </w:r>
            <w:r w:rsidRPr="003849B6">
              <w:rPr>
                <w:rFonts w:ascii="Times New Roman" w:hAnsi="Times New Roman"/>
                <w:snapToGrid w:val="0"/>
                <w:color w:val="000000"/>
                <w:sz w:val="18"/>
                <w:szCs w:val="18"/>
                <w:lang w:val="en-US" w:eastAsia="ru-RU"/>
              </w:rPr>
              <w:t>EBV</w:t>
            </w:r>
            <w:r w:rsidRPr="003849B6">
              <w:rPr>
                <w:rFonts w:ascii="Times New Roman" w:hAnsi="Times New Roman"/>
                <w:snapToGrid w:val="0"/>
                <w:color w:val="000000"/>
                <w:sz w:val="18"/>
                <w:szCs w:val="18"/>
                <w:lang w:eastAsia="ru-RU"/>
              </w:rPr>
              <w:t>), плазма крові, слина (методом ПЛР)</w:t>
            </w:r>
          </w:p>
        </w:tc>
        <w:tc>
          <w:tcPr>
            <w:tcW w:w="1134" w:type="dxa"/>
            <w:gridSpan w:val="2"/>
            <w:tcBorders>
              <w:right w:val="nil"/>
            </w:tcBorders>
          </w:tcPr>
          <w:p w14:paraId="13C9C65F" w14:textId="5452AD9C" w:rsidR="00733177" w:rsidRPr="003849B6" w:rsidRDefault="00FA4D66" w:rsidP="004F72D9">
            <w:pPr>
              <w:widowControl w:val="0"/>
              <w:tabs>
                <w:tab w:val="left" w:pos="2721"/>
              </w:tabs>
              <w:spacing w:after="0" w:line="240" w:lineRule="auto"/>
              <w:jc w:val="center"/>
              <w:rPr>
                <w:rFonts w:ascii="Times New Roman" w:hAnsi="Times New Roman"/>
                <w:b/>
                <w:i/>
                <w:snapToGrid w:val="0"/>
                <w:color w:val="000000"/>
                <w:sz w:val="18"/>
                <w:szCs w:val="18"/>
                <w:lang w:eastAsia="ru-RU"/>
              </w:rPr>
            </w:pPr>
            <w:r>
              <w:rPr>
                <w:rFonts w:ascii="Times New Roman" w:hAnsi="Times New Roman"/>
                <w:snapToGrid w:val="0"/>
                <w:color w:val="000000"/>
                <w:sz w:val="18"/>
                <w:szCs w:val="18"/>
                <w:lang w:val="en-US" w:eastAsia="ru-RU"/>
              </w:rPr>
              <w:t>160</w:t>
            </w:r>
            <w:r w:rsidR="00733177" w:rsidRPr="003849B6">
              <w:rPr>
                <w:rFonts w:ascii="Times New Roman" w:hAnsi="Times New Roman"/>
                <w:snapToGrid w:val="0"/>
                <w:color w:val="000000"/>
                <w:sz w:val="18"/>
                <w:szCs w:val="18"/>
                <w:lang w:eastAsia="ru-RU"/>
              </w:rPr>
              <w:t>,00</w:t>
            </w:r>
          </w:p>
        </w:tc>
        <w:tc>
          <w:tcPr>
            <w:tcW w:w="993" w:type="dxa"/>
          </w:tcPr>
          <w:p w14:paraId="3ECBF028" w14:textId="77777777" w:rsidR="00733177" w:rsidRPr="003849B6" w:rsidRDefault="00733177" w:rsidP="004F72D9">
            <w:pPr>
              <w:widowControl w:val="0"/>
              <w:tabs>
                <w:tab w:val="left" w:pos="2721"/>
              </w:tabs>
              <w:spacing w:after="0" w:line="240" w:lineRule="auto"/>
              <w:jc w:val="center"/>
              <w:rPr>
                <w:rFonts w:ascii="Times New Roman" w:hAnsi="Times New Roman"/>
                <w:b/>
                <w:i/>
                <w:snapToGrid w:val="0"/>
                <w:color w:val="000000"/>
                <w:sz w:val="18"/>
                <w:szCs w:val="18"/>
                <w:lang w:val="ru-RU" w:eastAsia="ru-RU"/>
              </w:rPr>
            </w:pPr>
            <w:r w:rsidRPr="003849B6">
              <w:rPr>
                <w:rFonts w:ascii="Times New Roman" w:hAnsi="Times New Roman"/>
                <w:snapToGrid w:val="0"/>
                <w:color w:val="000000"/>
                <w:sz w:val="18"/>
                <w:szCs w:val="18"/>
                <w:lang w:val="ru-RU" w:eastAsia="ru-RU"/>
              </w:rPr>
              <w:t>3 роб.дн.</w:t>
            </w:r>
          </w:p>
        </w:tc>
      </w:tr>
      <w:tr w:rsidR="00733177" w:rsidRPr="003849B6" w14:paraId="7D02B717"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right w:val="nil"/>
            </w:tcBorders>
          </w:tcPr>
          <w:p w14:paraId="2D3FF00B" w14:textId="77777777" w:rsidR="00733177" w:rsidRPr="003849B6" w:rsidRDefault="00733177"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3420</w:t>
            </w:r>
          </w:p>
        </w:tc>
        <w:tc>
          <w:tcPr>
            <w:tcW w:w="7371" w:type="dxa"/>
            <w:gridSpan w:val="3"/>
            <w:tcBorders>
              <w:right w:val="nil"/>
            </w:tcBorders>
          </w:tcPr>
          <w:p w14:paraId="08E8A2A7" w14:textId="77777777" w:rsidR="00733177" w:rsidRPr="003849B6" w:rsidRDefault="00733177" w:rsidP="00914205">
            <w:pPr>
              <w:widowControl w:val="0"/>
              <w:tabs>
                <w:tab w:val="left" w:pos="2721"/>
              </w:tabs>
              <w:spacing w:after="0" w:line="240" w:lineRule="auto"/>
              <w:rPr>
                <w:rFonts w:ascii="Times New Roman" w:hAnsi="Times New Roman"/>
                <w:snapToGrid w:val="0"/>
                <w:color w:val="000000"/>
                <w:sz w:val="18"/>
                <w:szCs w:val="18"/>
                <w:lang w:eastAsia="ru-RU"/>
              </w:rPr>
            </w:pPr>
            <w:r w:rsidRPr="003849B6">
              <w:rPr>
                <w:rFonts w:ascii="Times New Roman" w:hAnsi="Times New Roman"/>
                <w:snapToGrid w:val="0"/>
                <w:color w:val="000000"/>
                <w:sz w:val="18"/>
                <w:szCs w:val="18"/>
                <w:lang w:eastAsia="ru-RU"/>
              </w:rPr>
              <w:t>Мікоплазма (</w:t>
            </w:r>
            <w:r w:rsidRPr="003849B6">
              <w:rPr>
                <w:rFonts w:ascii="Times New Roman" w:hAnsi="Times New Roman"/>
                <w:snapToGrid w:val="0"/>
                <w:color w:val="000000"/>
                <w:sz w:val="18"/>
                <w:szCs w:val="18"/>
                <w:lang w:val="en-US" w:eastAsia="ru-RU"/>
              </w:rPr>
              <w:t>Mycoplasma</w:t>
            </w:r>
            <w:r w:rsidRPr="003849B6">
              <w:rPr>
                <w:rFonts w:ascii="Times New Roman" w:hAnsi="Times New Roman"/>
                <w:snapToGrid w:val="0"/>
                <w:color w:val="000000"/>
                <w:sz w:val="18"/>
                <w:szCs w:val="18"/>
                <w:lang w:eastAsia="ru-RU"/>
              </w:rPr>
              <w:t xml:space="preserve"> </w:t>
            </w:r>
            <w:r w:rsidRPr="003849B6">
              <w:rPr>
                <w:rFonts w:ascii="Times New Roman" w:hAnsi="Times New Roman"/>
                <w:snapToGrid w:val="0"/>
                <w:color w:val="000000"/>
                <w:sz w:val="18"/>
                <w:szCs w:val="18"/>
                <w:lang w:val="en-US" w:eastAsia="ru-RU"/>
              </w:rPr>
              <w:t>pneumonia</w:t>
            </w:r>
            <w:r w:rsidRPr="003849B6">
              <w:rPr>
                <w:rFonts w:ascii="Times New Roman" w:hAnsi="Times New Roman"/>
                <w:snapToGrid w:val="0"/>
                <w:color w:val="000000"/>
                <w:sz w:val="18"/>
                <w:szCs w:val="18"/>
                <w:lang w:eastAsia="ru-RU"/>
              </w:rPr>
              <w:t xml:space="preserve">), антитіла </w:t>
            </w:r>
            <w:r w:rsidRPr="003849B6">
              <w:rPr>
                <w:rFonts w:ascii="Times New Roman" w:hAnsi="Times New Roman"/>
                <w:snapToGrid w:val="0"/>
                <w:color w:val="000000"/>
                <w:sz w:val="18"/>
                <w:szCs w:val="18"/>
                <w:lang w:val="en-US" w:eastAsia="ru-RU"/>
              </w:rPr>
              <w:t>IgG</w:t>
            </w:r>
          </w:p>
        </w:tc>
        <w:tc>
          <w:tcPr>
            <w:tcW w:w="1134" w:type="dxa"/>
            <w:gridSpan w:val="2"/>
            <w:tcBorders>
              <w:right w:val="nil"/>
            </w:tcBorders>
          </w:tcPr>
          <w:p w14:paraId="5FB48D2C" w14:textId="02DB231A" w:rsidR="00733177" w:rsidRPr="003849B6" w:rsidRDefault="00FA4D66" w:rsidP="00914205">
            <w:pPr>
              <w:widowControl w:val="0"/>
              <w:tabs>
                <w:tab w:val="left" w:pos="2721"/>
              </w:tabs>
              <w:spacing w:after="0" w:line="240" w:lineRule="auto"/>
              <w:jc w:val="center"/>
              <w:rPr>
                <w:rFonts w:ascii="Times New Roman" w:hAnsi="Times New Roman"/>
                <w:snapToGrid w:val="0"/>
                <w:color w:val="000000"/>
                <w:sz w:val="18"/>
                <w:szCs w:val="18"/>
                <w:lang w:eastAsia="ru-RU"/>
              </w:rPr>
            </w:pPr>
            <w:r>
              <w:rPr>
                <w:rFonts w:ascii="Times New Roman" w:hAnsi="Times New Roman"/>
                <w:snapToGrid w:val="0"/>
                <w:color w:val="000000"/>
                <w:sz w:val="18"/>
                <w:szCs w:val="18"/>
                <w:lang w:val="en-US" w:eastAsia="ru-RU"/>
              </w:rPr>
              <w:t>1</w:t>
            </w:r>
            <w:r w:rsidR="00273AC0">
              <w:rPr>
                <w:rFonts w:ascii="Times New Roman" w:hAnsi="Times New Roman"/>
                <w:snapToGrid w:val="0"/>
                <w:color w:val="000000"/>
                <w:sz w:val="18"/>
                <w:szCs w:val="18"/>
                <w:lang w:val="en-US" w:eastAsia="ru-RU"/>
              </w:rPr>
              <w:t>8</w:t>
            </w:r>
            <w:r w:rsidR="00597932">
              <w:rPr>
                <w:rFonts w:ascii="Times New Roman" w:hAnsi="Times New Roman"/>
                <w:snapToGrid w:val="0"/>
                <w:color w:val="000000"/>
                <w:sz w:val="18"/>
                <w:szCs w:val="18"/>
                <w:lang w:val="en-US" w:eastAsia="ru-RU"/>
              </w:rPr>
              <w:t>0</w:t>
            </w:r>
            <w:r w:rsidR="00733177" w:rsidRPr="003849B6">
              <w:rPr>
                <w:rFonts w:ascii="Times New Roman" w:hAnsi="Times New Roman"/>
                <w:snapToGrid w:val="0"/>
                <w:color w:val="000000"/>
                <w:sz w:val="18"/>
                <w:szCs w:val="18"/>
                <w:lang w:eastAsia="ru-RU"/>
              </w:rPr>
              <w:t>,00</w:t>
            </w:r>
          </w:p>
        </w:tc>
        <w:tc>
          <w:tcPr>
            <w:tcW w:w="993" w:type="dxa"/>
          </w:tcPr>
          <w:p w14:paraId="2C98CD24" w14:textId="77777777" w:rsidR="00733177" w:rsidRPr="003849B6" w:rsidRDefault="00733177" w:rsidP="00914205">
            <w:pPr>
              <w:widowControl w:val="0"/>
              <w:tabs>
                <w:tab w:val="left" w:pos="2721"/>
              </w:tabs>
              <w:spacing w:after="0" w:line="240" w:lineRule="auto"/>
              <w:jc w:val="center"/>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3 роб.дн.</w:t>
            </w:r>
          </w:p>
        </w:tc>
      </w:tr>
      <w:tr w:rsidR="00733177" w:rsidRPr="003849B6" w14:paraId="19D8A7B0"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right w:val="nil"/>
            </w:tcBorders>
          </w:tcPr>
          <w:p w14:paraId="6C36E577" w14:textId="77777777" w:rsidR="00733177" w:rsidRPr="003849B6" w:rsidRDefault="00733177"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3421</w:t>
            </w:r>
          </w:p>
        </w:tc>
        <w:tc>
          <w:tcPr>
            <w:tcW w:w="7371" w:type="dxa"/>
            <w:gridSpan w:val="3"/>
            <w:tcBorders>
              <w:right w:val="nil"/>
            </w:tcBorders>
          </w:tcPr>
          <w:p w14:paraId="110DE6AB" w14:textId="77777777" w:rsidR="00733177" w:rsidRPr="003849B6" w:rsidRDefault="00733177" w:rsidP="00914205">
            <w:pPr>
              <w:widowControl w:val="0"/>
              <w:tabs>
                <w:tab w:val="left" w:pos="2721"/>
              </w:tabs>
              <w:spacing w:after="0" w:line="240" w:lineRule="auto"/>
              <w:rPr>
                <w:rFonts w:ascii="Times New Roman" w:hAnsi="Times New Roman"/>
                <w:snapToGrid w:val="0"/>
                <w:color w:val="000000"/>
                <w:sz w:val="18"/>
                <w:szCs w:val="18"/>
                <w:lang w:eastAsia="ru-RU"/>
              </w:rPr>
            </w:pPr>
            <w:r w:rsidRPr="003849B6">
              <w:rPr>
                <w:rFonts w:ascii="Times New Roman" w:hAnsi="Times New Roman"/>
                <w:snapToGrid w:val="0"/>
                <w:color w:val="000000"/>
                <w:sz w:val="18"/>
                <w:szCs w:val="18"/>
                <w:lang w:eastAsia="ru-RU"/>
              </w:rPr>
              <w:t>Туберкульоз (</w:t>
            </w:r>
            <w:r w:rsidRPr="003849B6">
              <w:rPr>
                <w:rFonts w:ascii="Times New Roman" w:hAnsi="Times New Roman"/>
                <w:snapToGrid w:val="0"/>
                <w:color w:val="000000"/>
                <w:sz w:val="18"/>
                <w:szCs w:val="18"/>
                <w:lang w:val="en-US" w:eastAsia="ru-RU"/>
              </w:rPr>
              <w:t>Mycobacterium</w:t>
            </w:r>
            <w:r w:rsidRPr="003849B6">
              <w:rPr>
                <w:rFonts w:ascii="Times New Roman" w:hAnsi="Times New Roman"/>
                <w:snapToGrid w:val="0"/>
                <w:color w:val="000000"/>
                <w:sz w:val="18"/>
                <w:szCs w:val="18"/>
                <w:lang w:eastAsia="ru-RU"/>
              </w:rPr>
              <w:t xml:space="preserve"> </w:t>
            </w:r>
            <w:r w:rsidRPr="003849B6">
              <w:rPr>
                <w:rFonts w:ascii="Times New Roman" w:hAnsi="Times New Roman"/>
                <w:snapToGrid w:val="0"/>
                <w:color w:val="000000"/>
                <w:sz w:val="18"/>
                <w:szCs w:val="18"/>
                <w:lang w:val="en-US" w:eastAsia="ru-RU"/>
              </w:rPr>
              <w:t>tuberculosis</w:t>
            </w:r>
            <w:r w:rsidRPr="003849B6">
              <w:rPr>
                <w:rFonts w:ascii="Times New Roman" w:hAnsi="Times New Roman"/>
                <w:snapToGrid w:val="0"/>
                <w:color w:val="000000"/>
                <w:sz w:val="18"/>
                <w:szCs w:val="18"/>
                <w:lang w:eastAsia="ru-RU"/>
              </w:rPr>
              <w:t xml:space="preserve">), сумарні антитіла </w:t>
            </w:r>
            <w:r w:rsidRPr="003849B6">
              <w:rPr>
                <w:rFonts w:ascii="Times New Roman" w:hAnsi="Times New Roman"/>
                <w:snapToGrid w:val="0"/>
                <w:color w:val="000000"/>
                <w:sz w:val="18"/>
                <w:szCs w:val="18"/>
                <w:lang w:val="en-US" w:eastAsia="ru-RU"/>
              </w:rPr>
              <w:t>Ig</w:t>
            </w:r>
            <w:r w:rsidRPr="003849B6">
              <w:rPr>
                <w:rFonts w:ascii="Times New Roman" w:hAnsi="Times New Roman"/>
                <w:snapToGrid w:val="0"/>
                <w:color w:val="000000"/>
                <w:sz w:val="18"/>
                <w:szCs w:val="18"/>
                <w:lang w:eastAsia="ru-RU"/>
              </w:rPr>
              <w:t>А+</w:t>
            </w:r>
            <w:r w:rsidRPr="003849B6">
              <w:rPr>
                <w:rFonts w:ascii="Times New Roman" w:hAnsi="Times New Roman"/>
                <w:snapToGrid w:val="0"/>
                <w:color w:val="000000"/>
                <w:sz w:val="18"/>
                <w:szCs w:val="18"/>
                <w:lang w:val="en-US" w:eastAsia="ru-RU"/>
              </w:rPr>
              <w:t>Ig</w:t>
            </w:r>
            <w:r w:rsidRPr="003849B6">
              <w:rPr>
                <w:rFonts w:ascii="Times New Roman" w:hAnsi="Times New Roman"/>
                <w:snapToGrid w:val="0"/>
                <w:color w:val="000000"/>
                <w:sz w:val="18"/>
                <w:szCs w:val="18"/>
                <w:lang w:eastAsia="ru-RU"/>
              </w:rPr>
              <w:t>М+</w:t>
            </w:r>
            <w:r w:rsidRPr="003849B6">
              <w:rPr>
                <w:rFonts w:ascii="Times New Roman" w:hAnsi="Times New Roman"/>
                <w:snapToGrid w:val="0"/>
                <w:color w:val="000000"/>
                <w:sz w:val="18"/>
                <w:szCs w:val="18"/>
                <w:lang w:val="en-US" w:eastAsia="ru-RU"/>
              </w:rPr>
              <w:t>IgG</w:t>
            </w:r>
          </w:p>
        </w:tc>
        <w:tc>
          <w:tcPr>
            <w:tcW w:w="1134" w:type="dxa"/>
            <w:gridSpan w:val="2"/>
            <w:tcBorders>
              <w:right w:val="nil"/>
            </w:tcBorders>
          </w:tcPr>
          <w:p w14:paraId="5D56D8E7" w14:textId="2BDE3F5D" w:rsidR="00733177" w:rsidRPr="003849B6" w:rsidRDefault="00FA4D66" w:rsidP="00914205">
            <w:pPr>
              <w:widowControl w:val="0"/>
              <w:tabs>
                <w:tab w:val="left" w:pos="2721"/>
              </w:tabs>
              <w:spacing w:after="0" w:line="240" w:lineRule="auto"/>
              <w:jc w:val="center"/>
              <w:rPr>
                <w:rFonts w:ascii="Times New Roman" w:hAnsi="Times New Roman"/>
                <w:snapToGrid w:val="0"/>
                <w:color w:val="000000"/>
                <w:sz w:val="18"/>
                <w:szCs w:val="18"/>
                <w:lang w:val="ru-RU" w:eastAsia="ru-RU"/>
              </w:rPr>
            </w:pPr>
            <w:r>
              <w:rPr>
                <w:rFonts w:ascii="Times New Roman" w:hAnsi="Times New Roman"/>
                <w:snapToGrid w:val="0"/>
                <w:color w:val="000000"/>
                <w:sz w:val="18"/>
                <w:szCs w:val="18"/>
                <w:lang w:val="en-US" w:eastAsia="ru-RU"/>
              </w:rPr>
              <w:t>1</w:t>
            </w:r>
            <w:r w:rsidR="00273AC0">
              <w:rPr>
                <w:rFonts w:ascii="Times New Roman" w:hAnsi="Times New Roman"/>
                <w:snapToGrid w:val="0"/>
                <w:color w:val="000000"/>
                <w:sz w:val="18"/>
                <w:szCs w:val="18"/>
                <w:lang w:val="en-US" w:eastAsia="ru-RU"/>
              </w:rPr>
              <w:t>8</w:t>
            </w:r>
            <w:r w:rsidR="00733177" w:rsidRPr="003849B6">
              <w:rPr>
                <w:rFonts w:ascii="Times New Roman" w:hAnsi="Times New Roman"/>
                <w:snapToGrid w:val="0"/>
                <w:color w:val="000000"/>
                <w:sz w:val="18"/>
                <w:szCs w:val="18"/>
                <w:lang w:val="en-US" w:eastAsia="ru-RU"/>
              </w:rPr>
              <w:t>0</w:t>
            </w:r>
            <w:r w:rsidR="00733177" w:rsidRPr="003849B6">
              <w:rPr>
                <w:rFonts w:ascii="Times New Roman" w:hAnsi="Times New Roman"/>
                <w:snapToGrid w:val="0"/>
                <w:color w:val="000000"/>
                <w:sz w:val="18"/>
                <w:szCs w:val="18"/>
                <w:lang w:eastAsia="ru-RU"/>
              </w:rPr>
              <w:t>,00</w:t>
            </w:r>
          </w:p>
        </w:tc>
        <w:tc>
          <w:tcPr>
            <w:tcW w:w="993" w:type="dxa"/>
          </w:tcPr>
          <w:p w14:paraId="67CC0B41" w14:textId="77777777" w:rsidR="00733177" w:rsidRPr="003849B6" w:rsidRDefault="00733177" w:rsidP="00914205">
            <w:pPr>
              <w:widowControl w:val="0"/>
              <w:tabs>
                <w:tab w:val="left" w:pos="2721"/>
              </w:tabs>
              <w:spacing w:after="0" w:line="240" w:lineRule="auto"/>
              <w:jc w:val="center"/>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en-US" w:eastAsia="ru-RU"/>
              </w:rPr>
              <w:t>2</w:t>
            </w:r>
            <w:r w:rsidRPr="003849B6">
              <w:rPr>
                <w:rFonts w:ascii="Times New Roman" w:hAnsi="Times New Roman"/>
                <w:snapToGrid w:val="0"/>
                <w:color w:val="000000"/>
                <w:sz w:val="18"/>
                <w:szCs w:val="18"/>
                <w:lang w:val="ru-RU" w:eastAsia="ru-RU"/>
              </w:rPr>
              <w:t xml:space="preserve"> роб.дн.</w:t>
            </w:r>
          </w:p>
        </w:tc>
      </w:tr>
      <w:tr w:rsidR="00733177" w:rsidRPr="003849B6" w14:paraId="1C148AF4"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right w:val="nil"/>
            </w:tcBorders>
          </w:tcPr>
          <w:p w14:paraId="27A5D412" w14:textId="77777777" w:rsidR="00733177" w:rsidRPr="003849B6" w:rsidRDefault="00733177" w:rsidP="004F72D9">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3422</w:t>
            </w:r>
          </w:p>
        </w:tc>
        <w:tc>
          <w:tcPr>
            <w:tcW w:w="7371" w:type="dxa"/>
            <w:gridSpan w:val="3"/>
            <w:tcBorders>
              <w:right w:val="nil"/>
            </w:tcBorders>
          </w:tcPr>
          <w:p w14:paraId="1FC574CF" w14:textId="77777777" w:rsidR="00733177" w:rsidRPr="003849B6" w:rsidRDefault="00733177" w:rsidP="00294890">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 xml:space="preserve">Туберкульоз (Myсobacterium tuberculosis), </w:t>
            </w:r>
            <w:r w:rsidR="00294890">
              <w:rPr>
                <w:rFonts w:ascii="Times New Roman" w:hAnsi="Times New Roman"/>
                <w:snapToGrid w:val="0"/>
                <w:color w:val="000000"/>
                <w:sz w:val="18"/>
                <w:szCs w:val="18"/>
                <w:lang w:eastAsia="ru-RU"/>
              </w:rPr>
              <w:t xml:space="preserve">мокротиння, сеча </w:t>
            </w:r>
            <w:r w:rsidR="00294890" w:rsidRPr="00294890">
              <w:rPr>
                <w:rFonts w:ascii="Times New Roman" w:hAnsi="Times New Roman"/>
                <w:snapToGrid w:val="0"/>
                <w:color w:val="000000"/>
                <w:sz w:val="18"/>
                <w:szCs w:val="18"/>
                <w:lang w:val="ru-RU" w:eastAsia="ru-RU"/>
              </w:rPr>
              <w:t>(</w:t>
            </w:r>
            <w:r w:rsidRPr="003849B6">
              <w:rPr>
                <w:rFonts w:ascii="Times New Roman" w:hAnsi="Times New Roman"/>
                <w:snapToGrid w:val="0"/>
                <w:color w:val="000000"/>
                <w:sz w:val="18"/>
                <w:szCs w:val="18"/>
                <w:lang w:eastAsia="ru-RU"/>
              </w:rPr>
              <w:t>методом ПЛР)</w:t>
            </w:r>
          </w:p>
        </w:tc>
        <w:tc>
          <w:tcPr>
            <w:tcW w:w="1134" w:type="dxa"/>
            <w:gridSpan w:val="2"/>
            <w:tcBorders>
              <w:right w:val="nil"/>
            </w:tcBorders>
          </w:tcPr>
          <w:p w14:paraId="751EDA80" w14:textId="08319EFE" w:rsidR="00733177" w:rsidRPr="003849B6" w:rsidRDefault="00FA4D66" w:rsidP="004F72D9">
            <w:pPr>
              <w:widowControl w:val="0"/>
              <w:tabs>
                <w:tab w:val="left" w:pos="2721"/>
              </w:tabs>
              <w:spacing w:after="0" w:line="240" w:lineRule="auto"/>
              <w:jc w:val="center"/>
              <w:rPr>
                <w:rFonts w:ascii="Times New Roman" w:hAnsi="Times New Roman"/>
                <w:snapToGrid w:val="0"/>
                <w:color w:val="000000"/>
                <w:sz w:val="18"/>
                <w:szCs w:val="18"/>
                <w:lang w:eastAsia="ru-RU"/>
              </w:rPr>
            </w:pPr>
            <w:r>
              <w:rPr>
                <w:rFonts w:ascii="Times New Roman" w:hAnsi="Times New Roman"/>
                <w:snapToGrid w:val="0"/>
                <w:color w:val="000000"/>
                <w:sz w:val="18"/>
                <w:szCs w:val="18"/>
                <w:lang w:val="en-US" w:eastAsia="ru-RU"/>
              </w:rPr>
              <w:t>1</w:t>
            </w:r>
            <w:r w:rsidR="00733177" w:rsidRPr="003849B6">
              <w:rPr>
                <w:rFonts w:ascii="Times New Roman" w:hAnsi="Times New Roman"/>
                <w:snapToGrid w:val="0"/>
                <w:color w:val="000000"/>
                <w:sz w:val="18"/>
                <w:szCs w:val="18"/>
                <w:lang w:val="en-US" w:eastAsia="ru-RU"/>
              </w:rPr>
              <w:t>80</w:t>
            </w:r>
            <w:r w:rsidR="00733177" w:rsidRPr="003849B6">
              <w:rPr>
                <w:rFonts w:ascii="Times New Roman" w:hAnsi="Times New Roman"/>
                <w:snapToGrid w:val="0"/>
                <w:color w:val="000000"/>
                <w:sz w:val="18"/>
                <w:szCs w:val="18"/>
                <w:lang w:val="ru-RU" w:eastAsia="ru-RU"/>
              </w:rPr>
              <w:t>,00</w:t>
            </w:r>
          </w:p>
        </w:tc>
        <w:tc>
          <w:tcPr>
            <w:tcW w:w="993" w:type="dxa"/>
          </w:tcPr>
          <w:p w14:paraId="3BB14E45" w14:textId="77777777" w:rsidR="00733177" w:rsidRPr="003849B6" w:rsidRDefault="00733177" w:rsidP="004F72D9">
            <w:pPr>
              <w:widowControl w:val="0"/>
              <w:tabs>
                <w:tab w:val="left" w:pos="2721"/>
              </w:tabs>
              <w:spacing w:after="0" w:line="240" w:lineRule="auto"/>
              <w:jc w:val="center"/>
              <w:rPr>
                <w:rFonts w:ascii="Times New Roman" w:hAnsi="Times New Roman"/>
                <w:snapToGrid w:val="0"/>
                <w:color w:val="000000"/>
                <w:sz w:val="18"/>
                <w:szCs w:val="18"/>
                <w:lang w:val="ru-RU" w:eastAsia="uk-UA"/>
              </w:rPr>
            </w:pPr>
            <w:r w:rsidRPr="003849B6">
              <w:rPr>
                <w:rFonts w:ascii="Times New Roman" w:hAnsi="Times New Roman"/>
                <w:snapToGrid w:val="0"/>
                <w:color w:val="000000"/>
                <w:sz w:val="18"/>
                <w:szCs w:val="18"/>
                <w:lang w:val="ru-RU" w:eastAsia="uk-UA"/>
              </w:rPr>
              <w:t>4 р</w:t>
            </w:r>
            <w:r w:rsidRPr="003849B6">
              <w:rPr>
                <w:rFonts w:ascii="Times New Roman" w:hAnsi="Times New Roman"/>
                <w:snapToGrid w:val="0"/>
                <w:color w:val="000000"/>
                <w:sz w:val="18"/>
                <w:szCs w:val="18"/>
                <w:lang w:eastAsia="uk-UA"/>
              </w:rPr>
              <w:t>о</w:t>
            </w:r>
            <w:r w:rsidRPr="003849B6">
              <w:rPr>
                <w:rFonts w:ascii="Times New Roman" w:hAnsi="Times New Roman"/>
                <w:snapToGrid w:val="0"/>
                <w:color w:val="000000"/>
                <w:sz w:val="18"/>
                <w:szCs w:val="18"/>
                <w:lang w:val="ru-RU" w:eastAsia="uk-UA"/>
              </w:rPr>
              <w:t>б.дн.</w:t>
            </w:r>
          </w:p>
        </w:tc>
      </w:tr>
      <w:tr w:rsidR="00733177" w:rsidRPr="003849B6" w14:paraId="4EB71679"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right w:val="nil"/>
            </w:tcBorders>
          </w:tcPr>
          <w:p w14:paraId="5B237CF8" w14:textId="77777777" w:rsidR="00733177" w:rsidRPr="003849B6" w:rsidRDefault="00733177"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3423</w:t>
            </w:r>
          </w:p>
        </w:tc>
        <w:tc>
          <w:tcPr>
            <w:tcW w:w="7371" w:type="dxa"/>
            <w:gridSpan w:val="3"/>
            <w:tcBorders>
              <w:right w:val="nil"/>
            </w:tcBorders>
          </w:tcPr>
          <w:p w14:paraId="7B7E171F" w14:textId="77777777" w:rsidR="00733177" w:rsidRPr="003849B6" w:rsidRDefault="00733177" w:rsidP="00914205">
            <w:pPr>
              <w:widowControl w:val="0"/>
              <w:tabs>
                <w:tab w:val="left" w:pos="2721"/>
              </w:tabs>
              <w:spacing w:after="0" w:line="240" w:lineRule="auto"/>
              <w:rPr>
                <w:rFonts w:ascii="Times New Roman" w:hAnsi="Times New Roman"/>
                <w:snapToGrid w:val="0"/>
                <w:color w:val="000000"/>
                <w:sz w:val="18"/>
                <w:szCs w:val="18"/>
                <w:lang w:eastAsia="ru-RU"/>
              </w:rPr>
            </w:pPr>
            <w:r w:rsidRPr="003849B6">
              <w:rPr>
                <w:rFonts w:ascii="Times New Roman" w:hAnsi="Times New Roman"/>
                <w:snapToGrid w:val="0"/>
                <w:color w:val="000000"/>
                <w:sz w:val="18"/>
                <w:szCs w:val="18"/>
                <w:lang w:eastAsia="ru-RU"/>
              </w:rPr>
              <w:t>Хламідія (</w:t>
            </w:r>
            <w:r w:rsidRPr="003849B6">
              <w:rPr>
                <w:rFonts w:ascii="Times New Roman" w:hAnsi="Times New Roman"/>
                <w:snapToGrid w:val="0"/>
                <w:color w:val="000000"/>
                <w:sz w:val="18"/>
                <w:szCs w:val="18"/>
                <w:lang w:val="en-US" w:eastAsia="ru-RU"/>
              </w:rPr>
              <w:t>Chlamidia</w:t>
            </w:r>
            <w:r w:rsidRPr="003849B6">
              <w:rPr>
                <w:rFonts w:ascii="Times New Roman" w:hAnsi="Times New Roman"/>
                <w:snapToGrid w:val="0"/>
                <w:color w:val="000000"/>
                <w:sz w:val="18"/>
                <w:szCs w:val="18"/>
                <w:lang w:eastAsia="ru-RU"/>
              </w:rPr>
              <w:t xml:space="preserve"> </w:t>
            </w:r>
            <w:r w:rsidRPr="003849B6">
              <w:rPr>
                <w:rFonts w:ascii="Times New Roman" w:hAnsi="Times New Roman"/>
                <w:snapToGrid w:val="0"/>
                <w:color w:val="000000"/>
                <w:sz w:val="18"/>
                <w:szCs w:val="18"/>
                <w:lang w:val="en-US" w:eastAsia="ru-RU"/>
              </w:rPr>
              <w:t>psitaci</w:t>
            </w:r>
            <w:r w:rsidRPr="003849B6">
              <w:rPr>
                <w:rFonts w:ascii="Times New Roman" w:hAnsi="Times New Roman"/>
                <w:snapToGrid w:val="0"/>
                <w:color w:val="000000"/>
                <w:sz w:val="18"/>
                <w:szCs w:val="18"/>
                <w:lang w:eastAsia="ru-RU"/>
              </w:rPr>
              <w:t xml:space="preserve">, </w:t>
            </w:r>
            <w:r w:rsidRPr="003849B6">
              <w:rPr>
                <w:rFonts w:ascii="Times New Roman" w:hAnsi="Times New Roman"/>
                <w:snapToGrid w:val="0"/>
                <w:color w:val="000000"/>
                <w:sz w:val="18"/>
                <w:szCs w:val="18"/>
                <w:lang w:val="en-US" w:eastAsia="ru-RU"/>
              </w:rPr>
              <w:t>pneumonia</w:t>
            </w:r>
            <w:r w:rsidRPr="003849B6">
              <w:rPr>
                <w:rFonts w:ascii="Times New Roman" w:hAnsi="Times New Roman"/>
                <w:snapToGrid w:val="0"/>
                <w:color w:val="000000"/>
                <w:sz w:val="18"/>
                <w:szCs w:val="18"/>
                <w:lang w:eastAsia="ru-RU"/>
              </w:rPr>
              <w:t xml:space="preserve">), антитіла </w:t>
            </w:r>
            <w:r w:rsidRPr="003849B6">
              <w:rPr>
                <w:rFonts w:ascii="Times New Roman" w:hAnsi="Times New Roman"/>
                <w:snapToGrid w:val="0"/>
                <w:color w:val="000000"/>
                <w:sz w:val="18"/>
                <w:szCs w:val="18"/>
                <w:lang w:val="en-US" w:eastAsia="ru-RU"/>
              </w:rPr>
              <w:t>IgG</w:t>
            </w:r>
            <w:r w:rsidRPr="003849B6">
              <w:rPr>
                <w:rFonts w:ascii="Times New Roman" w:hAnsi="Times New Roman"/>
                <w:snapToGrid w:val="0"/>
                <w:color w:val="000000"/>
                <w:sz w:val="18"/>
                <w:szCs w:val="18"/>
                <w:lang w:eastAsia="ru-RU"/>
              </w:rPr>
              <w:t xml:space="preserve"> </w:t>
            </w:r>
          </w:p>
        </w:tc>
        <w:tc>
          <w:tcPr>
            <w:tcW w:w="1134" w:type="dxa"/>
            <w:gridSpan w:val="2"/>
            <w:tcBorders>
              <w:right w:val="nil"/>
            </w:tcBorders>
          </w:tcPr>
          <w:p w14:paraId="2F4A0915" w14:textId="72AD3656" w:rsidR="00733177" w:rsidRPr="003849B6" w:rsidRDefault="00FA4D66" w:rsidP="00914205">
            <w:pPr>
              <w:widowControl w:val="0"/>
              <w:tabs>
                <w:tab w:val="left" w:pos="2721"/>
              </w:tabs>
              <w:spacing w:after="0" w:line="240" w:lineRule="auto"/>
              <w:jc w:val="center"/>
              <w:rPr>
                <w:rFonts w:ascii="Times New Roman" w:hAnsi="Times New Roman"/>
                <w:snapToGrid w:val="0"/>
                <w:color w:val="000000"/>
                <w:sz w:val="18"/>
                <w:szCs w:val="18"/>
                <w:lang w:eastAsia="ru-RU"/>
              </w:rPr>
            </w:pPr>
            <w:r>
              <w:rPr>
                <w:rFonts w:ascii="Times New Roman" w:hAnsi="Times New Roman"/>
                <w:snapToGrid w:val="0"/>
                <w:color w:val="000000"/>
                <w:sz w:val="18"/>
                <w:szCs w:val="18"/>
                <w:lang w:val="en-US" w:eastAsia="ru-RU"/>
              </w:rPr>
              <w:t>1</w:t>
            </w:r>
            <w:r w:rsidR="00273AC0">
              <w:rPr>
                <w:rFonts w:ascii="Times New Roman" w:hAnsi="Times New Roman"/>
                <w:snapToGrid w:val="0"/>
                <w:color w:val="000000"/>
                <w:sz w:val="18"/>
                <w:szCs w:val="18"/>
                <w:lang w:val="en-US" w:eastAsia="ru-RU"/>
              </w:rPr>
              <w:t>8</w:t>
            </w:r>
            <w:r w:rsidR="00597932">
              <w:rPr>
                <w:rFonts w:ascii="Times New Roman" w:hAnsi="Times New Roman"/>
                <w:snapToGrid w:val="0"/>
                <w:color w:val="000000"/>
                <w:sz w:val="18"/>
                <w:szCs w:val="18"/>
                <w:lang w:val="en-US" w:eastAsia="ru-RU"/>
              </w:rPr>
              <w:t>0</w:t>
            </w:r>
            <w:r w:rsidR="00733177" w:rsidRPr="003849B6">
              <w:rPr>
                <w:rFonts w:ascii="Times New Roman" w:hAnsi="Times New Roman"/>
                <w:snapToGrid w:val="0"/>
                <w:color w:val="000000"/>
                <w:sz w:val="18"/>
                <w:szCs w:val="18"/>
                <w:lang w:eastAsia="ru-RU"/>
              </w:rPr>
              <w:t>,00</w:t>
            </w:r>
          </w:p>
        </w:tc>
        <w:tc>
          <w:tcPr>
            <w:tcW w:w="993" w:type="dxa"/>
          </w:tcPr>
          <w:p w14:paraId="464B382E" w14:textId="77777777" w:rsidR="00733177" w:rsidRPr="003849B6" w:rsidRDefault="00733177" w:rsidP="00914205">
            <w:pPr>
              <w:widowControl w:val="0"/>
              <w:tabs>
                <w:tab w:val="left" w:pos="2721"/>
              </w:tabs>
              <w:spacing w:after="0" w:line="240" w:lineRule="auto"/>
              <w:jc w:val="center"/>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3 роб.дн.</w:t>
            </w:r>
          </w:p>
        </w:tc>
      </w:tr>
      <w:tr w:rsidR="00733177" w:rsidRPr="003849B6" w14:paraId="09DDFE82"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right w:val="nil"/>
            </w:tcBorders>
          </w:tcPr>
          <w:p w14:paraId="60E61106" w14:textId="77777777" w:rsidR="00733177" w:rsidRPr="003849B6" w:rsidRDefault="00733177" w:rsidP="004F72D9">
            <w:pPr>
              <w:widowControl w:val="0"/>
              <w:tabs>
                <w:tab w:val="left" w:pos="2721"/>
              </w:tabs>
              <w:spacing w:after="0" w:line="240" w:lineRule="auto"/>
              <w:rPr>
                <w:rFonts w:ascii="Times New Roman" w:hAnsi="Times New Roman"/>
                <w:snapToGrid w:val="0"/>
                <w:color w:val="000000"/>
                <w:sz w:val="18"/>
                <w:szCs w:val="18"/>
                <w:lang w:val="ru-RU" w:eastAsia="uk-UA"/>
              </w:rPr>
            </w:pPr>
            <w:r w:rsidRPr="003849B6">
              <w:rPr>
                <w:rFonts w:ascii="Times New Roman" w:hAnsi="Times New Roman"/>
                <w:snapToGrid w:val="0"/>
                <w:color w:val="000000"/>
                <w:sz w:val="18"/>
                <w:szCs w:val="18"/>
                <w:lang w:val="ru-RU" w:eastAsia="uk-UA"/>
              </w:rPr>
              <w:t>3424</w:t>
            </w:r>
          </w:p>
        </w:tc>
        <w:tc>
          <w:tcPr>
            <w:tcW w:w="7371" w:type="dxa"/>
            <w:gridSpan w:val="3"/>
            <w:tcBorders>
              <w:right w:val="nil"/>
            </w:tcBorders>
          </w:tcPr>
          <w:p w14:paraId="7527F0B0" w14:textId="77777777" w:rsidR="00733177" w:rsidRPr="003849B6" w:rsidRDefault="00733177" w:rsidP="00CC0D1B">
            <w:pPr>
              <w:widowControl w:val="0"/>
              <w:tabs>
                <w:tab w:val="left" w:pos="2721"/>
              </w:tabs>
              <w:spacing w:after="0" w:line="240" w:lineRule="auto"/>
              <w:rPr>
                <w:rFonts w:ascii="Times New Roman" w:hAnsi="Times New Roman"/>
                <w:snapToGrid w:val="0"/>
                <w:color w:val="000000"/>
                <w:sz w:val="18"/>
                <w:szCs w:val="18"/>
                <w:lang w:val="ru-RU" w:eastAsia="uk-UA"/>
              </w:rPr>
            </w:pPr>
            <w:r w:rsidRPr="003849B6">
              <w:rPr>
                <w:rFonts w:ascii="Times New Roman" w:hAnsi="Times New Roman"/>
                <w:snapToGrid w:val="0"/>
                <w:color w:val="000000"/>
                <w:sz w:val="18"/>
                <w:szCs w:val="18"/>
                <w:lang w:val="ru-RU" w:eastAsia="uk-UA"/>
              </w:rPr>
              <w:t>Аденовірус (Adenovir</w:t>
            </w:r>
            <w:r w:rsidRPr="003849B6">
              <w:rPr>
                <w:rFonts w:ascii="Times New Roman" w:hAnsi="Times New Roman"/>
                <w:snapToGrid w:val="0"/>
                <w:color w:val="000000"/>
                <w:sz w:val="18"/>
                <w:szCs w:val="18"/>
                <w:lang w:val="en-US" w:eastAsia="uk-UA"/>
              </w:rPr>
              <w:t>us</w:t>
            </w:r>
            <w:r w:rsidRPr="003849B6">
              <w:rPr>
                <w:rFonts w:ascii="Times New Roman" w:hAnsi="Times New Roman"/>
                <w:snapToGrid w:val="0"/>
                <w:color w:val="000000"/>
                <w:sz w:val="18"/>
                <w:szCs w:val="18"/>
                <w:lang w:val="ru-RU" w:eastAsia="uk-UA"/>
              </w:rPr>
              <w:t>), змив з кон'юктиви ока, кал, зішкріб з анусу (методом ПЛР)</w:t>
            </w:r>
          </w:p>
        </w:tc>
        <w:tc>
          <w:tcPr>
            <w:tcW w:w="1134" w:type="dxa"/>
            <w:gridSpan w:val="2"/>
            <w:tcBorders>
              <w:right w:val="nil"/>
            </w:tcBorders>
          </w:tcPr>
          <w:p w14:paraId="18498427" w14:textId="7C129267" w:rsidR="00733177" w:rsidRPr="003849B6" w:rsidRDefault="00FA4D66" w:rsidP="004F72D9">
            <w:pPr>
              <w:widowControl w:val="0"/>
              <w:tabs>
                <w:tab w:val="left" w:pos="2721"/>
              </w:tabs>
              <w:spacing w:after="0" w:line="240" w:lineRule="auto"/>
              <w:jc w:val="center"/>
              <w:rPr>
                <w:rFonts w:ascii="Times New Roman" w:hAnsi="Times New Roman"/>
                <w:snapToGrid w:val="0"/>
                <w:color w:val="000000"/>
                <w:sz w:val="18"/>
                <w:szCs w:val="18"/>
                <w:lang w:eastAsia="ru-RU"/>
              </w:rPr>
            </w:pPr>
            <w:r>
              <w:rPr>
                <w:rFonts w:ascii="Times New Roman" w:hAnsi="Times New Roman"/>
                <w:snapToGrid w:val="0"/>
                <w:color w:val="000000"/>
                <w:sz w:val="18"/>
                <w:szCs w:val="18"/>
                <w:lang w:val="en-US" w:eastAsia="uk-UA"/>
              </w:rPr>
              <w:t>16</w:t>
            </w:r>
            <w:r w:rsidR="00733177" w:rsidRPr="003849B6">
              <w:rPr>
                <w:rFonts w:ascii="Times New Roman" w:hAnsi="Times New Roman"/>
                <w:snapToGrid w:val="0"/>
                <w:color w:val="000000"/>
                <w:sz w:val="18"/>
                <w:szCs w:val="18"/>
                <w:lang w:val="en-US" w:eastAsia="uk-UA"/>
              </w:rPr>
              <w:t>0</w:t>
            </w:r>
            <w:r w:rsidR="00733177" w:rsidRPr="003849B6">
              <w:rPr>
                <w:rFonts w:ascii="Times New Roman" w:hAnsi="Times New Roman"/>
                <w:snapToGrid w:val="0"/>
                <w:color w:val="000000"/>
                <w:sz w:val="18"/>
                <w:szCs w:val="18"/>
                <w:lang w:eastAsia="uk-UA"/>
              </w:rPr>
              <w:t>,00</w:t>
            </w:r>
          </w:p>
        </w:tc>
        <w:tc>
          <w:tcPr>
            <w:tcW w:w="993" w:type="dxa"/>
          </w:tcPr>
          <w:p w14:paraId="575F9B84" w14:textId="77777777" w:rsidR="00733177" w:rsidRPr="003849B6" w:rsidRDefault="00733177" w:rsidP="004F72D9">
            <w:pPr>
              <w:widowControl w:val="0"/>
              <w:tabs>
                <w:tab w:val="left" w:pos="2721"/>
              </w:tabs>
              <w:spacing w:after="0" w:line="240" w:lineRule="auto"/>
              <w:jc w:val="center"/>
              <w:rPr>
                <w:rFonts w:ascii="Times New Roman" w:hAnsi="Times New Roman"/>
                <w:snapToGrid w:val="0"/>
                <w:color w:val="000000"/>
                <w:sz w:val="18"/>
                <w:szCs w:val="18"/>
                <w:lang w:val="en-US" w:eastAsia="uk-UA"/>
              </w:rPr>
            </w:pPr>
            <w:r w:rsidRPr="003849B6">
              <w:rPr>
                <w:rFonts w:ascii="Times New Roman" w:hAnsi="Times New Roman"/>
                <w:snapToGrid w:val="0"/>
                <w:color w:val="000000"/>
                <w:sz w:val="18"/>
                <w:szCs w:val="18"/>
                <w:lang w:val="en-US" w:eastAsia="uk-UA"/>
              </w:rPr>
              <w:t>4 р</w:t>
            </w:r>
            <w:r w:rsidRPr="003849B6">
              <w:rPr>
                <w:rFonts w:ascii="Times New Roman" w:hAnsi="Times New Roman"/>
                <w:snapToGrid w:val="0"/>
                <w:color w:val="000000"/>
                <w:sz w:val="18"/>
                <w:szCs w:val="18"/>
                <w:lang w:eastAsia="uk-UA"/>
              </w:rPr>
              <w:t>о</w:t>
            </w:r>
            <w:r w:rsidRPr="003849B6">
              <w:rPr>
                <w:rFonts w:ascii="Times New Roman" w:hAnsi="Times New Roman"/>
                <w:snapToGrid w:val="0"/>
                <w:color w:val="000000"/>
                <w:sz w:val="18"/>
                <w:szCs w:val="18"/>
                <w:lang w:val="en-US" w:eastAsia="uk-UA"/>
              </w:rPr>
              <w:t>б.дн.</w:t>
            </w:r>
          </w:p>
        </w:tc>
      </w:tr>
      <w:tr w:rsidR="00733177" w:rsidRPr="003849B6" w14:paraId="72BCC8D0"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right w:val="nil"/>
            </w:tcBorders>
          </w:tcPr>
          <w:p w14:paraId="247975C1" w14:textId="77777777" w:rsidR="00733177" w:rsidRPr="003849B6" w:rsidRDefault="00733177" w:rsidP="004F72D9">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3425</w:t>
            </w:r>
          </w:p>
        </w:tc>
        <w:tc>
          <w:tcPr>
            <w:tcW w:w="7371" w:type="dxa"/>
            <w:gridSpan w:val="3"/>
            <w:tcBorders>
              <w:right w:val="nil"/>
            </w:tcBorders>
          </w:tcPr>
          <w:p w14:paraId="62A72D40" w14:textId="77777777" w:rsidR="00733177" w:rsidRPr="003849B6" w:rsidRDefault="00733177" w:rsidP="004F72D9">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uk-UA"/>
              </w:rPr>
              <w:t>Ентеровірус (Enterovirus), кал, зішкріб з анусу (методом ПЛР)</w:t>
            </w:r>
          </w:p>
        </w:tc>
        <w:tc>
          <w:tcPr>
            <w:tcW w:w="1134" w:type="dxa"/>
            <w:gridSpan w:val="2"/>
            <w:tcBorders>
              <w:right w:val="nil"/>
            </w:tcBorders>
          </w:tcPr>
          <w:p w14:paraId="427FDCAC" w14:textId="399CAE2B" w:rsidR="00733177" w:rsidRPr="003849B6" w:rsidRDefault="00FA4D66" w:rsidP="004F72D9">
            <w:pPr>
              <w:widowControl w:val="0"/>
              <w:tabs>
                <w:tab w:val="left" w:pos="2721"/>
              </w:tabs>
              <w:spacing w:after="0" w:line="240" w:lineRule="auto"/>
              <w:jc w:val="center"/>
              <w:rPr>
                <w:rFonts w:ascii="Times New Roman" w:hAnsi="Times New Roman"/>
                <w:snapToGrid w:val="0"/>
                <w:color w:val="000000"/>
                <w:sz w:val="18"/>
                <w:szCs w:val="18"/>
                <w:lang w:eastAsia="ru-RU"/>
              </w:rPr>
            </w:pPr>
            <w:r>
              <w:rPr>
                <w:rFonts w:ascii="Times New Roman" w:hAnsi="Times New Roman"/>
                <w:snapToGrid w:val="0"/>
                <w:color w:val="000000"/>
                <w:sz w:val="18"/>
                <w:szCs w:val="18"/>
                <w:lang w:val="en-US" w:eastAsia="ru-RU"/>
              </w:rPr>
              <w:t>16</w:t>
            </w:r>
            <w:r w:rsidR="00733177" w:rsidRPr="003849B6">
              <w:rPr>
                <w:rFonts w:ascii="Times New Roman" w:hAnsi="Times New Roman"/>
                <w:snapToGrid w:val="0"/>
                <w:color w:val="000000"/>
                <w:sz w:val="18"/>
                <w:szCs w:val="18"/>
                <w:lang w:val="en-US" w:eastAsia="ru-RU"/>
              </w:rPr>
              <w:t>0</w:t>
            </w:r>
            <w:r w:rsidR="00733177" w:rsidRPr="003849B6">
              <w:rPr>
                <w:rFonts w:ascii="Times New Roman" w:hAnsi="Times New Roman"/>
                <w:snapToGrid w:val="0"/>
                <w:color w:val="000000"/>
                <w:sz w:val="18"/>
                <w:szCs w:val="18"/>
                <w:lang w:eastAsia="ru-RU"/>
              </w:rPr>
              <w:t>,00</w:t>
            </w:r>
          </w:p>
        </w:tc>
        <w:tc>
          <w:tcPr>
            <w:tcW w:w="993" w:type="dxa"/>
          </w:tcPr>
          <w:p w14:paraId="3E4185F4" w14:textId="77777777" w:rsidR="00733177" w:rsidRPr="003849B6" w:rsidRDefault="00733177" w:rsidP="004F72D9">
            <w:pPr>
              <w:widowControl w:val="0"/>
              <w:tabs>
                <w:tab w:val="left" w:pos="2721"/>
              </w:tabs>
              <w:spacing w:after="0" w:line="240" w:lineRule="auto"/>
              <w:jc w:val="center"/>
              <w:rPr>
                <w:rFonts w:ascii="Times New Roman" w:hAnsi="Times New Roman"/>
                <w:snapToGrid w:val="0"/>
                <w:color w:val="000000"/>
                <w:sz w:val="18"/>
                <w:szCs w:val="18"/>
                <w:lang w:val="en-US" w:eastAsia="uk-UA"/>
              </w:rPr>
            </w:pPr>
            <w:r w:rsidRPr="003849B6">
              <w:rPr>
                <w:rFonts w:ascii="Times New Roman" w:hAnsi="Times New Roman"/>
                <w:snapToGrid w:val="0"/>
                <w:color w:val="000000"/>
                <w:sz w:val="18"/>
                <w:szCs w:val="18"/>
                <w:lang w:val="en-US" w:eastAsia="uk-UA"/>
              </w:rPr>
              <w:t>4 р</w:t>
            </w:r>
            <w:r w:rsidRPr="003849B6">
              <w:rPr>
                <w:rFonts w:ascii="Times New Roman" w:hAnsi="Times New Roman"/>
                <w:snapToGrid w:val="0"/>
                <w:color w:val="000000"/>
                <w:sz w:val="18"/>
                <w:szCs w:val="18"/>
                <w:lang w:eastAsia="uk-UA"/>
              </w:rPr>
              <w:t>о</w:t>
            </w:r>
            <w:r w:rsidRPr="003849B6">
              <w:rPr>
                <w:rFonts w:ascii="Times New Roman" w:hAnsi="Times New Roman"/>
                <w:snapToGrid w:val="0"/>
                <w:color w:val="000000"/>
                <w:sz w:val="18"/>
                <w:szCs w:val="18"/>
                <w:lang w:val="en-US" w:eastAsia="uk-UA"/>
              </w:rPr>
              <w:t>б.дн.</w:t>
            </w:r>
          </w:p>
        </w:tc>
      </w:tr>
      <w:tr w:rsidR="00733177" w:rsidRPr="003849B6" w14:paraId="2F785F39"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right w:val="nil"/>
            </w:tcBorders>
          </w:tcPr>
          <w:p w14:paraId="4F70D856" w14:textId="77777777" w:rsidR="00733177" w:rsidRPr="003849B6" w:rsidRDefault="00733177" w:rsidP="004F72D9">
            <w:pPr>
              <w:widowControl w:val="0"/>
              <w:tabs>
                <w:tab w:val="left" w:pos="2721"/>
              </w:tabs>
              <w:spacing w:after="0" w:line="240" w:lineRule="auto"/>
              <w:rPr>
                <w:rFonts w:ascii="Times New Roman" w:hAnsi="Times New Roman"/>
                <w:snapToGrid w:val="0"/>
                <w:color w:val="000000"/>
                <w:sz w:val="18"/>
                <w:szCs w:val="18"/>
                <w:lang w:val="ru-RU" w:eastAsia="uk-UA"/>
              </w:rPr>
            </w:pPr>
            <w:r w:rsidRPr="003849B6">
              <w:rPr>
                <w:rFonts w:ascii="Times New Roman" w:hAnsi="Times New Roman"/>
                <w:snapToGrid w:val="0"/>
                <w:color w:val="000000"/>
                <w:sz w:val="18"/>
                <w:szCs w:val="18"/>
                <w:lang w:val="ru-RU" w:eastAsia="uk-UA"/>
              </w:rPr>
              <w:t>3426</w:t>
            </w:r>
          </w:p>
        </w:tc>
        <w:tc>
          <w:tcPr>
            <w:tcW w:w="7371" w:type="dxa"/>
            <w:gridSpan w:val="3"/>
            <w:tcBorders>
              <w:right w:val="nil"/>
            </w:tcBorders>
          </w:tcPr>
          <w:p w14:paraId="37282FFD" w14:textId="77777777" w:rsidR="00733177" w:rsidRPr="003849B6" w:rsidRDefault="00733177" w:rsidP="004F72D9">
            <w:pPr>
              <w:widowControl w:val="0"/>
              <w:tabs>
                <w:tab w:val="left" w:pos="2721"/>
              </w:tabs>
              <w:spacing w:after="0" w:line="240" w:lineRule="auto"/>
              <w:rPr>
                <w:rFonts w:ascii="Times New Roman" w:hAnsi="Times New Roman"/>
                <w:snapToGrid w:val="0"/>
                <w:color w:val="000000"/>
                <w:sz w:val="18"/>
                <w:szCs w:val="18"/>
                <w:lang w:val="ru-RU" w:eastAsia="uk-UA"/>
              </w:rPr>
            </w:pPr>
            <w:r w:rsidRPr="003849B6">
              <w:rPr>
                <w:rFonts w:ascii="Times New Roman" w:hAnsi="Times New Roman"/>
                <w:snapToGrid w:val="0"/>
                <w:color w:val="000000"/>
                <w:sz w:val="18"/>
                <w:szCs w:val="18"/>
                <w:lang w:val="ru-RU" w:eastAsia="uk-UA"/>
              </w:rPr>
              <w:t>Ротавіруси (Rotavirus), кал, зішкріб з анусу (методом ПЛР)</w:t>
            </w:r>
          </w:p>
        </w:tc>
        <w:tc>
          <w:tcPr>
            <w:tcW w:w="1134" w:type="dxa"/>
            <w:gridSpan w:val="2"/>
            <w:tcBorders>
              <w:right w:val="nil"/>
            </w:tcBorders>
          </w:tcPr>
          <w:p w14:paraId="1BC5C119" w14:textId="05DD7EA6" w:rsidR="00733177" w:rsidRPr="003849B6" w:rsidRDefault="00FA4D66" w:rsidP="004F72D9">
            <w:pPr>
              <w:widowControl w:val="0"/>
              <w:tabs>
                <w:tab w:val="left" w:pos="2721"/>
              </w:tabs>
              <w:spacing w:after="0" w:line="240" w:lineRule="auto"/>
              <w:jc w:val="center"/>
              <w:rPr>
                <w:rFonts w:ascii="Times New Roman" w:hAnsi="Times New Roman"/>
                <w:snapToGrid w:val="0"/>
                <w:color w:val="000000"/>
                <w:sz w:val="18"/>
                <w:szCs w:val="18"/>
                <w:lang w:eastAsia="uk-UA"/>
              </w:rPr>
            </w:pPr>
            <w:r>
              <w:rPr>
                <w:rFonts w:ascii="Times New Roman" w:hAnsi="Times New Roman"/>
                <w:snapToGrid w:val="0"/>
                <w:color w:val="000000"/>
                <w:sz w:val="18"/>
                <w:szCs w:val="18"/>
                <w:lang w:val="en-US" w:eastAsia="uk-UA"/>
              </w:rPr>
              <w:t>170</w:t>
            </w:r>
            <w:r w:rsidR="00733177" w:rsidRPr="003849B6">
              <w:rPr>
                <w:rFonts w:ascii="Times New Roman" w:hAnsi="Times New Roman"/>
                <w:snapToGrid w:val="0"/>
                <w:color w:val="000000"/>
                <w:sz w:val="18"/>
                <w:szCs w:val="18"/>
                <w:lang w:eastAsia="uk-UA"/>
              </w:rPr>
              <w:t>,00</w:t>
            </w:r>
          </w:p>
        </w:tc>
        <w:tc>
          <w:tcPr>
            <w:tcW w:w="993" w:type="dxa"/>
          </w:tcPr>
          <w:p w14:paraId="0C8D9ACD" w14:textId="77777777" w:rsidR="00733177" w:rsidRPr="003849B6" w:rsidRDefault="00733177" w:rsidP="004F72D9">
            <w:pPr>
              <w:widowControl w:val="0"/>
              <w:tabs>
                <w:tab w:val="left" w:pos="2721"/>
              </w:tabs>
              <w:spacing w:after="0" w:line="240" w:lineRule="auto"/>
              <w:jc w:val="center"/>
              <w:rPr>
                <w:rFonts w:ascii="Times New Roman" w:hAnsi="Times New Roman"/>
                <w:snapToGrid w:val="0"/>
                <w:color w:val="000000"/>
                <w:sz w:val="18"/>
                <w:szCs w:val="18"/>
                <w:lang w:val="en-US" w:eastAsia="uk-UA"/>
              </w:rPr>
            </w:pPr>
            <w:r w:rsidRPr="003849B6">
              <w:rPr>
                <w:rFonts w:ascii="Times New Roman" w:hAnsi="Times New Roman"/>
                <w:snapToGrid w:val="0"/>
                <w:color w:val="000000"/>
                <w:sz w:val="18"/>
                <w:szCs w:val="18"/>
                <w:lang w:val="en-US" w:eastAsia="uk-UA"/>
              </w:rPr>
              <w:t>4 р</w:t>
            </w:r>
            <w:r w:rsidRPr="003849B6">
              <w:rPr>
                <w:rFonts w:ascii="Times New Roman" w:hAnsi="Times New Roman"/>
                <w:snapToGrid w:val="0"/>
                <w:color w:val="000000"/>
                <w:sz w:val="18"/>
                <w:szCs w:val="18"/>
                <w:lang w:eastAsia="uk-UA"/>
              </w:rPr>
              <w:t>о</w:t>
            </w:r>
            <w:r w:rsidRPr="003849B6">
              <w:rPr>
                <w:rFonts w:ascii="Times New Roman" w:hAnsi="Times New Roman"/>
                <w:snapToGrid w:val="0"/>
                <w:color w:val="000000"/>
                <w:sz w:val="18"/>
                <w:szCs w:val="18"/>
                <w:lang w:val="en-US" w:eastAsia="uk-UA"/>
              </w:rPr>
              <w:t>б.дн.</w:t>
            </w:r>
          </w:p>
        </w:tc>
      </w:tr>
      <w:tr w:rsidR="00733177" w:rsidRPr="003849B6" w14:paraId="11BDD462"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right w:val="nil"/>
            </w:tcBorders>
          </w:tcPr>
          <w:p w14:paraId="37E9E2C0" w14:textId="77777777" w:rsidR="00733177" w:rsidRPr="003849B6" w:rsidRDefault="00733177" w:rsidP="004F72D9">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3427</w:t>
            </w:r>
          </w:p>
        </w:tc>
        <w:tc>
          <w:tcPr>
            <w:tcW w:w="7371" w:type="dxa"/>
            <w:gridSpan w:val="3"/>
            <w:tcBorders>
              <w:right w:val="nil"/>
            </w:tcBorders>
          </w:tcPr>
          <w:p w14:paraId="22ACBFCF" w14:textId="77777777" w:rsidR="00733177" w:rsidRPr="003849B6" w:rsidRDefault="00733177" w:rsidP="004F72D9">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Парвовірус (Parvovirus B19), плазма крові (методом ПЛР)</w:t>
            </w:r>
          </w:p>
        </w:tc>
        <w:tc>
          <w:tcPr>
            <w:tcW w:w="1134" w:type="dxa"/>
            <w:gridSpan w:val="2"/>
            <w:tcBorders>
              <w:right w:val="nil"/>
            </w:tcBorders>
          </w:tcPr>
          <w:p w14:paraId="58473CCB" w14:textId="315FBEFF" w:rsidR="00733177" w:rsidRPr="003849B6" w:rsidRDefault="00FA4D66" w:rsidP="004F72D9">
            <w:pPr>
              <w:widowControl w:val="0"/>
              <w:tabs>
                <w:tab w:val="left" w:pos="2721"/>
              </w:tabs>
              <w:spacing w:after="0" w:line="240" w:lineRule="auto"/>
              <w:jc w:val="center"/>
              <w:rPr>
                <w:rFonts w:ascii="Times New Roman" w:hAnsi="Times New Roman"/>
                <w:snapToGrid w:val="0"/>
                <w:color w:val="000000"/>
                <w:sz w:val="18"/>
                <w:szCs w:val="18"/>
                <w:lang w:val="en-US" w:eastAsia="uk-UA"/>
              </w:rPr>
            </w:pPr>
            <w:r>
              <w:rPr>
                <w:rFonts w:ascii="Times New Roman" w:hAnsi="Times New Roman"/>
                <w:snapToGrid w:val="0"/>
                <w:color w:val="000000"/>
                <w:sz w:val="18"/>
                <w:szCs w:val="18"/>
                <w:lang w:val="en-US" w:eastAsia="uk-UA"/>
              </w:rPr>
              <w:t>170</w:t>
            </w:r>
            <w:r w:rsidR="00733177" w:rsidRPr="003849B6">
              <w:rPr>
                <w:rFonts w:ascii="Times New Roman" w:hAnsi="Times New Roman"/>
                <w:snapToGrid w:val="0"/>
                <w:color w:val="000000"/>
                <w:sz w:val="18"/>
                <w:szCs w:val="18"/>
                <w:lang w:val="en-US" w:eastAsia="uk-UA"/>
              </w:rPr>
              <w:t>,00</w:t>
            </w:r>
          </w:p>
        </w:tc>
        <w:tc>
          <w:tcPr>
            <w:tcW w:w="993" w:type="dxa"/>
          </w:tcPr>
          <w:p w14:paraId="3FF4145C" w14:textId="77777777" w:rsidR="00733177" w:rsidRPr="003849B6" w:rsidRDefault="00733177" w:rsidP="004F72D9">
            <w:pPr>
              <w:widowControl w:val="0"/>
              <w:tabs>
                <w:tab w:val="left" w:pos="2721"/>
              </w:tabs>
              <w:spacing w:after="0" w:line="240" w:lineRule="auto"/>
              <w:jc w:val="center"/>
              <w:rPr>
                <w:rFonts w:ascii="Times New Roman" w:hAnsi="Times New Roman"/>
                <w:snapToGrid w:val="0"/>
                <w:color w:val="000000"/>
                <w:sz w:val="18"/>
                <w:szCs w:val="18"/>
                <w:lang w:val="en-US" w:eastAsia="uk-UA"/>
              </w:rPr>
            </w:pPr>
            <w:r w:rsidRPr="003849B6">
              <w:rPr>
                <w:rFonts w:ascii="Times New Roman" w:hAnsi="Times New Roman"/>
                <w:snapToGrid w:val="0"/>
                <w:color w:val="000000"/>
                <w:sz w:val="18"/>
                <w:szCs w:val="18"/>
                <w:lang w:eastAsia="ru-RU"/>
              </w:rPr>
              <w:t>4 роб.дн</w:t>
            </w:r>
            <w:r w:rsidRPr="003849B6">
              <w:rPr>
                <w:rFonts w:ascii="Times New Roman" w:hAnsi="Times New Roman"/>
                <w:snapToGrid w:val="0"/>
                <w:color w:val="000000"/>
                <w:sz w:val="18"/>
                <w:szCs w:val="18"/>
                <w:lang w:val="ru-RU" w:eastAsia="ru-RU"/>
              </w:rPr>
              <w:t>.</w:t>
            </w:r>
          </w:p>
        </w:tc>
      </w:tr>
      <w:tr w:rsidR="00190C78" w:rsidRPr="003849B6" w14:paraId="2DE0659C"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right w:val="nil"/>
            </w:tcBorders>
          </w:tcPr>
          <w:p w14:paraId="3A89679A" w14:textId="77777777" w:rsidR="00190C78" w:rsidRPr="00FA4D66" w:rsidRDefault="00190C78" w:rsidP="004F72D9">
            <w:pPr>
              <w:widowControl w:val="0"/>
              <w:tabs>
                <w:tab w:val="left" w:pos="2721"/>
              </w:tabs>
              <w:spacing w:after="0" w:line="240" w:lineRule="auto"/>
              <w:rPr>
                <w:rFonts w:ascii="Times New Roman" w:hAnsi="Times New Roman"/>
                <w:snapToGrid w:val="0"/>
                <w:color w:val="000000"/>
                <w:sz w:val="18"/>
                <w:szCs w:val="18"/>
                <w:lang w:val="en-US" w:eastAsia="ru-RU"/>
              </w:rPr>
            </w:pPr>
            <w:r w:rsidRPr="00FA4D66">
              <w:rPr>
                <w:rFonts w:ascii="Times New Roman" w:hAnsi="Times New Roman"/>
                <w:snapToGrid w:val="0"/>
                <w:color w:val="000000"/>
                <w:sz w:val="18"/>
                <w:szCs w:val="18"/>
                <w:lang w:val="en-US" w:eastAsia="ru-RU"/>
              </w:rPr>
              <w:t>3428</w:t>
            </w:r>
          </w:p>
        </w:tc>
        <w:tc>
          <w:tcPr>
            <w:tcW w:w="7371" w:type="dxa"/>
            <w:gridSpan w:val="3"/>
            <w:tcBorders>
              <w:right w:val="nil"/>
            </w:tcBorders>
          </w:tcPr>
          <w:p w14:paraId="44585B08" w14:textId="77777777" w:rsidR="00190C78" w:rsidRPr="00FA4D66" w:rsidRDefault="00190C78" w:rsidP="004F72D9">
            <w:pPr>
              <w:widowControl w:val="0"/>
              <w:tabs>
                <w:tab w:val="left" w:pos="2721"/>
              </w:tabs>
              <w:spacing w:after="0" w:line="240" w:lineRule="auto"/>
              <w:rPr>
                <w:rFonts w:ascii="Times New Roman" w:hAnsi="Times New Roman"/>
                <w:b/>
                <w:snapToGrid w:val="0"/>
                <w:color w:val="000000"/>
                <w:sz w:val="18"/>
                <w:szCs w:val="18"/>
                <w:lang w:eastAsia="ru-RU"/>
              </w:rPr>
            </w:pPr>
            <w:r w:rsidRPr="00FA4D66">
              <w:rPr>
                <w:rFonts w:ascii="Times New Roman" w:hAnsi="Times New Roman"/>
                <w:b/>
                <w:snapToGrid w:val="0"/>
                <w:color w:val="000000"/>
                <w:sz w:val="18"/>
                <w:szCs w:val="18"/>
                <w:lang w:val="ru-RU" w:eastAsia="ru-RU"/>
              </w:rPr>
              <w:t xml:space="preserve">Вірус грипу А, В, зішкріб </w:t>
            </w:r>
            <w:r w:rsidRPr="00FA4D66">
              <w:rPr>
                <w:rFonts w:ascii="Times New Roman" w:hAnsi="Times New Roman"/>
                <w:snapToGrid w:val="0"/>
                <w:color w:val="000000"/>
                <w:sz w:val="18"/>
                <w:szCs w:val="18"/>
                <w:lang w:val="ru-RU" w:eastAsia="ru-RU"/>
              </w:rPr>
              <w:t>(методом ПЛР)</w:t>
            </w:r>
          </w:p>
        </w:tc>
        <w:tc>
          <w:tcPr>
            <w:tcW w:w="1134" w:type="dxa"/>
            <w:gridSpan w:val="2"/>
            <w:tcBorders>
              <w:right w:val="nil"/>
            </w:tcBorders>
          </w:tcPr>
          <w:p w14:paraId="0CA924D1" w14:textId="47418F33" w:rsidR="00190C78" w:rsidRPr="00FA4D66" w:rsidRDefault="00FA4D66" w:rsidP="004F72D9">
            <w:pPr>
              <w:widowControl w:val="0"/>
              <w:tabs>
                <w:tab w:val="left" w:pos="2721"/>
              </w:tabs>
              <w:spacing w:after="0" w:line="240" w:lineRule="auto"/>
              <w:jc w:val="center"/>
              <w:rPr>
                <w:rFonts w:ascii="Times New Roman" w:hAnsi="Times New Roman"/>
                <w:snapToGrid w:val="0"/>
                <w:color w:val="000000"/>
                <w:sz w:val="18"/>
                <w:szCs w:val="18"/>
                <w:lang w:val="ru-RU" w:eastAsia="uk-UA"/>
              </w:rPr>
            </w:pPr>
            <w:r>
              <w:rPr>
                <w:rFonts w:ascii="Times New Roman" w:hAnsi="Times New Roman"/>
                <w:snapToGrid w:val="0"/>
                <w:color w:val="000000"/>
                <w:sz w:val="18"/>
                <w:szCs w:val="18"/>
                <w:lang w:val="ru-RU" w:eastAsia="uk-UA"/>
              </w:rPr>
              <w:t>375</w:t>
            </w:r>
            <w:r w:rsidR="00190C78" w:rsidRPr="00FA4D66">
              <w:rPr>
                <w:rFonts w:ascii="Times New Roman" w:hAnsi="Times New Roman"/>
                <w:snapToGrid w:val="0"/>
                <w:color w:val="000000"/>
                <w:sz w:val="18"/>
                <w:szCs w:val="18"/>
                <w:lang w:val="ru-RU" w:eastAsia="uk-UA"/>
              </w:rPr>
              <w:t>,00</w:t>
            </w:r>
          </w:p>
        </w:tc>
        <w:tc>
          <w:tcPr>
            <w:tcW w:w="993" w:type="dxa"/>
          </w:tcPr>
          <w:p w14:paraId="4FF61069" w14:textId="77777777" w:rsidR="00190C78" w:rsidRPr="00FA4D66" w:rsidRDefault="00190C78" w:rsidP="004F72D9">
            <w:pPr>
              <w:widowControl w:val="0"/>
              <w:tabs>
                <w:tab w:val="left" w:pos="2721"/>
              </w:tabs>
              <w:spacing w:after="0" w:line="240" w:lineRule="auto"/>
              <w:jc w:val="center"/>
              <w:rPr>
                <w:rFonts w:ascii="Times New Roman" w:hAnsi="Times New Roman"/>
                <w:snapToGrid w:val="0"/>
                <w:color w:val="000000"/>
                <w:sz w:val="18"/>
                <w:szCs w:val="18"/>
                <w:lang w:eastAsia="ru-RU"/>
              </w:rPr>
            </w:pPr>
            <w:r w:rsidRPr="00FA4D66">
              <w:rPr>
                <w:rFonts w:ascii="Times New Roman" w:hAnsi="Times New Roman"/>
                <w:snapToGrid w:val="0"/>
                <w:color w:val="000000"/>
                <w:sz w:val="18"/>
                <w:szCs w:val="18"/>
                <w:lang w:val="en-US" w:eastAsia="ru-RU"/>
              </w:rPr>
              <w:t>2</w:t>
            </w:r>
            <w:r w:rsidRPr="00FA4D66">
              <w:rPr>
                <w:rFonts w:ascii="Times New Roman" w:hAnsi="Times New Roman"/>
                <w:snapToGrid w:val="0"/>
                <w:color w:val="000000"/>
                <w:sz w:val="18"/>
                <w:szCs w:val="18"/>
                <w:lang w:val="ru-RU" w:eastAsia="ru-RU"/>
              </w:rPr>
              <w:t xml:space="preserve"> роб.дн.</w:t>
            </w:r>
          </w:p>
        </w:tc>
      </w:tr>
      <w:tr w:rsidR="00190C78" w:rsidRPr="003849B6" w14:paraId="044820C6"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right w:val="nil"/>
            </w:tcBorders>
          </w:tcPr>
          <w:p w14:paraId="14A6E6DE" w14:textId="77777777" w:rsidR="00190C78" w:rsidRPr="00FA4D66" w:rsidRDefault="00190C78" w:rsidP="004F72D9">
            <w:pPr>
              <w:widowControl w:val="0"/>
              <w:tabs>
                <w:tab w:val="left" w:pos="2721"/>
              </w:tabs>
              <w:spacing w:after="0" w:line="240" w:lineRule="auto"/>
              <w:rPr>
                <w:rFonts w:ascii="Times New Roman" w:hAnsi="Times New Roman"/>
                <w:snapToGrid w:val="0"/>
                <w:color w:val="000000"/>
                <w:sz w:val="18"/>
                <w:szCs w:val="18"/>
                <w:lang w:val="ru-RU" w:eastAsia="ru-RU"/>
              </w:rPr>
            </w:pPr>
            <w:r w:rsidRPr="00FA4D66">
              <w:rPr>
                <w:rFonts w:ascii="Times New Roman" w:hAnsi="Times New Roman"/>
                <w:snapToGrid w:val="0"/>
                <w:color w:val="000000"/>
                <w:sz w:val="18"/>
                <w:szCs w:val="18"/>
                <w:lang w:val="ru-RU" w:eastAsia="ru-RU"/>
              </w:rPr>
              <w:t>3429</w:t>
            </w:r>
          </w:p>
        </w:tc>
        <w:tc>
          <w:tcPr>
            <w:tcW w:w="7371" w:type="dxa"/>
            <w:gridSpan w:val="3"/>
            <w:tcBorders>
              <w:right w:val="nil"/>
            </w:tcBorders>
          </w:tcPr>
          <w:p w14:paraId="61F39A47" w14:textId="77777777" w:rsidR="00190C78" w:rsidRPr="00FA4D66" w:rsidRDefault="00190C78" w:rsidP="004F72D9">
            <w:pPr>
              <w:widowControl w:val="0"/>
              <w:tabs>
                <w:tab w:val="left" w:pos="2721"/>
              </w:tabs>
              <w:spacing w:after="0" w:line="240" w:lineRule="auto"/>
              <w:rPr>
                <w:rFonts w:ascii="Times New Roman" w:hAnsi="Times New Roman"/>
                <w:snapToGrid w:val="0"/>
                <w:color w:val="000000"/>
                <w:sz w:val="18"/>
                <w:szCs w:val="18"/>
                <w:lang w:eastAsia="ru-RU"/>
              </w:rPr>
            </w:pPr>
            <w:r w:rsidRPr="00FA4D66">
              <w:rPr>
                <w:rFonts w:ascii="Times New Roman" w:hAnsi="Times New Roman"/>
                <w:b/>
                <w:snapToGrid w:val="0"/>
                <w:color w:val="000000"/>
                <w:sz w:val="18"/>
                <w:szCs w:val="18"/>
                <w:lang w:val="ru-RU" w:eastAsia="ru-RU"/>
              </w:rPr>
              <w:t>Коклюш</w:t>
            </w:r>
            <w:r w:rsidRPr="00FA4D66">
              <w:rPr>
                <w:rFonts w:ascii="Times New Roman" w:hAnsi="Times New Roman"/>
                <w:snapToGrid w:val="0"/>
                <w:color w:val="000000"/>
                <w:sz w:val="18"/>
                <w:szCs w:val="18"/>
                <w:lang w:val="ru-RU" w:eastAsia="ru-RU"/>
              </w:rPr>
              <w:t xml:space="preserve"> (</w:t>
            </w:r>
            <w:r w:rsidRPr="00FA4D66">
              <w:rPr>
                <w:rFonts w:ascii="Times New Roman" w:hAnsi="Times New Roman"/>
                <w:snapToGrid w:val="0"/>
                <w:color w:val="000000"/>
                <w:sz w:val="18"/>
                <w:szCs w:val="18"/>
                <w:lang w:val="en-US" w:eastAsia="ru-RU"/>
              </w:rPr>
              <w:t>Bordetella</w:t>
            </w:r>
            <w:r w:rsidRPr="00FA4D66">
              <w:rPr>
                <w:rFonts w:ascii="Times New Roman" w:hAnsi="Times New Roman"/>
                <w:snapToGrid w:val="0"/>
                <w:color w:val="000000"/>
                <w:sz w:val="18"/>
                <w:szCs w:val="18"/>
                <w:lang w:val="ru-RU" w:eastAsia="ru-RU"/>
              </w:rPr>
              <w:t xml:space="preserve"> </w:t>
            </w:r>
            <w:r w:rsidRPr="00FA4D66">
              <w:rPr>
                <w:rFonts w:ascii="Times New Roman" w:hAnsi="Times New Roman"/>
                <w:snapToGrid w:val="0"/>
                <w:color w:val="000000"/>
                <w:sz w:val="18"/>
                <w:szCs w:val="18"/>
                <w:lang w:val="en-US" w:eastAsia="ru-RU"/>
              </w:rPr>
              <w:t>pertussis</w:t>
            </w:r>
            <w:r w:rsidRPr="00FA4D66">
              <w:rPr>
                <w:rFonts w:ascii="Times New Roman" w:hAnsi="Times New Roman"/>
                <w:snapToGrid w:val="0"/>
                <w:color w:val="000000"/>
                <w:sz w:val="18"/>
                <w:szCs w:val="18"/>
                <w:lang w:val="ru-RU" w:eastAsia="ru-RU"/>
              </w:rPr>
              <w:t xml:space="preserve">), </w:t>
            </w:r>
            <w:r w:rsidRPr="00FA4D66">
              <w:rPr>
                <w:rFonts w:ascii="Times New Roman" w:hAnsi="Times New Roman"/>
                <w:b/>
                <w:snapToGrid w:val="0"/>
                <w:color w:val="000000"/>
                <w:sz w:val="18"/>
                <w:szCs w:val="18"/>
                <w:lang w:val="ru-RU" w:eastAsia="ru-RU"/>
              </w:rPr>
              <w:t xml:space="preserve">паракоклюш </w:t>
            </w:r>
            <w:r w:rsidRPr="00FA4D66">
              <w:rPr>
                <w:rFonts w:ascii="Times New Roman" w:hAnsi="Times New Roman"/>
                <w:snapToGrid w:val="0"/>
                <w:color w:val="000000"/>
                <w:sz w:val="18"/>
                <w:szCs w:val="18"/>
                <w:lang w:val="ru-RU" w:eastAsia="ru-RU"/>
              </w:rPr>
              <w:t>(</w:t>
            </w:r>
            <w:r w:rsidRPr="00FA4D66">
              <w:rPr>
                <w:rFonts w:ascii="Times New Roman" w:hAnsi="Times New Roman"/>
                <w:snapToGrid w:val="0"/>
                <w:color w:val="000000"/>
                <w:sz w:val="18"/>
                <w:szCs w:val="18"/>
                <w:lang w:val="en-US" w:eastAsia="ru-RU"/>
              </w:rPr>
              <w:t>Bordetella</w:t>
            </w:r>
            <w:r w:rsidRPr="00FA4D66">
              <w:rPr>
                <w:rFonts w:ascii="Times New Roman" w:hAnsi="Times New Roman"/>
                <w:snapToGrid w:val="0"/>
                <w:color w:val="000000"/>
                <w:sz w:val="18"/>
                <w:szCs w:val="18"/>
                <w:lang w:val="ru-RU" w:eastAsia="ru-RU"/>
              </w:rPr>
              <w:t xml:space="preserve"> </w:t>
            </w:r>
            <w:r w:rsidRPr="00FA4D66">
              <w:rPr>
                <w:rFonts w:ascii="Times New Roman" w:hAnsi="Times New Roman"/>
                <w:snapToGrid w:val="0"/>
                <w:color w:val="000000"/>
                <w:sz w:val="18"/>
                <w:szCs w:val="18"/>
                <w:lang w:val="en-US" w:eastAsia="ru-RU"/>
              </w:rPr>
              <w:t>parapertussis</w:t>
            </w:r>
            <w:r w:rsidRPr="00FA4D66">
              <w:rPr>
                <w:rFonts w:ascii="Times New Roman" w:hAnsi="Times New Roman"/>
                <w:snapToGrid w:val="0"/>
                <w:color w:val="000000"/>
                <w:sz w:val="18"/>
                <w:szCs w:val="18"/>
                <w:lang w:val="ru-RU" w:eastAsia="ru-RU"/>
              </w:rPr>
              <w:t>), бронхісептикоз (</w:t>
            </w:r>
            <w:r w:rsidRPr="00FA4D66">
              <w:rPr>
                <w:rFonts w:ascii="Times New Roman" w:hAnsi="Times New Roman"/>
                <w:snapToGrid w:val="0"/>
                <w:color w:val="000000"/>
                <w:sz w:val="18"/>
                <w:szCs w:val="18"/>
                <w:lang w:val="en-US" w:eastAsia="ru-RU"/>
              </w:rPr>
              <w:t>Bordetella</w:t>
            </w:r>
            <w:r w:rsidRPr="00FA4D66">
              <w:rPr>
                <w:rFonts w:ascii="Times New Roman" w:hAnsi="Times New Roman"/>
                <w:snapToGrid w:val="0"/>
                <w:color w:val="000000"/>
                <w:sz w:val="18"/>
                <w:szCs w:val="18"/>
                <w:lang w:eastAsia="ru-RU"/>
              </w:rPr>
              <w:t xml:space="preserve"> bronchiseptica), зішкріб (методом ПЛР)</w:t>
            </w:r>
          </w:p>
        </w:tc>
        <w:tc>
          <w:tcPr>
            <w:tcW w:w="1134" w:type="dxa"/>
            <w:gridSpan w:val="2"/>
            <w:tcBorders>
              <w:right w:val="nil"/>
            </w:tcBorders>
          </w:tcPr>
          <w:p w14:paraId="59728882" w14:textId="047B49C6" w:rsidR="00190C78" w:rsidRPr="00FA4D66" w:rsidRDefault="00FA4D66" w:rsidP="004F72D9">
            <w:pPr>
              <w:widowControl w:val="0"/>
              <w:tabs>
                <w:tab w:val="left" w:pos="2721"/>
              </w:tabs>
              <w:spacing w:after="0" w:line="240" w:lineRule="auto"/>
              <w:jc w:val="center"/>
              <w:rPr>
                <w:rFonts w:ascii="Times New Roman" w:hAnsi="Times New Roman"/>
                <w:snapToGrid w:val="0"/>
                <w:color w:val="000000"/>
                <w:sz w:val="18"/>
                <w:szCs w:val="18"/>
                <w:lang w:val="ru-RU" w:eastAsia="uk-UA"/>
              </w:rPr>
            </w:pPr>
            <w:r>
              <w:rPr>
                <w:rFonts w:ascii="Times New Roman" w:hAnsi="Times New Roman"/>
                <w:snapToGrid w:val="0"/>
                <w:color w:val="000000"/>
                <w:sz w:val="18"/>
                <w:szCs w:val="18"/>
                <w:lang w:val="ru-RU" w:eastAsia="uk-UA"/>
              </w:rPr>
              <w:t>32</w:t>
            </w:r>
            <w:r w:rsidR="00190C78" w:rsidRPr="00FA4D66">
              <w:rPr>
                <w:rFonts w:ascii="Times New Roman" w:hAnsi="Times New Roman"/>
                <w:snapToGrid w:val="0"/>
                <w:color w:val="000000"/>
                <w:sz w:val="18"/>
                <w:szCs w:val="18"/>
                <w:lang w:val="ru-RU" w:eastAsia="uk-UA"/>
              </w:rPr>
              <w:t>0,00</w:t>
            </w:r>
          </w:p>
        </w:tc>
        <w:tc>
          <w:tcPr>
            <w:tcW w:w="993" w:type="dxa"/>
          </w:tcPr>
          <w:p w14:paraId="19EBC097" w14:textId="77777777" w:rsidR="00190C78" w:rsidRPr="00FA4D66" w:rsidRDefault="00190C78" w:rsidP="004F72D9">
            <w:pPr>
              <w:widowControl w:val="0"/>
              <w:tabs>
                <w:tab w:val="left" w:pos="2721"/>
              </w:tabs>
              <w:spacing w:after="0" w:line="240" w:lineRule="auto"/>
              <w:jc w:val="center"/>
              <w:rPr>
                <w:rFonts w:ascii="Times New Roman" w:hAnsi="Times New Roman"/>
                <w:snapToGrid w:val="0"/>
                <w:color w:val="000000"/>
                <w:sz w:val="18"/>
                <w:szCs w:val="18"/>
                <w:lang w:eastAsia="ru-RU"/>
              </w:rPr>
            </w:pPr>
            <w:r w:rsidRPr="00FA4D66">
              <w:rPr>
                <w:rFonts w:ascii="Times New Roman" w:hAnsi="Times New Roman"/>
                <w:snapToGrid w:val="0"/>
                <w:color w:val="000000"/>
                <w:sz w:val="18"/>
                <w:szCs w:val="18"/>
                <w:lang w:val="en-US" w:eastAsia="ru-RU"/>
              </w:rPr>
              <w:t>2</w:t>
            </w:r>
            <w:r w:rsidRPr="00FA4D66">
              <w:rPr>
                <w:rFonts w:ascii="Times New Roman" w:hAnsi="Times New Roman"/>
                <w:snapToGrid w:val="0"/>
                <w:color w:val="000000"/>
                <w:sz w:val="18"/>
                <w:szCs w:val="18"/>
                <w:lang w:val="ru-RU" w:eastAsia="ru-RU"/>
              </w:rPr>
              <w:t xml:space="preserve"> роб.дн.</w:t>
            </w:r>
          </w:p>
        </w:tc>
      </w:tr>
      <w:tr w:rsidR="00733177" w:rsidRPr="003849B6" w14:paraId="3F82EE76"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10173" w:type="dxa"/>
            <w:gridSpan w:val="7"/>
            <w:tcBorders>
              <w:bottom w:val="nil"/>
            </w:tcBorders>
            <w:shd w:val="clear" w:color="auto" w:fill="B8CCE4"/>
          </w:tcPr>
          <w:p w14:paraId="5E1DFD15" w14:textId="77777777" w:rsidR="00733177" w:rsidRPr="003849B6" w:rsidRDefault="00733177" w:rsidP="00914205">
            <w:pPr>
              <w:widowControl w:val="0"/>
              <w:tabs>
                <w:tab w:val="left" w:pos="2721"/>
              </w:tabs>
              <w:spacing w:after="0" w:line="240" w:lineRule="auto"/>
              <w:jc w:val="center"/>
              <w:rPr>
                <w:rFonts w:ascii="Times New Roman" w:hAnsi="Times New Roman"/>
                <w:b/>
                <w:snapToGrid w:val="0"/>
                <w:color w:val="000000"/>
                <w:sz w:val="18"/>
                <w:szCs w:val="18"/>
                <w:lang w:val="ru-RU" w:eastAsia="ru-RU"/>
              </w:rPr>
            </w:pPr>
            <w:r w:rsidRPr="003849B6">
              <w:rPr>
                <w:rFonts w:ascii="Times New Roman" w:hAnsi="Times New Roman"/>
                <w:b/>
                <w:snapToGrid w:val="0"/>
                <w:color w:val="000000"/>
                <w:sz w:val="18"/>
                <w:szCs w:val="18"/>
                <w:lang w:val="ru-RU" w:eastAsia="ru-RU"/>
              </w:rPr>
              <w:t>АНЕМІЯ</w:t>
            </w:r>
          </w:p>
        </w:tc>
      </w:tr>
      <w:tr w:rsidR="00733177" w:rsidRPr="003849B6" w14:paraId="65CA349D"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right w:val="nil"/>
            </w:tcBorders>
          </w:tcPr>
          <w:p w14:paraId="1D030AEC" w14:textId="77777777" w:rsidR="00733177" w:rsidRPr="003849B6" w:rsidRDefault="00733177" w:rsidP="00914205">
            <w:pPr>
              <w:keepNext/>
              <w:widowControl w:val="0"/>
              <w:tabs>
                <w:tab w:val="left" w:pos="2721"/>
              </w:tabs>
              <w:spacing w:after="0" w:line="240" w:lineRule="auto"/>
              <w:outlineLvl w:val="2"/>
              <w:rPr>
                <w:rFonts w:ascii="Times New Roman" w:hAnsi="Times New Roman"/>
                <w:color w:val="000000"/>
                <w:sz w:val="18"/>
                <w:szCs w:val="18"/>
                <w:lang w:val="ru-RU" w:eastAsia="ru-RU"/>
              </w:rPr>
            </w:pPr>
            <w:r w:rsidRPr="003849B6">
              <w:rPr>
                <w:rFonts w:ascii="Times New Roman" w:hAnsi="Times New Roman"/>
                <w:color w:val="000000"/>
                <w:sz w:val="18"/>
                <w:szCs w:val="18"/>
                <w:lang w:val="ru-RU" w:eastAsia="ru-RU"/>
              </w:rPr>
              <w:t>3501</w:t>
            </w:r>
          </w:p>
        </w:tc>
        <w:tc>
          <w:tcPr>
            <w:tcW w:w="7371" w:type="dxa"/>
            <w:gridSpan w:val="3"/>
            <w:tcBorders>
              <w:right w:val="nil"/>
            </w:tcBorders>
          </w:tcPr>
          <w:p w14:paraId="18C6C259" w14:textId="77777777" w:rsidR="00733177" w:rsidRPr="003849B6" w:rsidRDefault="00733177" w:rsidP="00914205">
            <w:pPr>
              <w:keepNext/>
              <w:widowControl w:val="0"/>
              <w:tabs>
                <w:tab w:val="left" w:pos="2721"/>
              </w:tabs>
              <w:spacing w:after="0" w:line="240" w:lineRule="auto"/>
              <w:outlineLvl w:val="2"/>
              <w:rPr>
                <w:rFonts w:ascii="Times New Roman" w:hAnsi="Times New Roman"/>
                <w:color w:val="000000"/>
                <w:sz w:val="18"/>
                <w:szCs w:val="18"/>
                <w:lang w:val="ru-RU" w:eastAsia="ru-RU"/>
              </w:rPr>
            </w:pPr>
            <w:r w:rsidRPr="003849B6">
              <w:rPr>
                <w:rFonts w:ascii="Times New Roman" w:hAnsi="Times New Roman"/>
                <w:color w:val="000000"/>
                <w:sz w:val="18"/>
                <w:szCs w:val="18"/>
                <w:lang w:val="ru-RU" w:eastAsia="ru-RU"/>
              </w:rPr>
              <w:t>Еритропоетин</w:t>
            </w:r>
          </w:p>
        </w:tc>
        <w:tc>
          <w:tcPr>
            <w:tcW w:w="1134" w:type="dxa"/>
            <w:gridSpan w:val="2"/>
            <w:tcBorders>
              <w:right w:val="nil"/>
            </w:tcBorders>
          </w:tcPr>
          <w:p w14:paraId="1C1A962B" w14:textId="6335AA33" w:rsidR="00733177" w:rsidRPr="003849B6" w:rsidRDefault="002A6D23" w:rsidP="00914205">
            <w:pPr>
              <w:widowControl w:val="0"/>
              <w:tabs>
                <w:tab w:val="left" w:pos="2721"/>
              </w:tabs>
              <w:spacing w:after="0" w:line="240" w:lineRule="auto"/>
              <w:jc w:val="center"/>
              <w:rPr>
                <w:rFonts w:ascii="Times New Roman" w:hAnsi="Times New Roman"/>
                <w:snapToGrid w:val="0"/>
                <w:color w:val="000000"/>
                <w:sz w:val="18"/>
                <w:szCs w:val="18"/>
                <w:lang w:val="ru-RU" w:eastAsia="ru-RU"/>
              </w:rPr>
            </w:pPr>
            <w:r>
              <w:rPr>
                <w:rFonts w:ascii="Times New Roman" w:hAnsi="Times New Roman"/>
                <w:snapToGrid w:val="0"/>
                <w:color w:val="000000"/>
                <w:sz w:val="18"/>
                <w:szCs w:val="18"/>
                <w:lang w:val="ru-RU" w:eastAsia="ru-RU"/>
              </w:rPr>
              <w:t>27</w:t>
            </w:r>
            <w:r w:rsidR="00733177" w:rsidRPr="00190C78">
              <w:rPr>
                <w:rFonts w:ascii="Times New Roman" w:hAnsi="Times New Roman"/>
                <w:snapToGrid w:val="0"/>
                <w:color w:val="000000"/>
                <w:sz w:val="18"/>
                <w:szCs w:val="18"/>
                <w:lang w:val="ru-RU" w:eastAsia="ru-RU"/>
              </w:rPr>
              <w:t>0</w:t>
            </w:r>
            <w:r w:rsidR="00733177" w:rsidRPr="003849B6">
              <w:rPr>
                <w:rFonts w:ascii="Times New Roman" w:hAnsi="Times New Roman"/>
                <w:snapToGrid w:val="0"/>
                <w:color w:val="000000"/>
                <w:sz w:val="18"/>
                <w:szCs w:val="18"/>
                <w:lang w:val="ru-RU" w:eastAsia="ru-RU"/>
              </w:rPr>
              <w:t>,00</w:t>
            </w:r>
          </w:p>
        </w:tc>
        <w:tc>
          <w:tcPr>
            <w:tcW w:w="993" w:type="dxa"/>
          </w:tcPr>
          <w:p w14:paraId="42FFAE30" w14:textId="77777777" w:rsidR="00733177" w:rsidRPr="003849B6" w:rsidRDefault="00733177" w:rsidP="00914205">
            <w:pPr>
              <w:widowControl w:val="0"/>
              <w:tabs>
                <w:tab w:val="left" w:pos="2721"/>
              </w:tabs>
              <w:spacing w:after="0" w:line="240" w:lineRule="auto"/>
              <w:jc w:val="center"/>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1 роб.дн.</w:t>
            </w:r>
          </w:p>
        </w:tc>
      </w:tr>
      <w:tr w:rsidR="00733177" w:rsidRPr="003849B6" w14:paraId="3B4A5C8C"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right w:val="nil"/>
            </w:tcBorders>
          </w:tcPr>
          <w:p w14:paraId="19514853" w14:textId="77777777" w:rsidR="00733177" w:rsidRPr="003849B6" w:rsidRDefault="00733177"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3502</w:t>
            </w:r>
          </w:p>
        </w:tc>
        <w:tc>
          <w:tcPr>
            <w:tcW w:w="7371" w:type="dxa"/>
            <w:gridSpan w:val="3"/>
            <w:tcBorders>
              <w:right w:val="nil"/>
            </w:tcBorders>
          </w:tcPr>
          <w:p w14:paraId="5E505119" w14:textId="77777777" w:rsidR="00733177" w:rsidRPr="003849B6" w:rsidRDefault="00733177"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Вітамін В-12 (Ціанокобаламін)</w:t>
            </w:r>
          </w:p>
        </w:tc>
        <w:tc>
          <w:tcPr>
            <w:tcW w:w="1134" w:type="dxa"/>
            <w:gridSpan w:val="2"/>
            <w:tcBorders>
              <w:right w:val="nil"/>
            </w:tcBorders>
          </w:tcPr>
          <w:p w14:paraId="4A4407B8" w14:textId="5AEA0E03" w:rsidR="00733177" w:rsidRPr="003849B6" w:rsidRDefault="002A6D23" w:rsidP="00914205">
            <w:pPr>
              <w:widowControl w:val="0"/>
              <w:tabs>
                <w:tab w:val="left" w:pos="2721"/>
              </w:tabs>
              <w:spacing w:after="0" w:line="240" w:lineRule="auto"/>
              <w:jc w:val="center"/>
              <w:rPr>
                <w:rFonts w:ascii="Times New Roman" w:hAnsi="Times New Roman"/>
                <w:snapToGrid w:val="0"/>
                <w:color w:val="000000"/>
                <w:sz w:val="18"/>
                <w:szCs w:val="18"/>
                <w:lang w:val="ru-RU" w:eastAsia="ru-RU"/>
              </w:rPr>
            </w:pPr>
            <w:r>
              <w:rPr>
                <w:rFonts w:ascii="Times New Roman" w:hAnsi="Times New Roman"/>
                <w:snapToGrid w:val="0"/>
                <w:color w:val="000000"/>
                <w:sz w:val="18"/>
                <w:szCs w:val="18"/>
                <w:lang w:val="ru-RU" w:eastAsia="ru-RU"/>
              </w:rPr>
              <w:t>21</w:t>
            </w:r>
            <w:r w:rsidR="00733177" w:rsidRPr="00190C78">
              <w:rPr>
                <w:rFonts w:ascii="Times New Roman" w:hAnsi="Times New Roman"/>
                <w:snapToGrid w:val="0"/>
                <w:color w:val="000000"/>
                <w:sz w:val="18"/>
                <w:szCs w:val="18"/>
                <w:lang w:val="ru-RU" w:eastAsia="ru-RU"/>
              </w:rPr>
              <w:t>0</w:t>
            </w:r>
            <w:r w:rsidR="00733177" w:rsidRPr="003849B6">
              <w:rPr>
                <w:rFonts w:ascii="Times New Roman" w:hAnsi="Times New Roman"/>
                <w:snapToGrid w:val="0"/>
                <w:color w:val="000000"/>
                <w:sz w:val="18"/>
                <w:szCs w:val="18"/>
                <w:lang w:eastAsia="ru-RU"/>
              </w:rPr>
              <w:t>,00</w:t>
            </w:r>
          </w:p>
        </w:tc>
        <w:tc>
          <w:tcPr>
            <w:tcW w:w="993" w:type="dxa"/>
          </w:tcPr>
          <w:p w14:paraId="2EE8FD4E" w14:textId="77777777" w:rsidR="00733177" w:rsidRPr="003849B6" w:rsidRDefault="00733177" w:rsidP="00914205">
            <w:pPr>
              <w:widowControl w:val="0"/>
              <w:tabs>
                <w:tab w:val="left" w:pos="2721"/>
              </w:tabs>
              <w:spacing w:after="0" w:line="240" w:lineRule="auto"/>
              <w:jc w:val="center"/>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2 роб.дн.</w:t>
            </w:r>
          </w:p>
        </w:tc>
      </w:tr>
      <w:tr w:rsidR="00733177" w:rsidRPr="003849B6" w14:paraId="3AD0B3EC"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right w:val="nil"/>
            </w:tcBorders>
          </w:tcPr>
          <w:p w14:paraId="2ECD3E14" w14:textId="77777777" w:rsidR="00733177" w:rsidRPr="003849B6" w:rsidRDefault="00733177"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1030</w:t>
            </w:r>
          </w:p>
        </w:tc>
        <w:tc>
          <w:tcPr>
            <w:tcW w:w="7371" w:type="dxa"/>
            <w:gridSpan w:val="3"/>
            <w:tcBorders>
              <w:right w:val="nil"/>
            </w:tcBorders>
          </w:tcPr>
          <w:p w14:paraId="12D3493B" w14:textId="77777777" w:rsidR="00733177" w:rsidRPr="00190C78" w:rsidRDefault="00733177"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 xml:space="preserve">Залізо </w:t>
            </w:r>
            <w:r w:rsidRPr="00190C78">
              <w:rPr>
                <w:rFonts w:ascii="Times New Roman" w:hAnsi="Times New Roman"/>
                <w:snapToGrid w:val="0"/>
                <w:color w:val="000000"/>
                <w:sz w:val="18"/>
                <w:szCs w:val="18"/>
                <w:lang w:val="ru-RU" w:eastAsia="ru-RU"/>
              </w:rPr>
              <w:t>(</w:t>
            </w:r>
            <w:r w:rsidRPr="003849B6">
              <w:rPr>
                <w:rFonts w:ascii="Times New Roman" w:hAnsi="Times New Roman"/>
                <w:snapToGrid w:val="0"/>
                <w:color w:val="000000"/>
                <w:sz w:val="18"/>
                <w:szCs w:val="18"/>
                <w:lang w:val="en-US" w:eastAsia="ru-RU"/>
              </w:rPr>
              <w:t>Fe</w:t>
            </w:r>
            <w:r w:rsidRPr="00190C78">
              <w:rPr>
                <w:rFonts w:ascii="Times New Roman" w:hAnsi="Times New Roman"/>
                <w:snapToGrid w:val="0"/>
                <w:color w:val="000000"/>
                <w:sz w:val="18"/>
                <w:szCs w:val="18"/>
                <w:lang w:val="ru-RU" w:eastAsia="ru-RU"/>
              </w:rPr>
              <w:t>)</w:t>
            </w:r>
          </w:p>
        </w:tc>
        <w:tc>
          <w:tcPr>
            <w:tcW w:w="1134" w:type="dxa"/>
            <w:gridSpan w:val="2"/>
            <w:tcBorders>
              <w:right w:val="nil"/>
            </w:tcBorders>
          </w:tcPr>
          <w:p w14:paraId="4EAD063E" w14:textId="083CF814" w:rsidR="00733177" w:rsidRPr="003849B6" w:rsidRDefault="002A6D23" w:rsidP="00BC49AA">
            <w:pPr>
              <w:widowControl w:val="0"/>
              <w:tabs>
                <w:tab w:val="left" w:pos="2721"/>
              </w:tabs>
              <w:spacing w:after="0" w:line="240" w:lineRule="auto"/>
              <w:jc w:val="center"/>
              <w:rPr>
                <w:rFonts w:ascii="Times New Roman" w:hAnsi="Times New Roman"/>
                <w:snapToGrid w:val="0"/>
                <w:color w:val="000000"/>
                <w:sz w:val="18"/>
                <w:szCs w:val="18"/>
                <w:lang w:val="ru-RU" w:eastAsia="ru-RU"/>
              </w:rPr>
            </w:pPr>
            <w:r>
              <w:rPr>
                <w:rFonts w:ascii="Times New Roman" w:hAnsi="Times New Roman"/>
                <w:snapToGrid w:val="0"/>
                <w:color w:val="000000"/>
                <w:sz w:val="18"/>
                <w:szCs w:val="18"/>
                <w:lang w:val="ru-RU" w:eastAsia="ru-RU"/>
              </w:rPr>
              <w:t>60</w:t>
            </w:r>
            <w:r w:rsidR="00733177" w:rsidRPr="003849B6">
              <w:rPr>
                <w:rFonts w:ascii="Times New Roman" w:hAnsi="Times New Roman"/>
                <w:snapToGrid w:val="0"/>
                <w:color w:val="000000"/>
                <w:sz w:val="18"/>
                <w:szCs w:val="18"/>
                <w:lang w:eastAsia="ru-RU"/>
              </w:rPr>
              <w:t>,00</w:t>
            </w:r>
          </w:p>
        </w:tc>
        <w:tc>
          <w:tcPr>
            <w:tcW w:w="993" w:type="dxa"/>
          </w:tcPr>
          <w:p w14:paraId="5ED55FFF" w14:textId="77777777" w:rsidR="00733177" w:rsidRPr="003849B6" w:rsidRDefault="00733177" w:rsidP="00914205">
            <w:pPr>
              <w:widowControl w:val="0"/>
              <w:tabs>
                <w:tab w:val="left" w:pos="2721"/>
              </w:tabs>
              <w:spacing w:after="0" w:line="240" w:lineRule="auto"/>
              <w:jc w:val="center"/>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1 роб.дн.</w:t>
            </w:r>
          </w:p>
        </w:tc>
      </w:tr>
      <w:tr w:rsidR="00733177" w:rsidRPr="003849B6" w14:paraId="0534F318"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right w:val="nil"/>
            </w:tcBorders>
          </w:tcPr>
          <w:p w14:paraId="739328FE" w14:textId="77777777" w:rsidR="00733177" w:rsidRPr="003849B6" w:rsidRDefault="00733177" w:rsidP="00914205">
            <w:pPr>
              <w:keepNext/>
              <w:widowControl w:val="0"/>
              <w:tabs>
                <w:tab w:val="left" w:pos="2721"/>
              </w:tabs>
              <w:spacing w:after="0" w:line="240" w:lineRule="auto"/>
              <w:outlineLvl w:val="2"/>
              <w:rPr>
                <w:rFonts w:ascii="Times New Roman" w:hAnsi="Times New Roman"/>
                <w:color w:val="000000"/>
                <w:sz w:val="18"/>
                <w:szCs w:val="18"/>
                <w:lang w:val="ru-RU" w:eastAsia="ru-RU"/>
              </w:rPr>
            </w:pPr>
            <w:r w:rsidRPr="003849B6">
              <w:rPr>
                <w:rFonts w:ascii="Times New Roman" w:hAnsi="Times New Roman"/>
                <w:color w:val="000000"/>
                <w:sz w:val="18"/>
                <w:szCs w:val="18"/>
                <w:lang w:val="ru-RU" w:eastAsia="ru-RU"/>
              </w:rPr>
              <w:lastRenderedPageBreak/>
              <w:t>3503</w:t>
            </w:r>
          </w:p>
        </w:tc>
        <w:tc>
          <w:tcPr>
            <w:tcW w:w="7371" w:type="dxa"/>
            <w:gridSpan w:val="3"/>
            <w:tcBorders>
              <w:right w:val="nil"/>
            </w:tcBorders>
          </w:tcPr>
          <w:p w14:paraId="6F988451" w14:textId="77777777" w:rsidR="00733177" w:rsidRPr="003849B6" w:rsidRDefault="00733177" w:rsidP="00914205">
            <w:pPr>
              <w:keepNext/>
              <w:widowControl w:val="0"/>
              <w:tabs>
                <w:tab w:val="left" w:pos="2721"/>
              </w:tabs>
              <w:spacing w:after="0" w:line="240" w:lineRule="auto"/>
              <w:outlineLvl w:val="2"/>
              <w:rPr>
                <w:rFonts w:ascii="Times New Roman" w:hAnsi="Times New Roman"/>
                <w:color w:val="000000"/>
                <w:sz w:val="18"/>
                <w:szCs w:val="18"/>
                <w:lang w:eastAsia="ru-RU"/>
              </w:rPr>
            </w:pPr>
            <w:r w:rsidRPr="003849B6">
              <w:rPr>
                <w:rFonts w:ascii="Times New Roman" w:hAnsi="Times New Roman"/>
                <w:color w:val="000000"/>
                <w:sz w:val="18"/>
                <w:szCs w:val="18"/>
                <w:lang w:val="ru-RU" w:eastAsia="ru-RU"/>
              </w:rPr>
              <w:t>Залізозв</w:t>
            </w:r>
            <w:r w:rsidRPr="003849B6">
              <w:rPr>
                <w:rFonts w:ascii="Times New Roman" w:hAnsi="Times New Roman"/>
                <w:color w:val="000000"/>
                <w:sz w:val="18"/>
                <w:szCs w:val="18"/>
                <w:lang w:val="en-US" w:eastAsia="ru-RU"/>
              </w:rPr>
              <w:t>’</w:t>
            </w:r>
            <w:r w:rsidRPr="003849B6">
              <w:rPr>
                <w:rFonts w:ascii="Times New Roman" w:hAnsi="Times New Roman"/>
                <w:color w:val="000000"/>
                <w:sz w:val="18"/>
                <w:szCs w:val="18"/>
                <w:lang w:eastAsia="ru-RU"/>
              </w:rPr>
              <w:t>язуюча здатність сироватки загальна</w:t>
            </w:r>
          </w:p>
        </w:tc>
        <w:tc>
          <w:tcPr>
            <w:tcW w:w="1134" w:type="dxa"/>
            <w:gridSpan w:val="2"/>
            <w:tcBorders>
              <w:right w:val="nil"/>
            </w:tcBorders>
          </w:tcPr>
          <w:p w14:paraId="491914EE" w14:textId="44F26735" w:rsidR="00733177" w:rsidRPr="003849B6" w:rsidRDefault="002A6D23" w:rsidP="00BC49AA">
            <w:pPr>
              <w:widowControl w:val="0"/>
              <w:tabs>
                <w:tab w:val="left" w:pos="2721"/>
              </w:tabs>
              <w:spacing w:after="0" w:line="240" w:lineRule="auto"/>
              <w:jc w:val="center"/>
              <w:rPr>
                <w:rFonts w:ascii="Times New Roman" w:hAnsi="Times New Roman"/>
                <w:snapToGrid w:val="0"/>
                <w:color w:val="000000"/>
                <w:sz w:val="18"/>
                <w:szCs w:val="18"/>
                <w:lang w:val="ru-RU" w:eastAsia="ru-RU"/>
              </w:rPr>
            </w:pPr>
            <w:r>
              <w:rPr>
                <w:rFonts w:ascii="Times New Roman" w:hAnsi="Times New Roman"/>
                <w:snapToGrid w:val="0"/>
                <w:color w:val="000000"/>
                <w:sz w:val="18"/>
                <w:szCs w:val="18"/>
                <w:lang w:val="en-US" w:eastAsia="ru-RU"/>
              </w:rPr>
              <w:t>135</w:t>
            </w:r>
            <w:r w:rsidR="00733177" w:rsidRPr="003849B6">
              <w:rPr>
                <w:rFonts w:ascii="Times New Roman" w:hAnsi="Times New Roman"/>
                <w:snapToGrid w:val="0"/>
                <w:color w:val="000000"/>
                <w:sz w:val="18"/>
                <w:szCs w:val="18"/>
                <w:lang w:val="ru-RU" w:eastAsia="ru-RU"/>
              </w:rPr>
              <w:t>,00</w:t>
            </w:r>
          </w:p>
        </w:tc>
        <w:tc>
          <w:tcPr>
            <w:tcW w:w="993" w:type="dxa"/>
          </w:tcPr>
          <w:p w14:paraId="6244D1E4" w14:textId="77777777" w:rsidR="00733177" w:rsidRPr="003849B6" w:rsidRDefault="00733177" w:rsidP="00914205">
            <w:pPr>
              <w:widowControl w:val="0"/>
              <w:tabs>
                <w:tab w:val="left" w:pos="2721"/>
              </w:tabs>
              <w:spacing w:after="0" w:line="240" w:lineRule="auto"/>
              <w:jc w:val="center"/>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1 роб.дн.</w:t>
            </w:r>
          </w:p>
        </w:tc>
      </w:tr>
      <w:tr w:rsidR="00733177" w:rsidRPr="003849B6" w14:paraId="1DAA3B8A"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right w:val="nil"/>
            </w:tcBorders>
          </w:tcPr>
          <w:p w14:paraId="5B5E9C56" w14:textId="77777777" w:rsidR="00733177" w:rsidRPr="003849B6" w:rsidRDefault="00733177" w:rsidP="00914205">
            <w:pPr>
              <w:keepNext/>
              <w:widowControl w:val="0"/>
              <w:tabs>
                <w:tab w:val="left" w:pos="2721"/>
              </w:tabs>
              <w:spacing w:after="0" w:line="240" w:lineRule="auto"/>
              <w:outlineLvl w:val="2"/>
              <w:rPr>
                <w:rFonts w:ascii="Times New Roman" w:hAnsi="Times New Roman"/>
                <w:color w:val="000000"/>
                <w:sz w:val="18"/>
                <w:szCs w:val="18"/>
                <w:lang w:val="ru-RU" w:eastAsia="ru-RU"/>
              </w:rPr>
            </w:pPr>
            <w:r w:rsidRPr="003849B6">
              <w:rPr>
                <w:rFonts w:ascii="Times New Roman" w:hAnsi="Times New Roman"/>
                <w:color w:val="000000"/>
                <w:sz w:val="18"/>
                <w:szCs w:val="18"/>
                <w:lang w:val="ru-RU" w:eastAsia="ru-RU"/>
              </w:rPr>
              <w:t>3504</w:t>
            </w:r>
          </w:p>
        </w:tc>
        <w:tc>
          <w:tcPr>
            <w:tcW w:w="7371" w:type="dxa"/>
            <w:gridSpan w:val="3"/>
            <w:tcBorders>
              <w:right w:val="nil"/>
            </w:tcBorders>
          </w:tcPr>
          <w:p w14:paraId="57A0670F" w14:textId="77777777" w:rsidR="00733177" w:rsidRPr="003849B6" w:rsidRDefault="00733177" w:rsidP="00914205">
            <w:pPr>
              <w:keepNext/>
              <w:widowControl w:val="0"/>
              <w:tabs>
                <w:tab w:val="left" w:pos="2721"/>
              </w:tabs>
              <w:spacing w:after="0" w:line="240" w:lineRule="auto"/>
              <w:outlineLvl w:val="2"/>
              <w:rPr>
                <w:rFonts w:ascii="Times New Roman" w:hAnsi="Times New Roman"/>
                <w:color w:val="000000"/>
                <w:sz w:val="18"/>
                <w:szCs w:val="18"/>
                <w:lang w:val="ru-RU" w:eastAsia="ru-RU"/>
              </w:rPr>
            </w:pPr>
            <w:r w:rsidRPr="003849B6">
              <w:rPr>
                <w:rFonts w:ascii="Times New Roman" w:hAnsi="Times New Roman"/>
                <w:color w:val="000000"/>
                <w:sz w:val="18"/>
                <w:szCs w:val="18"/>
                <w:lang w:val="ru-RU" w:eastAsia="ru-RU"/>
              </w:rPr>
              <w:t>Залізозв’</w:t>
            </w:r>
            <w:r w:rsidRPr="003849B6">
              <w:rPr>
                <w:rFonts w:ascii="Times New Roman" w:hAnsi="Times New Roman"/>
                <w:color w:val="000000"/>
                <w:sz w:val="18"/>
                <w:szCs w:val="18"/>
                <w:lang w:eastAsia="ru-RU"/>
              </w:rPr>
              <w:t>язуюча здатність сироватки ненасичена</w:t>
            </w:r>
            <w:r w:rsidRPr="003849B6">
              <w:rPr>
                <w:rFonts w:ascii="Times New Roman" w:hAnsi="Times New Roman"/>
                <w:color w:val="000000"/>
                <w:sz w:val="18"/>
                <w:szCs w:val="18"/>
                <w:lang w:val="ru-RU" w:eastAsia="ru-RU"/>
              </w:rPr>
              <w:t xml:space="preserve"> (латентна)</w:t>
            </w:r>
          </w:p>
        </w:tc>
        <w:tc>
          <w:tcPr>
            <w:tcW w:w="1134" w:type="dxa"/>
            <w:gridSpan w:val="2"/>
            <w:tcBorders>
              <w:right w:val="nil"/>
            </w:tcBorders>
          </w:tcPr>
          <w:p w14:paraId="3F9E7FCB" w14:textId="3794CF2C" w:rsidR="00733177" w:rsidRPr="003849B6" w:rsidRDefault="002A6D23" w:rsidP="00914205">
            <w:pPr>
              <w:widowControl w:val="0"/>
              <w:tabs>
                <w:tab w:val="left" w:pos="2721"/>
              </w:tabs>
              <w:spacing w:after="0" w:line="240" w:lineRule="auto"/>
              <w:jc w:val="center"/>
              <w:rPr>
                <w:rFonts w:ascii="Times New Roman" w:hAnsi="Times New Roman"/>
                <w:snapToGrid w:val="0"/>
                <w:color w:val="000000"/>
                <w:sz w:val="18"/>
                <w:szCs w:val="18"/>
                <w:lang w:val="ru-RU" w:eastAsia="ru-RU"/>
              </w:rPr>
            </w:pPr>
            <w:r>
              <w:rPr>
                <w:rFonts w:ascii="Times New Roman" w:hAnsi="Times New Roman"/>
                <w:snapToGrid w:val="0"/>
                <w:color w:val="000000"/>
                <w:sz w:val="18"/>
                <w:szCs w:val="18"/>
                <w:lang w:val="en-US" w:eastAsia="ru-RU"/>
              </w:rPr>
              <w:t>135</w:t>
            </w:r>
            <w:r w:rsidR="00733177" w:rsidRPr="003849B6">
              <w:rPr>
                <w:rFonts w:ascii="Times New Roman" w:hAnsi="Times New Roman"/>
                <w:snapToGrid w:val="0"/>
                <w:color w:val="000000"/>
                <w:sz w:val="18"/>
                <w:szCs w:val="18"/>
                <w:lang w:val="ru-RU" w:eastAsia="ru-RU"/>
              </w:rPr>
              <w:t>,00</w:t>
            </w:r>
          </w:p>
        </w:tc>
        <w:tc>
          <w:tcPr>
            <w:tcW w:w="993" w:type="dxa"/>
          </w:tcPr>
          <w:p w14:paraId="3E996451" w14:textId="77777777" w:rsidR="00733177" w:rsidRPr="003849B6" w:rsidRDefault="00733177" w:rsidP="00914205">
            <w:pPr>
              <w:widowControl w:val="0"/>
              <w:tabs>
                <w:tab w:val="left" w:pos="2721"/>
              </w:tabs>
              <w:spacing w:after="0" w:line="240" w:lineRule="auto"/>
              <w:jc w:val="center"/>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1 роб.дн.</w:t>
            </w:r>
          </w:p>
        </w:tc>
      </w:tr>
      <w:tr w:rsidR="00733177" w:rsidRPr="003849B6" w14:paraId="64175617"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right w:val="nil"/>
            </w:tcBorders>
          </w:tcPr>
          <w:p w14:paraId="26BAD4E2" w14:textId="77777777" w:rsidR="00733177" w:rsidRPr="003849B6" w:rsidRDefault="00733177" w:rsidP="00914205">
            <w:pPr>
              <w:keepNext/>
              <w:widowControl w:val="0"/>
              <w:tabs>
                <w:tab w:val="left" w:pos="2721"/>
              </w:tabs>
              <w:spacing w:after="0" w:line="240" w:lineRule="auto"/>
              <w:outlineLvl w:val="2"/>
              <w:rPr>
                <w:rFonts w:ascii="Times New Roman" w:hAnsi="Times New Roman"/>
                <w:color w:val="000000"/>
                <w:sz w:val="18"/>
                <w:szCs w:val="18"/>
                <w:lang w:val="ru-RU" w:eastAsia="ru-RU"/>
              </w:rPr>
            </w:pPr>
            <w:r w:rsidRPr="003849B6">
              <w:rPr>
                <w:rFonts w:ascii="Times New Roman" w:hAnsi="Times New Roman"/>
                <w:color w:val="000000"/>
                <w:sz w:val="18"/>
                <w:szCs w:val="18"/>
                <w:lang w:eastAsia="ru-RU"/>
              </w:rPr>
              <w:t>3</w:t>
            </w:r>
            <w:r w:rsidRPr="003849B6">
              <w:rPr>
                <w:rFonts w:ascii="Times New Roman" w:hAnsi="Times New Roman"/>
                <w:color w:val="000000"/>
                <w:sz w:val="18"/>
                <w:szCs w:val="18"/>
                <w:lang w:val="ru-RU" w:eastAsia="ru-RU"/>
              </w:rPr>
              <w:t>505</w:t>
            </w:r>
          </w:p>
        </w:tc>
        <w:tc>
          <w:tcPr>
            <w:tcW w:w="7371" w:type="dxa"/>
            <w:gridSpan w:val="3"/>
            <w:tcBorders>
              <w:right w:val="nil"/>
            </w:tcBorders>
          </w:tcPr>
          <w:p w14:paraId="68859AF8" w14:textId="77777777" w:rsidR="00733177" w:rsidRPr="003849B6" w:rsidRDefault="00733177" w:rsidP="00914205">
            <w:pPr>
              <w:keepNext/>
              <w:widowControl w:val="0"/>
              <w:tabs>
                <w:tab w:val="left" w:pos="2721"/>
              </w:tabs>
              <w:spacing w:after="0" w:line="240" w:lineRule="auto"/>
              <w:outlineLvl w:val="2"/>
              <w:rPr>
                <w:rFonts w:ascii="Times New Roman" w:hAnsi="Times New Roman"/>
                <w:color w:val="000000"/>
                <w:sz w:val="18"/>
                <w:szCs w:val="18"/>
                <w:lang w:eastAsia="ru-RU"/>
              </w:rPr>
            </w:pPr>
            <w:r w:rsidRPr="003849B6">
              <w:rPr>
                <w:rFonts w:ascii="Times New Roman" w:hAnsi="Times New Roman"/>
                <w:color w:val="000000"/>
                <w:sz w:val="18"/>
                <w:szCs w:val="18"/>
                <w:lang w:eastAsia="ru-RU"/>
              </w:rPr>
              <w:t>Насичення трансферину залізом</w:t>
            </w:r>
          </w:p>
        </w:tc>
        <w:tc>
          <w:tcPr>
            <w:tcW w:w="1134" w:type="dxa"/>
            <w:gridSpan w:val="2"/>
            <w:tcBorders>
              <w:right w:val="nil"/>
            </w:tcBorders>
          </w:tcPr>
          <w:p w14:paraId="68971720" w14:textId="443C14E1" w:rsidR="00733177" w:rsidRPr="003849B6" w:rsidRDefault="002A6D23" w:rsidP="00914205">
            <w:pPr>
              <w:widowControl w:val="0"/>
              <w:tabs>
                <w:tab w:val="left" w:pos="2721"/>
              </w:tabs>
              <w:spacing w:after="0" w:line="240" w:lineRule="auto"/>
              <w:jc w:val="center"/>
              <w:rPr>
                <w:rFonts w:ascii="Times New Roman" w:hAnsi="Times New Roman"/>
                <w:snapToGrid w:val="0"/>
                <w:color w:val="000000"/>
                <w:sz w:val="18"/>
                <w:szCs w:val="18"/>
                <w:lang w:eastAsia="ru-RU"/>
              </w:rPr>
            </w:pPr>
            <w:r>
              <w:rPr>
                <w:rFonts w:ascii="Times New Roman" w:hAnsi="Times New Roman"/>
                <w:snapToGrid w:val="0"/>
                <w:color w:val="000000"/>
                <w:sz w:val="18"/>
                <w:szCs w:val="18"/>
                <w:lang w:val="en-US" w:eastAsia="ru-RU"/>
              </w:rPr>
              <w:t>195</w:t>
            </w:r>
            <w:r w:rsidR="00733177" w:rsidRPr="003849B6">
              <w:rPr>
                <w:rFonts w:ascii="Times New Roman" w:hAnsi="Times New Roman"/>
                <w:snapToGrid w:val="0"/>
                <w:color w:val="000000"/>
                <w:sz w:val="18"/>
                <w:szCs w:val="18"/>
                <w:lang w:eastAsia="ru-RU"/>
              </w:rPr>
              <w:t>,00</w:t>
            </w:r>
          </w:p>
        </w:tc>
        <w:tc>
          <w:tcPr>
            <w:tcW w:w="993" w:type="dxa"/>
          </w:tcPr>
          <w:p w14:paraId="075F0A35" w14:textId="77777777" w:rsidR="00733177" w:rsidRPr="003849B6" w:rsidRDefault="00733177" w:rsidP="00914205">
            <w:pPr>
              <w:widowControl w:val="0"/>
              <w:tabs>
                <w:tab w:val="left" w:pos="2721"/>
              </w:tabs>
              <w:spacing w:after="0" w:line="240" w:lineRule="auto"/>
              <w:jc w:val="center"/>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1 роб.дн.</w:t>
            </w:r>
          </w:p>
        </w:tc>
      </w:tr>
      <w:tr w:rsidR="00733177" w:rsidRPr="003849B6" w14:paraId="03642BBB"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bottom w:val="nil"/>
              <w:right w:val="nil"/>
            </w:tcBorders>
          </w:tcPr>
          <w:p w14:paraId="6E4E8B17" w14:textId="77777777" w:rsidR="00733177" w:rsidRPr="003849B6" w:rsidRDefault="00733177"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3506</w:t>
            </w:r>
          </w:p>
        </w:tc>
        <w:tc>
          <w:tcPr>
            <w:tcW w:w="7371" w:type="dxa"/>
            <w:gridSpan w:val="3"/>
            <w:tcBorders>
              <w:bottom w:val="nil"/>
              <w:right w:val="nil"/>
            </w:tcBorders>
          </w:tcPr>
          <w:p w14:paraId="563AF048" w14:textId="77777777" w:rsidR="00733177" w:rsidRPr="003849B6" w:rsidRDefault="00733177"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Трансферин</w:t>
            </w:r>
          </w:p>
        </w:tc>
        <w:tc>
          <w:tcPr>
            <w:tcW w:w="1134" w:type="dxa"/>
            <w:gridSpan w:val="2"/>
            <w:tcBorders>
              <w:bottom w:val="nil"/>
              <w:right w:val="nil"/>
            </w:tcBorders>
          </w:tcPr>
          <w:p w14:paraId="2E20EEF9" w14:textId="3D0231C5" w:rsidR="00733177" w:rsidRPr="003849B6" w:rsidRDefault="002A6D23" w:rsidP="00BC49AA">
            <w:pPr>
              <w:widowControl w:val="0"/>
              <w:tabs>
                <w:tab w:val="left" w:pos="2721"/>
              </w:tabs>
              <w:spacing w:after="0" w:line="240" w:lineRule="auto"/>
              <w:jc w:val="center"/>
              <w:rPr>
                <w:rFonts w:ascii="Times New Roman" w:hAnsi="Times New Roman"/>
                <w:snapToGrid w:val="0"/>
                <w:color w:val="000000"/>
                <w:sz w:val="18"/>
                <w:szCs w:val="18"/>
                <w:lang w:val="ru-RU" w:eastAsia="ru-RU"/>
              </w:rPr>
            </w:pPr>
            <w:r>
              <w:rPr>
                <w:rFonts w:ascii="Times New Roman" w:hAnsi="Times New Roman"/>
                <w:snapToGrid w:val="0"/>
                <w:color w:val="000000"/>
                <w:sz w:val="18"/>
                <w:szCs w:val="18"/>
                <w:lang w:eastAsia="ru-RU"/>
              </w:rPr>
              <w:t>12</w:t>
            </w:r>
            <w:r w:rsidR="00733177" w:rsidRPr="003849B6">
              <w:rPr>
                <w:rFonts w:ascii="Times New Roman" w:hAnsi="Times New Roman"/>
                <w:snapToGrid w:val="0"/>
                <w:color w:val="000000"/>
                <w:sz w:val="18"/>
                <w:szCs w:val="18"/>
                <w:lang w:eastAsia="ru-RU"/>
              </w:rPr>
              <w:t>0</w:t>
            </w:r>
            <w:r w:rsidR="00733177" w:rsidRPr="003849B6">
              <w:rPr>
                <w:rFonts w:ascii="Times New Roman" w:hAnsi="Times New Roman"/>
                <w:snapToGrid w:val="0"/>
                <w:color w:val="000000"/>
                <w:sz w:val="18"/>
                <w:szCs w:val="18"/>
                <w:lang w:val="ru-RU" w:eastAsia="ru-RU"/>
              </w:rPr>
              <w:t>,00</w:t>
            </w:r>
          </w:p>
        </w:tc>
        <w:tc>
          <w:tcPr>
            <w:tcW w:w="993" w:type="dxa"/>
            <w:tcBorders>
              <w:bottom w:val="nil"/>
            </w:tcBorders>
          </w:tcPr>
          <w:p w14:paraId="407C80C0" w14:textId="77777777" w:rsidR="00733177" w:rsidRPr="003849B6" w:rsidRDefault="00733177" w:rsidP="00914205">
            <w:pPr>
              <w:widowControl w:val="0"/>
              <w:tabs>
                <w:tab w:val="left" w:pos="2721"/>
              </w:tabs>
              <w:spacing w:after="0" w:line="240" w:lineRule="auto"/>
              <w:jc w:val="center"/>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1 роб.дн.</w:t>
            </w:r>
          </w:p>
        </w:tc>
      </w:tr>
      <w:tr w:rsidR="00733177" w:rsidRPr="003849B6" w14:paraId="28986EA5"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bottom w:val="nil"/>
              <w:right w:val="nil"/>
            </w:tcBorders>
          </w:tcPr>
          <w:p w14:paraId="34EE6094" w14:textId="77777777" w:rsidR="00733177" w:rsidRPr="003849B6" w:rsidRDefault="00733177"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3507</w:t>
            </w:r>
          </w:p>
        </w:tc>
        <w:tc>
          <w:tcPr>
            <w:tcW w:w="7371" w:type="dxa"/>
            <w:gridSpan w:val="3"/>
            <w:tcBorders>
              <w:bottom w:val="nil"/>
              <w:right w:val="nil"/>
            </w:tcBorders>
          </w:tcPr>
          <w:p w14:paraId="37FBD7B8" w14:textId="77777777" w:rsidR="00733177" w:rsidRPr="003849B6" w:rsidRDefault="00733177"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Феритин</w:t>
            </w:r>
          </w:p>
        </w:tc>
        <w:tc>
          <w:tcPr>
            <w:tcW w:w="1134" w:type="dxa"/>
            <w:gridSpan w:val="2"/>
            <w:tcBorders>
              <w:bottom w:val="nil"/>
              <w:right w:val="nil"/>
            </w:tcBorders>
          </w:tcPr>
          <w:p w14:paraId="538F9266" w14:textId="53F40C52" w:rsidR="00733177" w:rsidRPr="003849B6" w:rsidRDefault="002A6D23" w:rsidP="00914205">
            <w:pPr>
              <w:widowControl w:val="0"/>
              <w:tabs>
                <w:tab w:val="left" w:pos="2721"/>
              </w:tabs>
              <w:spacing w:after="0" w:line="240" w:lineRule="auto"/>
              <w:jc w:val="center"/>
              <w:rPr>
                <w:rFonts w:ascii="Times New Roman" w:hAnsi="Times New Roman"/>
                <w:snapToGrid w:val="0"/>
                <w:color w:val="000000"/>
                <w:sz w:val="18"/>
                <w:szCs w:val="18"/>
                <w:lang w:val="ru-RU" w:eastAsia="ru-RU"/>
              </w:rPr>
            </w:pPr>
            <w:r>
              <w:rPr>
                <w:rFonts w:ascii="Times New Roman" w:hAnsi="Times New Roman"/>
                <w:snapToGrid w:val="0"/>
                <w:color w:val="000000"/>
                <w:sz w:val="18"/>
                <w:szCs w:val="18"/>
                <w:lang w:val="en-US" w:eastAsia="ru-RU"/>
              </w:rPr>
              <w:t>21</w:t>
            </w:r>
            <w:r w:rsidR="00733177" w:rsidRPr="003849B6">
              <w:rPr>
                <w:rFonts w:ascii="Times New Roman" w:hAnsi="Times New Roman"/>
                <w:snapToGrid w:val="0"/>
                <w:color w:val="000000"/>
                <w:sz w:val="18"/>
                <w:szCs w:val="18"/>
                <w:lang w:val="en-US" w:eastAsia="ru-RU"/>
              </w:rPr>
              <w:t>0</w:t>
            </w:r>
            <w:r w:rsidR="00733177" w:rsidRPr="003849B6">
              <w:rPr>
                <w:rFonts w:ascii="Times New Roman" w:hAnsi="Times New Roman"/>
                <w:snapToGrid w:val="0"/>
                <w:color w:val="000000"/>
                <w:sz w:val="18"/>
                <w:szCs w:val="18"/>
                <w:lang w:val="ru-RU" w:eastAsia="ru-RU"/>
              </w:rPr>
              <w:t>,00</w:t>
            </w:r>
          </w:p>
        </w:tc>
        <w:tc>
          <w:tcPr>
            <w:tcW w:w="993" w:type="dxa"/>
            <w:tcBorders>
              <w:bottom w:val="nil"/>
            </w:tcBorders>
          </w:tcPr>
          <w:p w14:paraId="45F023C1" w14:textId="77777777" w:rsidR="00733177" w:rsidRPr="003849B6" w:rsidRDefault="00733177" w:rsidP="00914205">
            <w:pPr>
              <w:widowControl w:val="0"/>
              <w:tabs>
                <w:tab w:val="left" w:pos="2721"/>
              </w:tabs>
              <w:spacing w:after="0" w:line="240" w:lineRule="auto"/>
              <w:jc w:val="center"/>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1 роб.дн.</w:t>
            </w:r>
          </w:p>
        </w:tc>
      </w:tr>
      <w:tr w:rsidR="00733177" w:rsidRPr="003849B6" w14:paraId="2863C703"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bottom w:val="nil"/>
              <w:right w:val="nil"/>
            </w:tcBorders>
          </w:tcPr>
          <w:p w14:paraId="7AD96703" w14:textId="77777777" w:rsidR="00733177" w:rsidRPr="003849B6" w:rsidRDefault="00733177"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3508</w:t>
            </w:r>
          </w:p>
        </w:tc>
        <w:tc>
          <w:tcPr>
            <w:tcW w:w="7371" w:type="dxa"/>
            <w:gridSpan w:val="3"/>
            <w:tcBorders>
              <w:bottom w:val="nil"/>
              <w:right w:val="nil"/>
            </w:tcBorders>
          </w:tcPr>
          <w:p w14:paraId="0151CB57" w14:textId="77777777" w:rsidR="00733177" w:rsidRPr="003849B6" w:rsidRDefault="00733177"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Фолієва кислота</w:t>
            </w:r>
          </w:p>
        </w:tc>
        <w:tc>
          <w:tcPr>
            <w:tcW w:w="1134" w:type="dxa"/>
            <w:gridSpan w:val="2"/>
            <w:tcBorders>
              <w:bottom w:val="nil"/>
              <w:right w:val="nil"/>
            </w:tcBorders>
          </w:tcPr>
          <w:p w14:paraId="39F275CA" w14:textId="3990598F" w:rsidR="00733177" w:rsidRPr="003849B6" w:rsidRDefault="002A6D23" w:rsidP="00914205">
            <w:pPr>
              <w:widowControl w:val="0"/>
              <w:tabs>
                <w:tab w:val="left" w:pos="2721"/>
              </w:tabs>
              <w:spacing w:after="0" w:line="240" w:lineRule="auto"/>
              <w:jc w:val="center"/>
              <w:rPr>
                <w:rFonts w:ascii="Times New Roman" w:hAnsi="Times New Roman"/>
                <w:snapToGrid w:val="0"/>
                <w:color w:val="000000"/>
                <w:sz w:val="18"/>
                <w:szCs w:val="18"/>
                <w:lang w:val="ru-RU" w:eastAsia="ru-RU"/>
              </w:rPr>
            </w:pPr>
            <w:r>
              <w:rPr>
                <w:rFonts w:ascii="Times New Roman" w:hAnsi="Times New Roman"/>
                <w:snapToGrid w:val="0"/>
                <w:color w:val="000000"/>
                <w:sz w:val="18"/>
                <w:szCs w:val="18"/>
                <w:lang w:val="en-US" w:eastAsia="ru-RU"/>
              </w:rPr>
              <w:t>21</w:t>
            </w:r>
            <w:r w:rsidR="00733177" w:rsidRPr="003849B6">
              <w:rPr>
                <w:rFonts w:ascii="Times New Roman" w:hAnsi="Times New Roman"/>
                <w:snapToGrid w:val="0"/>
                <w:color w:val="000000"/>
                <w:sz w:val="18"/>
                <w:szCs w:val="18"/>
                <w:lang w:val="en-US" w:eastAsia="ru-RU"/>
              </w:rPr>
              <w:t>0</w:t>
            </w:r>
            <w:r w:rsidR="00733177" w:rsidRPr="003849B6">
              <w:rPr>
                <w:rFonts w:ascii="Times New Roman" w:hAnsi="Times New Roman"/>
                <w:snapToGrid w:val="0"/>
                <w:color w:val="000000"/>
                <w:sz w:val="18"/>
                <w:szCs w:val="18"/>
                <w:lang w:val="ru-RU" w:eastAsia="ru-RU"/>
              </w:rPr>
              <w:t>,00</w:t>
            </w:r>
          </w:p>
        </w:tc>
        <w:tc>
          <w:tcPr>
            <w:tcW w:w="993" w:type="dxa"/>
            <w:tcBorders>
              <w:bottom w:val="nil"/>
            </w:tcBorders>
          </w:tcPr>
          <w:p w14:paraId="259D8E2B" w14:textId="77777777" w:rsidR="00733177" w:rsidRPr="003849B6" w:rsidRDefault="00733177" w:rsidP="00914205">
            <w:pPr>
              <w:widowControl w:val="0"/>
              <w:tabs>
                <w:tab w:val="left" w:pos="2721"/>
              </w:tabs>
              <w:spacing w:after="0" w:line="240" w:lineRule="auto"/>
              <w:jc w:val="center"/>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2 роб.дн.</w:t>
            </w:r>
          </w:p>
        </w:tc>
      </w:tr>
      <w:tr w:rsidR="00733177" w:rsidRPr="003849B6" w14:paraId="7A98156B"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bottom w:val="nil"/>
              <w:right w:val="nil"/>
            </w:tcBorders>
          </w:tcPr>
          <w:p w14:paraId="16D68B32" w14:textId="77777777" w:rsidR="00733177" w:rsidRPr="003849B6" w:rsidRDefault="00733177" w:rsidP="006B5B5D">
            <w:pPr>
              <w:tabs>
                <w:tab w:val="left" w:pos="2721"/>
              </w:tabs>
              <w:spacing w:after="0" w:line="240" w:lineRule="auto"/>
              <w:rPr>
                <w:rFonts w:ascii="Times New Roman" w:hAnsi="Times New Roman"/>
                <w:sz w:val="18"/>
                <w:szCs w:val="18"/>
                <w:lang w:val="ru-RU"/>
              </w:rPr>
            </w:pPr>
            <w:r w:rsidRPr="003849B6">
              <w:rPr>
                <w:rFonts w:ascii="Times New Roman" w:hAnsi="Times New Roman"/>
                <w:sz w:val="18"/>
                <w:szCs w:val="18"/>
                <w:lang w:val="ru-RU"/>
              </w:rPr>
              <w:t>9001</w:t>
            </w:r>
          </w:p>
        </w:tc>
        <w:tc>
          <w:tcPr>
            <w:tcW w:w="7371" w:type="dxa"/>
            <w:gridSpan w:val="3"/>
            <w:tcBorders>
              <w:bottom w:val="nil"/>
              <w:right w:val="nil"/>
            </w:tcBorders>
          </w:tcPr>
          <w:p w14:paraId="3FA6AD1E" w14:textId="77777777" w:rsidR="00733177" w:rsidRPr="003849B6" w:rsidRDefault="00733177" w:rsidP="006B5B5D">
            <w:pPr>
              <w:tabs>
                <w:tab w:val="left" w:pos="2721"/>
              </w:tabs>
              <w:spacing w:after="0" w:line="240" w:lineRule="auto"/>
              <w:rPr>
                <w:sz w:val="18"/>
                <w:szCs w:val="18"/>
              </w:rPr>
            </w:pPr>
            <w:r w:rsidRPr="003849B6">
              <w:rPr>
                <w:rFonts w:ascii="Times New Roman" w:hAnsi="Times New Roman"/>
                <w:b/>
                <w:sz w:val="18"/>
                <w:szCs w:val="18"/>
              </w:rPr>
              <w:t>Пакет №1 «Діагностика анемії»:</w:t>
            </w:r>
            <w:r w:rsidRPr="003849B6">
              <w:rPr>
                <w:rFonts w:ascii="Times New Roman" w:hAnsi="Times New Roman"/>
                <w:sz w:val="18"/>
                <w:szCs w:val="18"/>
              </w:rPr>
              <w:t xml:space="preserve"> </w:t>
            </w:r>
            <w:r w:rsidRPr="003849B6">
              <w:rPr>
                <w:rFonts w:ascii="Times New Roman" w:hAnsi="Times New Roman"/>
                <w:color w:val="000000"/>
                <w:sz w:val="18"/>
                <w:szCs w:val="18"/>
              </w:rPr>
              <w:t>Розгорнутий аналіз крові (загальний аналіз крові, ШОЕ,  лейкоцитарна формула)</w:t>
            </w:r>
            <w:r w:rsidRPr="003849B6">
              <w:rPr>
                <w:rFonts w:ascii="Times New Roman" w:hAnsi="Times New Roman"/>
                <w:sz w:val="18"/>
                <w:szCs w:val="18"/>
              </w:rPr>
              <w:t>, Залізо (</w:t>
            </w:r>
            <w:r w:rsidRPr="003849B6">
              <w:rPr>
                <w:rFonts w:ascii="Times New Roman" w:hAnsi="Times New Roman"/>
                <w:sz w:val="18"/>
                <w:szCs w:val="18"/>
                <w:lang w:val="en-US"/>
              </w:rPr>
              <w:t>Fe</w:t>
            </w:r>
            <w:r w:rsidRPr="003849B6">
              <w:rPr>
                <w:rFonts w:ascii="Times New Roman" w:hAnsi="Times New Roman"/>
                <w:sz w:val="18"/>
                <w:szCs w:val="18"/>
              </w:rPr>
              <w:t>), Феритин, Трансферин, Фолієва кислота, Вітамін В12, Еритропоетин</w:t>
            </w:r>
          </w:p>
        </w:tc>
        <w:tc>
          <w:tcPr>
            <w:tcW w:w="1134" w:type="dxa"/>
            <w:gridSpan w:val="2"/>
            <w:tcBorders>
              <w:bottom w:val="nil"/>
              <w:right w:val="nil"/>
            </w:tcBorders>
          </w:tcPr>
          <w:p w14:paraId="784C3B53" w14:textId="3622DADA" w:rsidR="00733177" w:rsidRPr="008011F1" w:rsidRDefault="002A6D23" w:rsidP="00A51E2B">
            <w:pPr>
              <w:tabs>
                <w:tab w:val="left" w:pos="2721"/>
              </w:tabs>
              <w:spacing w:after="0" w:line="240" w:lineRule="auto"/>
              <w:jc w:val="center"/>
              <w:rPr>
                <w:rFonts w:ascii="Times New Roman" w:hAnsi="Times New Roman"/>
                <w:sz w:val="18"/>
                <w:szCs w:val="18"/>
              </w:rPr>
            </w:pPr>
            <w:r>
              <w:rPr>
                <w:rFonts w:ascii="Times New Roman" w:hAnsi="Times New Roman"/>
                <w:sz w:val="18"/>
                <w:szCs w:val="18"/>
              </w:rPr>
              <w:t>870</w:t>
            </w:r>
            <w:r w:rsidR="00A51E2B" w:rsidRPr="008011F1">
              <w:rPr>
                <w:rFonts w:ascii="Times New Roman" w:hAnsi="Times New Roman"/>
                <w:sz w:val="18"/>
                <w:szCs w:val="18"/>
              </w:rPr>
              <w:t>,00</w:t>
            </w:r>
          </w:p>
        </w:tc>
        <w:tc>
          <w:tcPr>
            <w:tcW w:w="993" w:type="dxa"/>
            <w:tcBorders>
              <w:bottom w:val="nil"/>
            </w:tcBorders>
          </w:tcPr>
          <w:p w14:paraId="1F8CE0C8" w14:textId="77777777" w:rsidR="00733177" w:rsidRPr="003849B6" w:rsidRDefault="00733177" w:rsidP="006B5B5D">
            <w:pPr>
              <w:tabs>
                <w:tab w:val="left" w:pos="2721"/>
              </w:tabs>
              <w:spacing w:after="0" w:line="240" w:lineRule="auto"/>
              <w:jc w:val="center"/>
              <w:rPr>
                <w:sz w:val="18"/>
                <w:szCs w:val="18"/>
              </w:rPr>
            </w:pPr>
            <w:r w:rsidRPr="003849B6">
              <w:rPr>
                <w:rFonts w:ascii="Times New Roman" w:hAnsi="Times New Roman"/>
                <w:color w:val="000000"/>
                <w:sz w:val="18"/>
                <w:szCs w:val="18"/>
              </w:rPr>
              <w:t>2 роб.дн.</w:t>
            </w:r>
          </w:p>
        </w:tc>
      </w:tr>
      <w:tr w:rsidR="00733177" w:rsidRPr="003849B6" w14:paraId="7E4AF106"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bottom w:val="nil"/>
              <w:right w:val="nil"/>
            </w:tcBorders>
          </w:tcPr>
          <w:p w14:paraId="377AB5FD" w14:textId="77777777" w:rsidR="00733177" w:rsidRPr="003849B6" w:rsidRDefault="00733177" w:rsidP="006B5B5D">
            <w:pPr>
              <w:tabs>
                <w:tab w:val="left" w:pos="2721"/>
              </w:tabs>
              <w:spacing w:after="0" w:line="240" w:lineRule="auto"/>
              <w:rPr>
                <w:rFonts w:ascii="Times New Roman" w:hAnsi="Times New Roman"/>
                <w:sz w:val="18"/>
                <w:szCs w:val="18"/>
                <w:lang w:val="ru-RU"/>
              </w:rPr>
            </w:pPr>
            <w:r w:rsidRPr="003849B6">
              <w:rPr>
                <w:rFonts w:ascii="Times New Roman" w:hAnsi="Times New Roman"/>
                <w:sz w:val="18"/>
                <w:szCs w:val="18"/>
                <w:lang w:val="ru-RU"/>
              </w:rPr>
              <w:t>9002</w:t>
            </w:r>
          </w:p>
        </w:tc>
        <w:tc>
          <w:tcPr>
            <w:tcW w:w="7371" w:type="dxa"/>
            <w:gridSpan w:val="3"/>
            <w:tcBorders>
              <w:bottom w:val="nil"/>
              <w:right w:val="nil"/>
            </w:tcBorders>
          </w:tcPr>
          <w:p w14:paraId="79A47828" w14:textId="77777777" w:rsidR="00733177" w:rsidRPr="003849B6" w:rsidRDefault="00733177" w:rsidP="006B5B5D">
            <w:pPr>
              <w:tabs>
                <w:tab w:val="left" w:pos="2721"/>
              </w:tabs>
              <w:spacing w:after="0" w:line="240" w:lineRule="auto"/>
              <w:rPr>
                <w:sz w:val="18"/>
                <w:szCs w:val="18"/>
              </w:rPr>
            </w:pPr>
            <w:r w:rsidRPr="003849B6">
              <w:rPr>
                <w:rFonts w:ascii="Times New Roman" w:hAnsi="Times New Roman"/>
                <w:b/>
                <w:sz w:val="18"/>
                <w:szCs w:val="18"/>
              </w:rPr>
              <w:t>Пакет №2 «Діагностика залізодефіцитної анемії»:</w:t>
            </w:r>
            <w:r w:rsidRPr="003849B6">
              <w:rPr>
                <w:rFonts w:ascii="Times New Roman" w:hAnsi="Times New Roman"/>
                <w:sz w:val="18"/>
                <w:szCs w:val="18"/>
              </w:rPr>
              <w:t xml:space="preserve"> Залізо (</w:t>
            </w:r>
            <w:r w:rsidRPr="003849B6">
              <w:rPr>
                <w:rFonts w:ascii="Times New Roman" w:hAnsi="Times New Roman"/>
                <w:sz w:val="18"/>
                <w:szCs w:val="18"/>
                <w:lang w:val="en-US"/>
              </w:rPr>
              <w:t>Fe</w:t>
            </w:r>
            <w:r w:rsidRPr="003849B6">
              <w:rPr>
                <w:rFonts w:ascii="Times New Roman" w:hAnsi="Times New Roman"/>
                <w:sz w:val="18"/>
                <w:szCs w:val="18"/>
              </w:rPr>
              <w:t xml:space="preserve">), </w:t>
            </w:r>
            <w:r w:rsidRPr="003849B6">
              <w:rPr>
                <w:rFonts w:ascii="Times New Roman" w:hAnsi="Times New Roman"/>
                <w:color w:val="000000"/>
                <w:sz w:val="18"/>
                <w:szCs w:val="18"/>
              </w:rPr>
              <w:t>Залізозв’язуюча здатність сироватки загальна, Залізозв’язуюча здатність сироватки ненасичена (латентна)</w:t>
            </w:r>
          </w:p>
        </w:tc>
        <w:tc>
          <w:tcPr>
            <w:tcW w:w="1134" w:type="dxa"/>
            <w:gridSpan w:val="2"/>
            <w:tcBorders>
              <w:bottom w:val="nil"/>
              <w:right w:val="nil"/>
            </w:tcBorders>
          </w:tcPr>
          <w:p w14:paraId="35A2A126" w14:textId="1D4035FB" w:rsidR="00733177" w:rsidRPr="008011F1" w:rsidRDefault="002A6D23" w:rsidP="002A7BBA">
            <w:pPr>
              <w:tabs>
                <w:tab w:val="left" w:pos="2721"/>
              </w:tabs>
              <w:spacing w:after="0" w:line="240" w:lineRule="auto"/>
              <w:jc w:val="center"/>
              <w:rPr>
                <w:rFonts w:ascii="Times New Roman" w:hAnsi="Times New Roman"/>
                <w:sz w:val="18"/>
                <w:szCs w:val="18"/>
              </w:rPr>
            </w:pPr>
            <w:r>
              <w:rPr>
                <w:rFonts w:ascii="Times New Roman" w:hAnsi="Times New Roman"/>
                <w:sz w:val="18"/>
                <w:szCs w:val="18"/>
              </w:rPr>
              <w:t>220</w:t>
            </w:r>
            <w:r w:rsidR="002A7BBA" w:rsidRPr="008011F1">
              <w:rPr>
                <w:rFonts w:ascii="Times New Roman" w:hAnsi="Times New Roman"/>
                <w:sz w:val="18"/>
                <w:szCs w:val="18"/>
              </w:rPr>
              <w:t>,00</w:t>
            </w:r>
          </w:p>
        </w:tc>
        <w:tc>
          <w:tcPr>
            <w:tcW w:w="993" w:type="dxa"/>
            <w:tcBorders>
              <w:bottom w:val="nil"/>
            </w:tcBorders>
          </w:tcPr>
          <w:p w14:paraId="3B0D0A25" w14:textId="77777777" w:rsidR="00733177" w:rsidRPr="003849B6" w:rsidRDefault="00733177" w:rsidP="006B5B5D">
            <w:pPr>
              <w:tabs>
                <w:tab w:val="left" w:pos="2721"/>
              </w:tabs>
              <w:spacing w:after="0" w:line="240" w:lineRule="auto"/>
              <w:jc w:val="center"/>
              <w:rPr>
                <w:sz w:val="18"/>
                <w:szCs w:val="18"/>
              </w:rPr>
            </w:pPr>
            <w:r w:rsidRPr="003849B6">
              <w:rPr>
                <w:rFonts w:ascii="Times New Roman" w:hAnsi="Times New Roman"/>
                <w:color w:val="000000"/>
                <w:sz w:val="18"/>
                <w:szCs w:val="18"/>
              </w:rPr>
              <w:t>1 роб.дн.</w:t>
            </w:r>
          </w:p>
        </w:tc>
      </w:tr>
      <w:tr w:rsidR="00733177" w:rsidRPr="003849B6" w14:paraId="4A2492F4"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10173" w:type="dxa"/>
            <w:gridSpan w:val="7"/>
            <w:shd w:val="clear" w:color="auto" w:fill="B8CCE4"/>
          </w:tcPr>
          <w:p w14:paraId="1C0D6D3E" w14:textId="77777777" w:rsidR="00733177" w:rsidRPr="003849B6" w:rsidRDefault="00733177" w:rsidP="00914205">
            <w:pPr>
              <w:widowControl w:val="0"/>
              <w:tabs>
                <w:tab w:val="left" w:pos="2721"/>
              </w:tabs>
              <w:spacing w:after="0" w:line="240" w:lineRule="auto"/>
              <w:jc w:val="center"/>
              <w:rPr>
                <w:rFonts w:ascii="Times New Roman" w:hAnsi="Times New Roman"/>
                <w:b/>
                <w:i/>
                <w:snapToGrid w:val="0"/>
                <w:color w:val="000000"/>
                <w:sz w:val="18"/>
                <w:szCs w:val="18"/>
                <w:lang w:val="ru-RU" w:eastAsia="ru-RU"/>
              </w:rPr>
            </w:pPr>
            <w:r w:rsidRPr="003849B6">
              <w:rPr>
                <w:rFonts w:ascii="Times New Roman" w:hAnsi="Times New Roman"/>
                <w:b/>
                <w:color w:val="000000"/>
                <w:sz w:val="18"/>
                <w:szCs w:val="18"/>
                <w:lang w:val="ru-RU" w:eastAsia="ru-RU"/>
              </w:rPr>
              <w:t>ТИРЕОЇДНА ПАНЕЛЬ</w:t>
            </w:r>
          </w:p>
        </w:tc>
      </w:tr>
      <w:tr w:rsidR="00733177" w:rsidRPr="003849B6" w14:paraId="2AD6ECD2"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right w:val="nil"/>
            </w:tcBorders>
          </w:tcPr>
          <w:p w14:paraId="782673A7" w14:textId="77777777" w:rsidR="00733177" w:rsidRPr="003849B6" w:rsidRDefault="00733177"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3601</w:t>
            </w:r>
          </w:p>
        </w:tc>
        <w:tc>
          <w:tcPr>
            <w:tcW w:w="7371" w:type="dxa"/>
            <w:gridSpan w:val="3"/>
            <w:tcBorders>
              <w:right w:val="nil"/>
            </w:tcBorders>
          </w:tcPr>
          <w:p w14:paraId="762FC5C6" w14:textId="77777777" w:rsidR="00733177" w:rsidRPr="003849B6" w:rsidRDefault="00733177"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Антитіла до рецепторів тиреотропного гормону (</w:t>
            </w:r>
            <w:r w:rsidRPr="003849B6">
              <w:rPr>
                <w:rFonts w:ascii="Times New Roman" w:hAnsi="Times New Roman"/>
                <w:snapToGrid w:val="0"/>
                <w:color w:val="000000"/>
                <w:sz w:val="18"/>
                <w:szCs w:val="18"/>
                <w:lang w:val="en-US" w:eastAsia="ru-RU"/>
              </w:rPr>
              <w:t>a</w:t>
            </w:r>
            <w:r w:rsidRPr="003849B6">
              <w:rPr>
                <w:rFonts w:ascii="Times New Roman" w:hAnsi="Times New Roman"/>
                <w:snapToGrid w:val="0"/>
                <w:color w:val="000000"/>
                <w:sz w:val="18"/>
                <w:szCs w:val="18"/>
                <w:lang w:val="ru-RU" w:eastAsia="ru-RU"/>
              </w:rPr>
              <w:t>-</w:t>
            </w:r>
            <w:r w:rsidRPr="003849B6">
              <w:rPr>
                <w:rFonts w:ascii="Times New Roman" w:hAnsi="Times New Roman"/>
                <w:snapToGrid w:val="0"/>
                <w:color w:val="000000"/>
                <w:sz w:val="18"/>
                <w:szCs w:val="18"/>
                <w:lang w:val="en-US" w:eastAsia="ru-RU"/>
              </w:rPr>
              <w:t>RTSH</w:t>
            </w:r>
            <w:r w:rsidRPr="003849B6">
              <w:rPr>
                <w:rFonts w:ascii="Times New Roman" w:hAnsi="Times New Roman"/>
                <w:snapToGrid w:val="0"/>
                <w:color w:val="000000"/>
                <w:sz w:val="18"/>
                <w:szCs w:val="18"/>
                <w:lang w:val="ru-RU" w:eastAsia="ru-RU"/>
              </w:rPr>
              <w:t>)</w:t>
            </w:r>
          </w:p>
        </w:tc>
        <w:tc>
          <w:tcPr>
            <w:tcW w:w="1134" w:type="dxa"/>
            <w:gridSpan w:val="2"/>
            <w:tcBorders>
              <w:right w:val="nil"/>
            </w:tcBorders>
          </w:tcPr>
          <w:p w14:paraId="21C343BA" w14:textId="40204573" w:rsidR="00733177" w:rsidRPr="003849B6" w:rsidRDefault="003B7F7B" w:rsidP="00914205">
            <w:pPr>
              <w:widowControl w:val="0"/>
              <w:tabs>
                <w:tab w:val="left" w:pos="2721"/>
              </w:tabs>
              <w:spacing w:after="0" w:line="240" w:lineRule="auto"/>
              <w:jc w:val="center"/>
              <w:rPr>
                <w:rFonts w:ascii="Times New Roman" w:hAnsi="Times New Roman"/>
                <w:snapToGrid w:val="0"/>
                <w:color w:val="000000"/>
                <w:sz w:val="18"/>
                <w:szCs w:val="18"/>
                <w:lang w:val="ru-RU" w:eastAsia="ru-RU"/>
              </w:rPr>
            </w:pPr>
            <w:r>
              <w:rPr>
                <w:rFonts w:ascii="Times New Roman" w:hAnsi="Times New Roman"/>
                <w:snapToGrid w:val="0"/>
                <w:color w:val="000000"/>
                <w:sz w:val="18"/>
                <w:szCs w:val="18"/>
                <w:lang w:val="ru-RU" w:eastAsia="ru-RU"/>
              </w:rPr>
              <w:t>41</w:t>
            </w:r>
            <w:r w:rsidR="00733177" w:rsidRPr="003849B6">
              <w:rPr>
                <w:rFonts w:ascii="Times New Roman" w:hAnsi="Times New Roman"/>
                <w:snapToGrid w:val="0"/>
                <w:color w:val="000000"/>
                <w:sz w:val="18"/>
                <w:szCs w:val="18"/>
                <w:lang w:val="ru-RU" w:eastAsia="ru-RU"/>
              </w:rPr>
              <w:t>0,00</w:t>
            </w:r>
          </w:p>
        </w:tc>
        <w:tc>
          <w:tcPr>
            <w:tcW w:w="993" w:type="dxa"/>
          </w:tcPr>
          <w:p w14:paraId="5B0A07B7" w14:textId="77777777" w:rsidR="00733177" w:rsidRPr="003849B6" w:rsidRDefault="00733177" w:rsidP="00914205">
            <w:pPr>
              <w:widowControl w:val="0"/>
              <w:tabs>
                <w:tab w:val="left" w:pos="2721"/>
              </w:tabs>
              <w:spacing w:after="0" w:line="240" w:lineRule="auto"/>
              <w:jc w:val="center"/>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2 роб.дн.</w:t>
            </w:r>
          </w:p>
        </w:tc>
      </w:tr>
      <w:tr w:rsidR="00733177" w:rsidRPr="003849B6" w14:paraId="2A4CC074"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right w:val="nil"/>
            </w:tcBorders>
          </w:tcPr>
          <w:p w14:paraId="1247F900" w14:textId="77777777" w:rsidR="00733177" w:rsidRPr="003849B6" w:rsidRDefault="00733177"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3602</w:t>
            </w:r>
          </w:p>
        </w:tc>
        <w:tc>
          <w:tcPr>
            <w:tcW w:w="7371" w:type="dxa"/>
            <w:gridSpan w:val="3"/>
            <w:tcBorders>
              <w:right w:val="nil"/>
            </w:tcBorders>
          </w:tcPr>
          <w:p w14:paraId="6E283E21" w14:textId="77777777" w:rsidR="00733177" w:rsidRPr="003849B6" w:rsidRDefault="00733177"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Антитіла до тиреоглобуліну (АTG)</w:t>
            </w:r>
          </w:p>
        </w:tc>
        <w:tc>
          <w:tcPr>
            <w:tcW w:w="1134" w:type="dxa"/>
            <w:gridSpan w:val="2"/>
            <w:tcBorders>
              <w:right w:val="nil"/>
            </w:tcBorders>
          </w:tcPr>
          <w:p w14:paraId="18E45C9F" w14:textId="123B1B4D" w:rsidR="00733177" w:rsidRPr="003849B6" w:rsidRDefault="003B7F7B" w:rsidP="00914205">
            <w:pPr>
              <w:widowControl w:val="0"/>
              <w:tabs>
                <w:tab w:val="left" w:pos="2721"/>
              </w:tabs>
              <w:spacing w:after="0" w:line="240" w:lineRule="auto"/>
              <w:jc w:val="center"/>
              <w:rPr>
                <w:rFonts w:ascii="Times New Roman" w:hAnsi="Times New Roman"/>
                <w:snapToGrid w:val="0"/>
                <w:color w:val="000000"/>
                <w:sz w:val="18"/>
                <w:szCs w:val="18"/>
                <w:lang w:val="ru-RU" w:eastAsia="ru-RU"/>
              </w:rPr>
            </w:pPr>
            <w:r>
              <w:rPr>
                <w:rFonts w:ascii="Times New Roman" w:hAnsi="Times New Roman"/>
                <w:snapToGrid w:val="0"/>
                <w:color w:val="000000"/>
                <w:sz w:val="18"/>
                <w:szCs w:val="18"/>
                <w:lang w:val="en-US" w:eastAsia="ru-RU"/>
              </w:rPr>
              <w:t>190</w:t>
            </w:r>
            <w:r w:rsidR="00733177" w:rsidRPr="003849B6">
              <w:rPr>
                <w:rFonts w:ascii="Times New Roman" w:hAnsi="Times New Roman"/>
                <w:snapToGrid w:val="0"/>
                <w:color w:val="000000"/>
                <w:sz w:val="18"/>
                <w:szCs w:val="18"/>
                <w:lang w:val="ru-RU" w:eastAsia="ru-RU"/>
              </w:rPr>
              <w:t>,00</w:t>
            </w:r>
          </w:p>
        </w:tc>
        <w:tc>
          <w:tcPr>
            <w:tcW w:w="993" w:type="dxa"/>
          </w:tcPr>
          <w:p w14:paraId="0BC1F125" w14:textId="77777777" w:rsidR="00733177" w:rsidRPr="003849B6" w:rsidRDefault="00733177" w:rsidP="00914205">
            <w:pPr>
              <w:widowControl w:val="0"/>
              <w:tabs>
                <w:tab w:val="left" w:pos="2721"/>
              </w:tabs>
              <w:spacing w:after="0" w:line="240" w:lineRule="auto"/>
              <w:jc w:val="center"/>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1 роб.дн.</w:t>
            </w:r>
          </w:p>
        </w:tc>
      </w:tr>
      <w:tr w:rsidR="00733177" w:rsidRPr="003849B6" w14:paraId="6BD154E0"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right w:val="nil"/>
            </w:tcBorders>
          </w:tcPr>
          <w:p w14:paraId="5D7FFBD4" w14:textId="77777777" w:rsidR="00733177" w:rsidRPr="003849B6" w:rsidRDefault="00733177"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3603</w:t>
            </w:r>
          </w:p>
        </w:tc>
        <w:tc>
          <w:tcPr>
            <w:tcW w:w="7371" w:type="dxa"/>
            <w:gridSpan w:val="3"/>
            <w:tcBorders>
              <w:right w:val="nil"/>
            </w:tcBorders>
          </w:tcPr>
          <w:p w14:paraId="11ECDE1E" w14:textId="77777777" w:rsidR="00733177" w:rsidRPr="003849B6" w:rsidRDefault="00733177"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Антитіла до тиреопероксидази (APO)</w:t>
            </w:r>
          </w:p>
        </w:tc>
        <w:tc>
          <w:tcPr>
            <w:tcW w:w="1134" w:type="dxa"/>
            <w:gridSpan w:val="2"/>
            <w:tcBorders>
              <w:right w:val="nil"/>
            </w:tcBorders>
          </w:tcPr>
          <w:p w14:paraId="4711E02B" w14:textId="2331F662" w:rsidR="00733177" w:rsidRPr="003849B6" w:rsidRDefault="003B7F7B" w:rsidP="00914205">
            <w:pPr>
              <w:widowControl w:val="0"/>
              <w:tabs>
                <w:tab w:val="left" w:pos="2721"/>
              </w:tabs>
              <w:spacing w:after="0" w:line="240" w:lineRule="auto"/>
              <w:jc w:val="center"/>
              <w:rPr>
                <w:rFonts w:ascii="Times New Roman" w:hAnsi="Times New Roman"/>
                <w:snapToGrid w:val="0"/>
                <w:color w:val="000000"/>
                <w:sz w:val="18"/>
                <w:szCs w:val="18"/>
                <w:lang w:val="ru-RU" w:eastAsia="ru-RU"/>
              </w:rPr>
            </w:pPr>
            <w:r>
              <w:rPr>
                <w:rFonts w:ascii="Times New Roman" w:hAnsi="Times New Roman"/>
                <w:snapToGrid w:val="0"/>
                <w:color w:val="000000"/>
                <w:sz w:val="18"/>
                <w:szCs w:val="18"/>
                <w:lang w:val="en-US" w:eastAsia="ru-RU"/>
              </w:rPr>
              <w:t>190</w:t>
            </w:r>
            <w:r w:rsidR="00733177" w:rsidRPr="003849B6">
              <w:rPr>
                <w:rFonts w:ascii="Times New Roman" w:hAnsi="Times New Roman"/>
                <w:snapToGrid w:val="0"/>
                <w:color w:val="000000"/>
                <w:sz w:val="18"/>
                <w:szCs w:val="18"/>
                <w:lang w:val="ru-RU" w:eastAsia="ru-RU"/>
              </w:rPr>
              <w:t>,00</w:t>
            </w:r>
          </w:p>
        </w:tc>
        <w:tc>
          <w:tcPr>
            <w:tcW w:w="993" w:type="dxa"/>
          </w:tcPr>
          <w:p w14:paraId="13D19F1A" w14:textId="77777777" w:rsidR="00733177" w:rsidRPr="003849B6" w:rsidRDefault="00733177" w:rsidP="00914205">
            <w:pPr>
              <w:widowControl w:val="0"/>
              <w:tabs>
                <w:tab w:val="left" w:pos="2721"/>
              </w:tabs>
              <w:spacing w:after="0" w:line="240" w:lineRule="auto"/>
              <w:jc w:val="center"/>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1 роб.дн.</w:t>
            </w:r>
          </w:p>
        </w:tc>
      </w:tr>
      <w:tr w:rsidR="00733177" w:rsidRPr="003849B6" w14:paraId="3E8ACD49"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right w:val="nil"/>
            </w:tcBorders>
          </w:tcPr>
          <w:p w14:paraId="58B20A90" w14:textId="77777777" w:rsidR="00733177" w:rsidRPr="003849B6" w:rsidRDefault="00733177"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3604</w:t>
            </w:r>
          </w:p>
        </w:tc>
        <w:tc>
          <w:tcPr>
            <w:tcW w:w="7371" w:type="dxa"/>
            <w:gridSpan w:val="3"/>
            <w:tcBorders>
              <w:right w:val="nil"/>
            </w:tcBorders>
          </w:tcPr>
          <w:p w14:paraId="414C1373" w14:textId="77777777" w:rsidR="00733177" w:rsidRPr="003849B6" w:rsidRDefault="00733177"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Тиреоглобулін (TG)</w:t>
            </w:r>
          </w:p>
        </w:tc>
        <w:tc>
          <w:tcPr>
            <w:tcW w:w="1134" w:type="dxa"/>
            <w:gridSpan w:val="2"/>
            <w:tcBorders>
              <w:right w:val="nil"/>
            </w:tcBorders>
          </w:tcPr>
          <w:p w14:paraId="1E92F427" w14:textId="2A64A122" w:rsidR="00733177" w:rsidRPr="003849B6" w:rsidRDefault="00F61EEC" w:rsidP="00914205">
            <w:pPr>
              <w:widowControl w:val="0"/>
              <w:tabs>
                <w:tab w:val="left" w:pos="2721"/>
              </w:tabs>
              <w:spacing w:after="0" w:line="240" w:lineRule="auto"/>
              <w:jc w:val="center"/>
              <w:rPr>
                <w:rFonts w:ascii="Times New Roman" w:hAnsi="Times New Roman"/>
                <w:snapToGrid w:val="0"/>
                <w:color w:val="000000"/>
                <w:sz w:val="18"/>
                <w:szCs w:val="18"/>
                <w:lang w:val="ru-RU" w:eastAsia="ru-RU"/>
              </w:rPr>
            </w:pPr>
            <w:r>
              <w:rPr>
                <w:rFonts w:ascii="Times New Roman" w:hAnsi="Times New Roman"/>
                <w:snapToGrid w:val="0"/>
                <w:color w:val="000000"/>
                <w:sz w:val="18"/>
                <w:szCs w:val="18"/>
                <w:lang w:val="en-US" w:eastAsia="ru-RU"/>
              </w:rPr>
              <w:t>16</w:t>
            </w:r>
            <w:r w:rsidR="00733177" w:rsidRPr="003849B6">
              <w:rPr>
                <w:rFonts w:ascii="Times New Roman" w:hAnsi="Times New Roman"/>
                <w:snapToGrid w:val="0"/>
                <w:color w:val="000000"/>
                <w:sz w:val="18"/>
                <w:szCs w:val="18"/>
                <w:lang w:val="en-US" w:eastAsia="ru-RU"/>
              </w:rPr>
              <w:t>0</w:t>
            </w:r>
            <w:r w:rsidR="00733177" w:rsidRPr="003849B6">
              <w:rPr>
                <w:rFonts w:ascii="Times New Roman" w:hAnsi="Times New Roman"/>
                <w:snapToGrid w:val="0"/>
                <w:color w:val="000000"/>
                <w:sz w:val="18"/>
                <w:szCs w:val="18"/>
                <w:lang w:eastAsia="ru-RU"/>
              </w:rPr>
              <w:t>,00</w:t>
            </w:r>
          </w:p>
        </w:tc>
        <w:tc>
          <w:tcPr>
            <w:tcW w:w="993" w:type="dxa"/>
          </w:tcPr>
          <w:p w14:paraId="06AD39B0" w14:textId="77777777" w:rsidR="00733177" w:rsidRPr="003849B6" w:rsidRDefault="00733177" w:rsidP="00914205">
            <w:pPr>
              <w:widowControl w:val="0"/>
              <w:tabs>
                <w:tab w:val="left" w:pos="2721"/>
              </w:tabs>
              <w:spacing w:after="0" w:line="240" w:lineRule="auto"/>
              <w:jc w:val="center"/>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1 роб.дн.</w:t>
            </w:r>
          </w:p>
        </w:tc>
      </w:tr>
      <w:tr w:rsidR="00733177" w:rsidRPr="003849B6" w14:paraId="0F9807C9"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right w:val="nil"/>
            </w:tcBorders>
          </w:tcPr>
          <w:p w14:paraId="6DF233C5" w14:textId="77777777" w:rsidR="00733177" w:rsidRPr="003849B6" w:rsidRDefault="00733177"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3605</w:t>
            </w:r>
          </w:p>
        </w:tc>
        <w:tc>
          <w:tcPr>
            <w:tcW w:w="7371" w:type="dxa"/>
            <w:gridSpan w:val="3"/>
            <w:tcBorders>
              <w:right w:val="nil"/>
            </w:tcBorders>
          </w:tcPr>
          <w:p w14:paraId="7FB90CFD" w14:textId="77777777" w:rsidR="00733177" w:rsidRPr="003849B6" w:rsidRDefault="00733177"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Тиреотропний гормон (</w:t>
            </w:r>
            <w:r w:rsidRPr="003849B6">
              <w:rPr>
                <w:rFonts w:ascii="Times New Roman" w:hAnsi="Times New Roman"/>
                <w:snapToGrid w:val="0"/>
                <w:color w:val="000000"/>
                <w:sz w:val="18"/>
                <w:szCs w:val="18"/>
                <w:lang w:val="en-US" w:eastAsia="ru-RU"/>
              </w:rPr>
              <w:t>TSH</w:t>
            </w:r>
            <w:r w:rsidRPr="003849B6">
              <w:rPr>
                <w:rFonts w:ascii="Times New Roman" w:hAnsi="Times New Roman"/>
                <w:snapToGrid w:val="0"/>
                <w:color w:val="000000"/>
                <w:sz w:val="18"/>
                <w:szCs w:val="18"/>
                <w:lang w:val="ru-RU" w:eastAsia="ru-RU"/>
              </w:rPr>
              <w:t>)</w:t>
            </w:r>
          </w:p>
        </w:tc>
        <w:tc>
          <w:tcPr>
            <w:tcW w:w="1134" w:type="dxa"/>
            <w:gridSpan w:val="2"/>
            <w:tcBorders>
              <w:right w:val="nil"/>
            </w:tcBorders>
          </w:tcPr>
          <w:p w14:paraId="793452FF" w14:textId="73C4B14F" w:rsidR="00733177" w:rsidRPr="003849B6" w:rsidRDefault="004B2BDC" w:rsidP="00914205">
            <w:pPr>
              <w:widowControl w:val="0"/>
              <w:tabs>
                <w:tab w:val="left" w:pos="2721"/>
              </w:tabs>
              <w:spacing w:after="0" w:line="240" w:lineRule="auto"/>
              <w:jc w:val="center"/>
              <w:rPr>
                <w:rFonts w:ascii="Times New Roman" w:hAnsi="Times New Roman"/>
                <w:snapToGrid w:val="0"/>
                <w:color w:val="000000"/>
                <w:sz w:val="18"/>
                <w:szCs w:val="18"/>
                <w:lang w:val="ru-RU" w:eastAsia="ru-RU"/>
              </w:rPr>
            </w:pPr>
            <w:r>
              <w:rPr>
                <w:rFonts w:ascii="Times New Roman" w:hAnsi="Times New Roman"/>
                <w:snapToGrid w:val="0"/>
                <w:color w:val="000000"/>
                <w:sz w:val="18"/>
                <w:szCs w:val="18"/>
                <w:lang w:val="en-US" w:eastAsia="ru-RU"/>
              </w:rPr>
              <w:t>140</w:t>
            </w:r>
            <w:r w:rsidR="00733177" w:rsidRPr="003849B6">
              <w:rPr>
                <w:rFonts w:ascii="Times New Roman" w:hAnsi="Times New Roman"/>
                <w:snapToGrid w:val="0"/>
                <w:color w:val="000000"/>
                <w:sz w:val="18"/>
                <w:szCs w:val="18"/>
                <w:lang w:val="ru-RU" w:eastAsia="ru-RU"/>
              </w:rPr>
              <w:t>,00</w:t>
            </w:r>
          </w:p>
        </w:tc>
        <w:tc>
          <w:tcPr>
            <w:tcW w:w="993" w:type="dxa"/>
          </w:tcPr>
          <w:p w14:paraId="67610209" w14:textId="77777777" w:rsidR="00733177" w:rsidRPr="003849B6" w:rsidRDefault="00733177" w:rsidP="00914205">
            <w:pPr>
              <w:widowControl w:val="0"/>
              <w:tabs>
                <w:tab w:val="left" w:pos="2721"/>
              </w:tabs>
              <w:spacing w:after="0" w:line="240" w:lineRule="auto"/>
              <w:jc w:val="center"/>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1 роб.дн.</w:t>
            </w:r>
          </w:p>
        </w:tc>
      </w:tr>
      <w:tr w:rsidR="00733177" w:rsidRPr="003849B6" w14:paraId="5260129E"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right w:val="nil"/>
            </w:tcBorders>
          </w:tcPr>
          <w:p w14:paraId="566F6ECD" w14:textId="77777777" w:rsidR="00733177" w:rsidRPr="003849B6" w:rsidRDefault="00733177"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3606</w:t>
            </w:r>
          </w:p>
        </w:tc>
        <w:tc>
          <w:tcPr>
            <w:tcW w:w="7371" w:type="dxa"/>
            <w:gridSpan w:val="3"/>
            <w:tcBorders>
              <w:right w:val="nil"/>
            </w:tcBorders>
          </w:tcPr>
          <w:p w14:paraId="0BFAA4F0" w14:textId="77777777" w:rsidR="00733177" w:rsidRPr="003849B6" w:rsidRDefault="00733177" w:rsidP="00914205">
            <w:pPr>
              <w:widowControl w:val="0"/>
              <w:tabs>
                <w:tab w:val="left" w:pos="2721"/>
              </w:tabs>
              <w:spacing w:after="0" w:line="240" w:lineRule="auto"/>
              <w:rPr>
                <w:rFonts w:ascii="Times New Roman" w:hAnsi="Times New Roman"/>
                <w:snapToGrid w:val="0"/>
                <w:color w:val="000000"/>
                <w:sz w:val="18"/>
                <w:szCs w:val="18"/>
                <w:lang w:eastAsia="ru-RU"/>
              </w:rPr>
            </w:pPr>
            <w:r w:rsidRPr="003849B6">
              <w:rPr>
                <w:rFonts w:ascii="Times New Roman" w:hAnsi="Times New Roman"/>
                <w:snapToGrid w:val="0"/>
                <w:color w:val="000000"/>
                <w:sz w:val="18"/>
                <w:szCs w:val="18"/>
                <w:lang w:val="ru-RU" w:eastAsia="ru-RU"/>
              </w:rPr>
              <w:t xml:space="preserve">Тироксин </w:t>
            </w:r>
            <w:r w:rsidRPr="003849B6">
              <w:rPr>
                <w:rFonts w:ascii="Times New Roman" w:hAnsi="Times New Roman"/>
                <w:snapToGrid w:val="0"/>
                <w:color w:val="000000"/>
                <w:sz w:val="18"/>
                <w:szCs w:val="18"/>
                <w:lang w:eastAsia="ru-RU"/>
              </w:rPr>
              <w:t xml:space="preserve">вільний </w:t>
            </w:r>
            <w:r w:rsidRPr="003849B6">
              <w:rPr>
                <w:rFonts w:ascii="Times New Roman" w:hAnsi="Times New Roman"/>
                <w:snapToGrid w:val="0"/>
                <w:color w:val="000000"/>
                <w:sz w:val="18"/>
                <w:szCs w:val="18"/>
                <w:lang w:val="en-US" w:eastAsia="ru-RU"/>
              </w:rPr>
              <w:t>(</w:t>
            </w:r>
            <w:r w:rsidRPr="003849B6">
              <w:rPr>
                <w:rFonts w:ascii="Times New Roman" w:hAnsi="Times New Roman"/>
                <w:snapToGrid w:val="0"/>
                <w:color w:val="000000"/>
                <w:sz w:val="18"/>
                <w:szCs w:val="18"/>
                <w:lang w:eastAsia="ru-RU"/>
              </w:rPr>
              <w:t>FT4</w:t>
            </w:r>
            <w:r w:rsidRPr="003849B6">
              <w:rPr>
                <w:rFonts w:ascii="Times New Roman" w:hAnsi="Times New Roman"/>
                <w:snapToGrid w:val="0"/>
                <w:color w:val="000000"/>
                <w:sz w:val="18"/>
                <w:szCs w:val="18"/>
                <w:lang w:val="en-US" w:eastAsia="ru-RU"/>
              </w:rPr>
              <w:t>)</w:t>
            </w:r>
          </w:p>
        </w:tc>
        <w:tc>
          <w:tcPr>
            <w:tcW w:w="1134" w:type="dxa"/>
            <w:gridSpan w:val="2"/>
            <w:tcBorders>
              <w:right w:val="nil"/>
            </w:tcBorders>
          </w:tcPr>
          <w:p w14:paraId="29964555" w14:textId="4ABC8D34" w:rsidR="00733177" w:rsidRPr="003849B6" w:rsidRDefault="004B2BDC" w:rsidP="00914205">
            <w:pPr>
              <w:widowControl w:val="0"/>
              <w:tabs>
                <w:tab w:val="left" w:pos="2721"/>
              </w:tabs>
              <w:spacing w:after="0" w:line="240" w:lineRule="auto"/>
              <w:jc w:val="center"/>
              <w:rPr>
                <w:rFonts w:ascii="Times New Roman" w:hAnsi="Times New Roman"/>
                <w:snapToGrid w:val="0"/>
                <w:color w:val="000000"/>
                <w:sz w:val="18"/>
                <w:szCs w:val="18"/>
                <w:lang w:val="ru-RU" w:eastAsia="ru-RU"/>
              </w:rPr>
            </w:pPr>
            <w:r>
              <w:rPr>
                <w:rFonts w:ascii="Times New Roman" w:hAnsi="Times New Roman"/>
                <w:snapToGrid w:val="0"/>
                <w:color w:val="000000"/>
                <w:sz w:val="18"/>
                <w:szCs w:val="18"/>
                <w:lang w:val="en-US" w:eastAsia="ru-RU"/>
              </w:rPr>
              <w:t>140</w:t>
            </w:r>
            <w:r w:rsidR="00733177" w:rsidRPr="003849B6">
              <w:rPr>
                <w:rFonts w:ascii="Times New Roman" w:hAnsi="Times New Roman"/>
                <w:snapToGrid w:val="0"/>
                <w:color w:val="000000"/>
                <w:sz w:val="18"/>
                <w:szCs w:val="18"/>
                <w:lang w:val="ru-RU" w:eastAsia="ru-RU"/>
              </w:rPr>
              <w:t>,00</w:t>
            </w:r>
          </w:p>
        </w:tc>
        <w:tc>
          <w:tcPr>
            <w:tcW w:w="993" w:type="dxa"/>
          </w:tcPr>
          <w:p w14:paraId="04EEA5EC" w14:textId="77777777" w:rsidR="00733177" w:rsidRPr="003849B6" w:rsidRDefault="00733177" w:rsidP="00914205">
            <w:pPr>
              <w:widowControl w:val="0"/>
              <w:tabs>
                <w:tab w:val="left" w:pos="2721"/>
              </w:tabs>
              <w:spacing w:after="0" w:line="240" w:lineRule="auto"/>
              <w:jc w:val="center"/>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1 роб.дн.</w:t>
            </w:r>
          </w:p>
        </w:tc>
      </w:tr>
      <w:tr w:rsidR="00733177" w:rsidRPr="003849B6" w14:paraId="480FC561"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right w:val="nil"/>
            </w:tcBorders>
          </w:tcPr>
          <w:p w14:paraId="4AB726F7" w14:textId="77777777" w:rsidR="00733177" w:rsidRPr="003849B6" w:rsidRDefault="00733177"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3607</w:t>
            </w:r>
          </w:p>
        </w:tc>
        <w:tc>
          <w:tcPr>
            <w:tcW w:w="7371" w:type="dxa"/>
            <w:gridSpan w:val="3"/>
            <w:tcBorders>
              <w:right w:val="nil"/>
            </w:tcBorders>
          </w:tcPr>
          <w:p w14:paraId="6F5EBD53" w14:textId="77777777" w:rsidR="00733177" w:rsidRPr="003849B6" w:rsidRDefault="00733177"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Тироксин загальний (Т4)</w:t>
            </w:r>
          </w:p>
        </w:tc>
        <w:tc>
          <w:tcPr>
            <w:tcW w:w="1134" w:type="dxa"/>
            <w:gridSpan w:val="2"/>
            <w:tcBorders>
              <w:right w:val="nil"/>
            </w:tcBorders>
          </w:tcPr>
          <w:p w14:paraId="20921310" w14:textId="17AEBD4C" w:rsidR="00733177" w:rsidRPr="003849B6" w:rsidRDefault="004B2BDC" w:rsidP="00914205">
            <w:pPr>
              <w:widowControl w:val="0"/>
              <w:tabs>
                <w:tab w:val="left" w:pos="2721"/>
              </w:tabs>
              <w:spacing w:after="0" w:line="240" w:lineRule="auto"/>
              <w:jc w:val="center"/>
              <w:rPr>
                <w:rFonts w:ascii="Times New Roman" w:hAnsi="Times New Roman"/>
                <w:snapToGrid w:val="0"/>
                <w:color w:val="000000"/>
                <w:sz w:val="18"/>
                <w:szCs w:val="18"/>
                <w:lang w:val="ru-RU" w:eastAsia="ru-RU"/>
              </w:rPr>
            </w:pPr>
            <w:r>
              <w:rPr>
                <w:rFonts w:ascii="Times New Roman" w:hAnsi="Times New Roman"/>
                <w:snapToGrid w:val="0"/>
                <w:color w:val="000000"/>
                <w:sz w:val="18"/>
                <w:szCs w:val="18"/>
                <w:lang w:val="en-US" w:eastAsia="ru-RU"/>
              </w:rPr>
              <w:t>145</w:t>
            </w:r>
            <w:r w:rsidR="00733177" w:rsidRPr="003849B6">
              <w:rPr>
                <w:rFonts w:ascii="Times New Roman" w:hAnsi="Times New Roman"/>
                <w:snapToGrid w:val="0"/>
                <w:color w:val="000000"/>
                <w:sz w:val="18"/>
                <w:szCs w:val="18"/>
                <w:lang w:eastAsia="ru-RU"/>
              </w:rPr>
              <w:t>,00</w:t>
            </w:r>
          </w:p>
        </w:tc>
        <w:tc>
          <w:tcPr>
            <w:tcW w:w="993" w:type="dxa"/>
          </w:tcPr>
          <w:p w14:paraId="1EF214AC" w14:textId="77777777" w:rsidR="00733177" w:rsidRPr="003849B6" w:rsidRDefault="00733177" w:rsidP="00914205">
            <w:pPr>
              <w:widowControl w:val="0"/>
              <w:tabs>
                <w:tab w:val="left" w:pos="2721"/>
              </w:tabs>
              <w:spacing w:after="0" w:line="240" w:lineRule="auto"/>
              <w:jc w:val="center"/>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en-US" w:eastAsia="ru-RU"/>
              </w:rPr>
              <w:t>1 роб.дн.</w:t>
            </w:r>
          </w:p>
        </w:tc>
      </w:tr>
      <w:tr w:rsidR="00733177" w:rsidRPr="003849B6" w14:paraId="362F59A3"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right w:val="nil"/>
            </w:tcBorders>
          </w:tcPr>
          <w:p w14:paraId="2013EB3D" w14:textId="77777777" w:rsidR="00733177" w:rsidRPr="003849B6" w:rsidRDefault="00733177"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3608</w:t>
            </w:r>
          </w:p>
        </w:tc>
        <w:tc>
          <w:tcPr>
            <w:tcW w:w="7371" w:type="dxa"/>
            <w:gridSpan w:val="3"/>
            <w:tcBorders>
              <w:right w:val="nil"/>
            </w:tcBorders>
          </w:tcPr>
          <w:p w14:paraId="37344433" w14:textId="77777777" w:rsidR="00733177" w:rsidRPr="003849B6" w:rsidRDefault="00733177"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Трийодтиронін вільний</w:t>
            </w:r>
            <w:r w:rsidRPr="003849B6">
              <w:rPr>
                <w:rFonts w:ascii="Times New Roman" w:hAnsi="Times New Roman"/>
                <w:snapToGrid w:val="0"/>
                <w:color w:val="000000"/>
                <w:sz w:val="18"/>
                <w:szCs w:val="18"/>
                <w:lang w:val="en-US" w:eastAsia="ru-RU"/>
              </w:rPr>
              <w:t xml:space="preserve"> (FT3)</w:t>
            </w:r>
          </w:p>
        </w:tc>
        <w:tc>
          <w:tcPr>
            <w:tcW w:w="1134" w:type="dxa"/>
            <w:gridSpan w:val="2"/>
            <w:tcBorders>
              <w:right w:val="nil"/>
            </w:tcBorders>
          </w:tcPr>
          <w:p w14:paraId="6B29257A" w14:textId="3BCACB1C" w:rsidR="00733177" w:rsidRPr="003849B6" w:rsidRDefault="004B2BDC" w:rsidP="00914205">
            <w:pPr>
              <w:widowControl w:val="0"/>
              <w:tabs>
                <w:tab w:val="left" w:pos="2721"/>
              </w:tabs>
              <w:spacing w:after="0" w:line="240" w:lineRule="auto"/>
              <w:jc w:val="center"/>
              <w:rPr>
                <w:rFonts w:ascii="Times New Roman" w:hAnsi="Times New Roman"/>
                <w:snapToGrid w:val="0"/>
                <w:color w:val="000000"/>
                <w:sz w:val="18"/>
                <w:szCs w:val="18"/>
                <w:lang w:val="ru-RU" w:eastAsia="ru-RU"/>
              </w:rPr>
            </w:pPr>
            <w:r>
              <w:rPr>
                <w:rFonts w:ascii="Times New Roman" w:hAnsi="Times New Roman"/>
                <w:snapToGrid w:val="0"/>
                <w:color w:val="000000"/>
                <w:sz w:val="18"/>
                <w:szCs w:val="18"/>
                <w:lang w:val="en-US" w:eastAsia="ru-RU"/>
              </w:rPr>
              <w:t>140</w:t>
            </w:r>
            <w:r w:rsidR="00733177" w:rsidRPr="003849B6">
              <w:rPr>
                <w:rFonts w:ascii="Times New Roman" w:hAnsi="Times New Roman"/>
                <w:snapToGrid w:val="0"/>
                <w:color w:val="000000"/>
                <w:sz w:val="18"/>
                <w:szCs w:val="18"/>
                <w:lang w:val="ru-RU" w:eastAsia="ru-RU"/>
              </w:rPr>
              <w:t>,00</w:t>
            </w:r>
          </w:p>
        </w:tc>
        <w:tc>
          <w:tcPr>
            <w:tcW w:w="993" w:type="dxa"/>
          </w:tcPr>
          <w:p w14:paraId="248FA811" w14:textId="77777777" w:rsidR="00733177" w:rsidRPr="003849B6" w:rsidRDefault="00733177" w:rsidP="00914205">
            <w:pPr>
              <w:widowControl w:val="0"/>
              <w:tabs>
                <w:tab w:val="left" w:pos="2721"/>
              </w:tabs>
              <w:spacing w:after="0" w:line="240" w:lineRule="auto"/>
              <w:jc w:val="center"/>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1 роб.дн.</w:t>
            </w:r>
          </w:p>
        </w:tc>
      </w:tr>
      <w:tr w:rsidR="00733177" w:rsidRPr="003849B6" w14:paraId="3A20A828"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right w:val="nil"/>
            </w:tcBorders>
          </w:tcPr>
          <w:p w14:paraId="518E844D" w14:textId="77777777" w:rsidR="00733177" w:rsidRPr="003849B6" w:rsidRDefault="00733177"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3609</w:t>
            </w:r>
          </w:p>
        </w:tc>
        <w:tc>
          <w:tcPr>
            <w:tcW w:w="7371" w:type="dxa"/>
            <w:gridSpan w:val="3"/>
            <w:tcBorders>
              <w:right w:val="nil"/>
            </w:tcBorders>
          </w:tcPr>
          <w:p w14:paraId="63765FC1" w14:textId="77777777" w:rsidR="00733177" w:rsidRPr="003849B6" w:rsidRDefault="00733177"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en-US" w:eastAsia="ru-RU"/>
              </w:rPr>
              <w:t>T</w:t>
            </w:r>
            <w:r w:rsidRPr="003849B6">
              <w:rPr>
                <w:rFonts w:ascii="Times New Roman" w:hAnsi="Times New Roman"/>
                <w:snapToGrid w:val="0"/>
                <w:color w:val="000000"/>
                <w:sz w:val="18"/>
                <w:szCs w:val="18"/>
                <w:lang w:val="ru-RU" w:eastAsia="ru-RU"/>
              </w:rPr>
              <w:t>рийодтиронін загальний</w:t>
            </w:r>
            <w:r w:rsidRPr="003849B6">
              <w:rPr>
                <w:rFonts w:ascii="Times New Roman" w:hAnsi="Times New Roman"/>
                <w:snapToGrid w:val="0"/>
                <w:color w:val="000000"/>
                <w:sz w:val="18"/>
                <w:szCs w:val="18"/>
                <w:lang w:val="en-US" w:eastAsia="ru-RU"/>
              </w:rPr>
              <w:t xml:space="preserve"> (T3)</w:t>
            </w:r>
          </w:p>
        </w:tc>
        <w:tc>
          <w:tcPr>
            <w:tcW w:w="1134" w:type="dxa"/>
            <w:gridSpan w:val="2"/>
            <w:tcBorders>
              <w:right w:val="nil"/>
            </w:tcBorders>
          </w:tcPr>
          <w:p w14:paraId="4F444A86" w14:textId="268234CD" w:rsidR="00733177" w:rsidRPr="003849B6" w:rsidRDefault="004B2BDC" w:rsidP="00914205">
            <w:pPr>
              <w:widowControl w:val="0"/>
              <w:tabs>
                <w:tab w:val="left" w:pos="2721"/>
              </w:tabs>
              <w:spacing w:after="0" w:line="240" w:lineRule="auto"/>
              <w:jc w:val="center"/>
              <w:rPr>
                <w:rFonts w:ascii="Times New Roman" w:hAnsi="Times New Roman"/>
                <w:snapToGrid w:val="0"/>
                <w:color w:val="000000"/>
                <w:sz w:val="18"/>
                <w:szCs w:val="18"/>
                <w:lang w:val="ru-RU" w:eastAsia="ru-RU"/>
              </w:rPr>
            </w:pPr>
            <w:r>
              <w:rPr>
                <w:rFonts w:ascii="Times New Roman" w:hAnsi="Times New Roman"/>
                <w:snapToGrid w:val="0"/>
                <w:color w:val="000000"/>
                <w:sz w:val="18"/>
                <w:szCs w:val="18"/>
                <w:lang w:val="en-US" w:eastAsia="ru-RU"/>
              </w:rPr>
              <w:t>145</w:t>
            </w:r>
            <w:r w:rsidR="00733177" w:rsidRPr="003849B6">
              <w:rPr>
                <w:rFonts w:ascii="Times New Roman" w:hAnsi="Times New Roman"/>
                <w:snapToGrid w:val="0"/>
                <w:color w:val="000000"/>
                <w:sz w:val="18"/>
                <w:szCs w:val="18"/>
                <w:lang w:eastAsia="ru-RU"/>
              </w:rPr>
              <w:t>,00</w:t>
            </w:r>
          </w:p>
        </w:tc>
        <w:tc>
          <w:tcPr>
            <w:tcW w:w="993" w:type="dxa"/>
          </w:tcPr>
          <w:p w14:paraId="09EBE79A" w14:textId="77777777" w:rsidR="00733177" w:rsidRPr="003849B6" w:rsidRDefault="00733177" w:rsidP="00914205">
            <w:pPr>
              <w:widowControl w:val="0"/>
              <w:tabs>
                <w:tab w:val="left" w:pos="2721"/>
              </w:tabs>
              <w:spacing w:after="0" w:line="240" w:lineRule="auto"/>
              <w:jc w:val="center"/>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1 роб.дн.</w:t>
            </w:r>
          </w:p>
        </w:tc>
      </w:tr>
      <w:tr w:rsidR="00733177" w:rsidRPr="003849B6" w14:paraId="2356A4CF"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right w:val="nil"/>
            </w:tcBorders>
          </w:tcPr>
          <w:p w14:paraId="11DFDCA1" w14:textId="77777777" w:rsidR="00733177" w:rsidRPr="003849B6" w:rsidRDefault="00733177" w:rsidP="006B5B5D">
            <w:pPr>
              <w:tabs>
                <w:tab w:val="left" w:pos="2721"/>
              </w:tabs>
              <w:spacing w:after="0" w:line="240" w:lineRule="auto"/>
              <w:rPr>
                <w:rFonts w:ascii="Times New Roman" w:hAnsi="Times New Roman"/>
                <w:sz w:val="18"/>
                <w:szCs w:val="18"/>
                <w:lang w:val="ru-RU"/>
              </w:rPr>
            </w:pPr>
            <w:r w:rsidRPr="003849B6">
              <w:rPr>
                <w:rFonts w:ascii="Times New Roman" w:hAnsi="Times New Roman"/>
                <w:sz w:val="18"/>
                <w:szCs w:val="18"/>
                <w:lang w:val="ru-RU"/>
              </w:rPr>
              <w:t>9024</w:t>
            </w:r>
          </w:p>
        </w:tc>
        <w:tc>
          <w:tcPr>
            <w:tcW w:w="7371" w:type="dxa"/>
            <w:gridSpan w:val="3"/>
            <w:tcBorders>
              <w:right w:val="nil"/>
            </w:tcBorders>
          </w:tcPr>
          <w:p w14:paraId="541FB4A6" w14:textId="77777777" w:rsidR="00733177" w:rsidRPr="003849B6" w:rsidRDefault="00733177" w:rsidP="006B5B5D">
            <w:pPr>
              <w:tabs>
                <w:tab w:val="left" w:pos="2721"/>
              </w:tabs>
              <w:spacing w:after="0" w:line="240" w:lineRule="auto"/>
              <w:rPr>
                <w:sz w:val="18"/>
                <w:szCs w:val="18"/>
              </w:rPr>
            </w:pPr>
            <w:r w:rsidRPr="003849B6">
              <w:rPr>
                <w:rFonts w:ascii="Times New Roman" w:hAnsi="Times New Roman"/>
                <w:b/>
                <w:sz w:val="18"/>
                <w:szCs w:val="18"/>
              </w:rPr>
              <w:t>Пакет №24 «Тиреоїдний №1»:</w:t>
            </w:r>
            <w:r w:rsidRPr="003849B6">
              <w:rPr>
                <w:rFonts w:ascii="Times New Roman" w:hAnsi="Times New Roman"/>
                <w:sz w:val="18"/>
                <w:szCs w:val="18"/>
              </w:rPr>
              <w:t xml:space="preserve"> </w:t>
            </w:r>
            <w:r w:rsidRPr="003849B6">
              <w:rPr>
                <w:rFonts w:ascii="Times New Roman" w:hAnsi="Times New Roman"/>
                <w:color w:val="000000"/>
                <w:sz w:val="18"/>
                <w:szCs w:val="18"/>
              </w:rPr>
              <w:t>Тиреотропний гормон (TSH), Тироксин вільний (FT4), Антитіла до тиреопероксидази (APO)</w:t>
            </w:r>
          </w:p>
        </w:tc>
        <w:tc>
          <w:tcPr>
            <w:tcW w:w="1134" w:type="dxa"/>
            <w:gridSpan w:val="2"/>
            <w:tcBorders>
              <w:right w:val="nil"/>
            </w:tcBorders>
          </w:tcPr>
          <w:p w14:paraId="5F622BEE" w14:textId="436C87CF" w:rsidR="00733177" w:rsidRPr="008011F1" w:rsidRDefault="004B2BDC" w:rsidP="002A7BBA">
            <w:pPr>
              <w:tabs>
                <w:tab w:val="left" w:pos="2721"/>
              </w:tabs>
              <w:spacing w:after="0" w:line="240" w:lineRule="auto"/>
              <w:jc w:val="center"/>
              <w:rPr>
                <w:rFonts w:ascii="Times New Roman" w:hAnsi="Times New Roman"/>
                <w:sz w:val="18"/>
                <w:szCs w:val="18"/>
              </w:rPr>
            </w:pPr>
            <w:r>
              <w:rPr>
                <w:rFonts w:ascii="Times New Roman" w:hAnsi="Times New Roman"/>
                <w:sz w:val="18"/>
                <w:szCs w:val="18"/>
              </w:rPr>
              <w:t>380</w:t>
            </w:r>
            <w:r w:rsidR="002A7BBA" w:rsidRPr="008011F1">
              <w:rPr>
                <w:rFonts w:ascii="Times New Roman" w:hAnsi="Times New Roman"/>
                <w:sz w:val="18"/>
                <w:szCs w:val="18"/>
              </w:rPr>
              <w:t>,00</w:t>
            </w:r>
          </w:p>
        </w:tc>
        <w:tc>
          <w:tcPr>
            <w:tcW w:w="993" w:type="dxa"/>
          </w:tcPr>
          <w:p w14:paraId="543C2B51" w14:textId="77777777" w:rsidR="00733177" w:rsidRPr="003849B6" w:rsidRDefault="00733177" w:rsidP="006B5B5D">
            <w:pPr>
              <w:tabs>
                <w:tab w:val="left" w:pos="2721"/>
              </w:tabs>
              <w:spacing w:after="0" w:line="240" w:lineRule="auto"/>
              <w:jc w:val="center"/>
              <w:rPr>
                <w:sz w:val="18"/>
                <w:szCs w:val="18"/>
              </w:rPr>
            </w:pPr>
            <w:r w:rsidRPr="003849B6">
              <w:rPr>
                <w:rFonts w:ascii="Times New Roman" w:hAnsi="Times New Roman"/>
                <w:color w:val="000000"/>
                <w:sz w:val="18"/>
                <w:szCs w:val="18"/>
              </w:rPr>
              <w:t>1 роб.дн.</w:t>
            </w:r>
          </w:p>
        </w:tc>
      </w:tr>
      <w:tr w:rsidR="00733177" w:rsidRPr="003849B6" w14:paraId="670E5B4A"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right w:val="nil"/>
            </w:tcBorders>
          </w:tcPr>
          <w:p w14:paraId="4DFD5FA2" w14:textId="77777777" w:rsidR="00733177" w:rsidRPr="003849B6" w:rsidRDefault="00733177" w:rsidP="006B5B5D">
            <w:pPr>
              <w:tabs>
                <w:tab w:val="left" w:pos="2721"/>
              </w:tabs>
              <w:spacing w:after="0" w:line="240" w:lineRule="auto"/>
              <w:rPr>
                <w:rFonts w:ascii="Times New Roman" w:hAnsi="Times New Roman"/>
                <w:sz w:val="18"/>
                <w:szCs w:val="18"/>
                <w:lang w:val="ru-RU"/>
              </w:rPr>
            </w:pPr>
            <w:r w:rsidRPr="003849B6">
              <w:rPr>
                <w:rFonts w:ascii="Times New Roman" w:hAnsi="Times New Roman"/>
                <w:sz w:val="18"/>
                <w:szCs w:val="18"/>
                <w:lang w:val="ru-RU"/>
              </w:rPr>
              <w:t>9025</w:t>
            </w:r>
          </w:p>
        </w:tc>
        <w:tc>
          <w:tcPr>
            <w:tcW w:w="7371" w:type="dxa"/>
            <w:gridSpan w:val="3"/>
            <w:tcBorders>
              <w:right w:val="nil"/>
            </w:tcBorders>
          </w:tcPr>
          <w:p w14:paraId="0C4A99CE" w14:textId="77777777" w:rsidR="00733177" w:rsidRPr="003849B6" w:rsidRDefault="00733177" w:rsidP="006B5B5D">
            <w:pPr>
              <w:tabs>
                <w:tab w:val="left" w:pos="2721"/>
              </w:tabs>
              <w:spacing w:after="0" w:line="240" w:lineRule="auto"/>
              <w:rPr>
                <w:sz w:val="18"/>
                <w:szCs w:val="18"/>
              </w:rPr>
            </w:pPr>
            <w:r w:rsidRPr="003849B6">
              <w:rPr>
                <w:rFonts w:ascii="Times New Roman" w:hAnsi="Times New Roman"/>
                <w:b/>
                <w:sz w:val="18"/>
                <w:szCs w:val="18"/>
              </w:rPr>
              <w:t>Пакет №25 «Тиреоїдний №2»:</w:t>
            </w:r>
            <w:r w:rsidRPr="003849B6">
              <w:rPr>
                <w:rFonts w:ascii="Times New Roman" w:hAnsi="Times New Roman"/>
                <w:sz w:val="18"/>
                <w:szCs w:val="18"/>
              </w:rPr>
              <w:t xml:space="preserve"> </w:t>
            </w:r>
            <w:r w:rsidRPr="003849B6">
              <w:rPr>
                <w:rFonts w:ascii="Times New Roman" w:hAnsi="Times New Roman"/>
                <w:color w:val="000000"/>
                <w:sz w:val="18"/>
                <w:szCs w:val="18"/>
              </w:rPr>
              <w:t>Тиреотропний гормон (TSH), Тироксин вільний (FT4), Антитіла до тиреоглобуліну (АTG)</w:t>
            </w:r>
          </w:p>
        </w:tc>
        <w:tc>
          <w:tcPr>
            <w:tcW w:w="1134" w:type="dxa"/>
            <w:gridSpan w:val="2"/>
            <w:tcBorders>
              <w:right w:val="nil"/>
            </w:tcBorders>
          </w:tcPr>
          <w:p w14:paraId="24FB200C" w14:textId="43C02CE9" w:rsidR="00733177" w:rsidRPr="008011F1" w:rsidRDefault="004B2BDC" w:rsidP="006B5B5D">
            <w:pPr>
              <w:tabs>
                <w:tab w:val="left" w:pos="2721"/>
              </w:tabs>
              <w:spacing w:after="0" w:line="240" w:lineRule="auto"/>
              <w:jc w:val="center"/>
              <w:rPr>
                <w:rFonts w:ascii="Times New Roman" w:hAnsi="Times New Roman"/>
                <w:sz w:val="18"/>
                <w:szCs w:val="18"/>
              </w:rPr>
            </w:pPr>
            <w:r>
              <w:rPr>
                <w:rFonts w:ascii="Times New Roman" w:hAnsi="Times New Roman"/>
                <w:sz w:val="18"/>
                <w:szCs w:val="18"/>
              </w:rPr>
              <w:t>380</w:t>
            </w:r>
            <w:r w:rsidR="002A7BBA" w:rsidRPr="008011F1">
              <w:rPr>
                <w:rFonts w:ascii="Times New Roman" w:hAnsi="Times New Roman"/>
                <w:sz w:val="18"/>
                <w:szCs w:val="18"/>
              </w:rPr>
              <w:t>,00</w:t>
            </w:r>
          </w:p>
        </w:tc>
        <w:tc>
          <w:tcPr>
            <w:tcW w:w="993" w:type="dxa"/>
          </w:tcPr>
          <w:p w14:paraId="51092647" w14:textId="77777777" w:rsidR="00733177" w:rsidRPr="003849B6" w:rsidRDefault="00733177" w:rsidP="006B5B5D">
            <w:pPr>
              <w:tabs>
                <w:tab w:val="left" w:pos="2721"/>
              </w:tabs>
              <w:spacing w:after="0" w:line="240" w:lineRule="auto"/>
              <w:jc w:val="center"/>
              <w:rPr>
                <w:sz w:val="18"/>
                <w:szCs w:val="18"/>
              </w:rPr>
            </w:pPr>
            <w:r w:rsidRPr="003849B6">
              <w:rPr>
                <w:rFonts w:ascii="Times New Roman" w:hAnsi="Times New Roman"/>
                <w:color w:val="000000"/>
                <w:sz w:val="18"/>
                <w:szCs w:val="18"/>
              </w:rPr>
              <w:t>1 роб.дн.</w:t>
            </w:r>
          </w:p>
        </w:tc>
      </w:tr>
      <w:tr w:rsidR="00733177" w:rsidRPr="003849B6" w14:paraId="6ABE714C"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right w:val="nil"/>
            </w:tcBorders>
          </w:tcPr>
          <w:p w14:paraId="2CD11C7F" w14:textId="77777777" w:rsidR="00733177" w:rsidRPr="003849B6" w:rsidRDefault="00733177" w:rsidP="006B5B5D">
            <w:pPr>
              <w:tabs>
                <w:tab w:val="left" w:pos="2721"/>
              </w:tabs>
              <w:spacing w:after="0" w:line="240" w:lineRule="auto"/>
              <w:rPr>
                <w:rFonts w:ascii="Times New Roman" w:hAnsi="Times New Roman"/>
                <w:sz w:val="18"/>
                <w:szCs w:val="18"/>
                <w:lang w:val="ru-RU"/>
              </w:rPr>
            </w:pPr>
            <w:r w:rsidRPr="003849B6">
              <w:rPr>
                <w:rFonts w:ascii="Times New Roman" w:hAnsi="Times New Roman"/>
                <w:sz w:val="18"/>
                <w:szCs w:val="18"/>
                <w:lang w:val="ru-RU"/>
              </w:rPr>
              <w:t>9026</w:t>
            </w:r>
          </w:p>
        </w:tc>
        <w:tc>
          <w:tcPr>
            <w:tcW w:w="7371" w:type="dxa"/>
            <w:gridSpan w:val="3"/>
            <w:tcBorders>
              <w:right w:val="nil"/>
            </w:tcBorders>
          </w:tcPr>
          <w:p w14:paraId="6D3EFC37" w14:textId="77777777" w:rsidR="00733177" w:rsidRPr="003849B6" w:rsidRDefault="00733177" w:rsidP="006B5B5D">
            <w:pPr>
              <w:tabs>
                <w:tab w:val="left" w:pos="2721"/>
              </w:tabs>
              <w:spacing w:after="0" w:line="240" w:lineRule="auto"/>
              <w:rPr>
                <w:sz w:val="18"/>
                <w:szCs w:val="18"/>
              </w:rPr>
            </w:pPr>
            <w:r w:rsidRPr="003849B6">
              <w:rPr>
                <w:rFonts w:ascii="Times New Roman" w:hAnsi="Times New Roman"/>
                <w:b/>
                <w:sz w:val="18"/>
                <w:szCs w:val="18"/>
              </w:rPr>
              <w:t>Пакет №26 «Тиреоїдний №3»:</w:t>
            </w:r>
            <w:r w:rsidRPr="003849B6">
              <w:rPr>
                <w:rFonts w:ascii="Times New Roman" w:hAnsi="Times New Roman"/>
                <w:sz w:val="18"/>
                <w:szCs w:val="18"/>
              </w:rPr>
              <w:t xml:space="preserve"> </w:t>
            </w:r>
            <w:r w:rsidRPr="003849B6">
              <w:rPr>
                <w:rFonts w:ascii="Times New Roman" w:hAnsi="Times New Roman"/>
                <w:color w:val="000000"/>
                <w:sz w:val="18"/>
                <w:szCs w:val="18"/>
              </w:rPr>
              <w:t>Тиреотропний гормон (TSH), Тироксин вільний (FT4)</w:t>
            </w:r>
          </w:p>
        </w:tc>
        <w:tc>
          <w:tcPr>
            <w:tcW w:w="1134" w:type="dxa"/>
            <w:gridSpan w:val="2"/>
            <w:tcBorders>
              <w:right w:val="nil"/>
            </w:tcBorders>
          </w:tcPr>
          <w:p w14:paraId="245EC025" w14:textId="7A6B95A5" w:rsidR="00733177" w:rsidRPr="008011F1" w:rsidRDefault="004B2BDC" w:rsidP="002A7BBA">
            <w:pPr>
              <w:tabs>
                <w:tab w:val="left" w:pos="2721"/>
              </w:tabs>
              <w:spacing w:after="0" w:line="240" w:lineRule="auto"/>
              <w:jc w:val="center"/>
              <w:rPr>
                <w:rFonts w:ascii="Times New Roman" w:hAnsi="Times New Roman"/>
                <w:sz w:val="18"/>
                <w:szCs w:val="18"/>
              </w:rPr>
            </w:pPr>
            <w:r>
              <w:rPr>
                <w:rFonts w:ascii="Times New Roman" w:hAnsi="Times New Roman"/>
                <w:sz w:val="18"/>
                <w:szCs w:val="18"/>
              </w:rPr>
              <w:t>23</w:t>
            </w:r>
            <w:r w:rsidR="002A7BBA" w:rsidRPr="008011F1">
              <w:rPr>
                <w:rFonts w:ascii="Times New Roman" w:hAnsi="Times New Roman"/>
                <w:sz w:val="18"/>
                <w:szCs w:val="18"/>
              </w:rPr>
              <w:t>0,00</w:t>
            </w:r>
          </w:p>
        </w:tc>
        <w:tc>
          <w:tcPr>
            <w:tcW w:w="993" w:type="dxa"/>
          </w:tcPr>
          <w:p w14:paraId="61FE1026" w14:textId="77777777" w:rsidR="00733177" w:rsidRPr="003849B6" w:rsidRDefault="00733177" w:rsidP="006B5B5D">
            <w:pPr>
              <w:tabs>
                <w:tab w:val="left" w:pos="2721"/>
              </w:tabs>
              <w:spacing w:after="0" w:line="240" w:lineRule="auto"/>
              <w:jc w:val="center"/>
              <w:rPr>
                <w:sz w:val="18"/>
                <w:szCs w:val="18"/>
              </w:rPr>
            </w:pPr>
            <w:r w:rsidRPr="003849B6">
              <w:rPr>
                <w:rFonts w:ascii="Times New Roman" w:hAnsi="Times New Roman"/>
                <w:color w:val="000000"/>
                <w:sz w:val="18"/>
                <w:szCs w:val="18"/>
              </w:rPr>
              <w:t>1 роб.дн.</w:t>
            </w:r>
          </w:p>
        </w:tc>
      </w:tr>
      <w:tr w:rsidR="00733177" w:rsidRPr="003849B6" w14:paraId="657B80B8"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right w:val="nil"/>
            </w:tcBorders>
          </w:tcPr>
          <w:p w14:paraId="270D553D" w14:textId="77777777" w:rsidR="00733177" w:rsidRPr="003849B6" w:rsidRDefault="00733177" w:rsidP="006B5B5D">
            <w:pPr>
              <w:tabs>
                <w:tab w:val="left" w:pos="2721"/>
              </w:tabs>
              <w:spacing w:after="0" w:line="240" w:lineRule="auto"/>
              <w:rPr>
                <w:rFonts w:ascii="Times New Roman" w:hAnsi="Times New Roman"/>
                <w:sz w:val="18"/>
                <w:szCs w:val="18"/>
                <w:lang w:val="ru-RU"/>
              </w:rPr>
            </w:pPr>
            <w:r w:rsidRPr="003849B6">
              <w:rPr>
                <w:rFonts w:ascii="Times New Roman" w:hAnsi="Times New Roman"/>
                <w:sz w:val="18"/>
                <w:szCs w:val="18"/>
                <w:lang w:val="ru-RU"/>
              </w:rPr>
              <w:t>9027</w:t>
            </w:r>
          </w:p>
        </w:tc>
        <w:tc>
          <w:tcPr>
            <w:tcW w:w="7371" w:type="dxa"/>
            <w:gridSpan w:val="3"/>
            <w:tcBorders>
              <w:right w:val="nil"/>
            </w:tcBorders>
          </w:tcPr>
          <w:p w14:paraId="458BDCD4" w14:textId="77777777" w:rsidR="00733177" w:rsidRPr="003849B6" w:rsidRDefault="00733177" w:rsidP="006B5B5D">
            <w:pPr>
              <w:tabs>
                <w:tab w:val="left" w:pos="2721"/>
              </w:tabs>
              <w:spacing w:after="0" w:line="240" w:lineRule="auto"/>
              <w:rPr>
                <w:sz w:val="18"/>
                <w:szCs w:val="18"/>
              </w:rPr>
            </w:pPr>
            <w:r w:rsidRPr="003849B6">
              <w:rPr>
                <w:rFonts w:ascii="Times New Roman" w:hAnsi="Times New Roman"/>
                <w:b/>
                <w:sz w:val="18"/>
                <w:szCs w:val="18"/>
              </w:rPr>
              <w:t>Пакет №27 «Тиреоїдний розширений №4»</w:t>
            </w:r>
            <w:r w:rsidRPr="003849B6">
              <w:rPr>
                <w:rFonts w:ascii="Times New Roman" w:hAnsi="Times New Roman"/>
                <w:sz w:val="18"/>
                <w:szCs w:val="18"/>
              </w:rPr>
              <w:t xml:space="preserve">: </w:t>
            </w:r>
            <w:r w:rsidRPr="003849B6">
              <w:rPr>
                <w:rFonts w:ascii="Times New Roman" w:hAnsi="Times New Roman"/>
                <w:color w:val="000000"/>
                <w:sz w:val="18"/>
                <w:szCs w:val="18"/>
              </w:rPr>
              <w:t>Тиреотропний гормон (TSH) Тироксин загальний (T4), Тироксин вільний (FT4), Трийодтиронін загальний (T3), Трийодтиронін вільний (FT3), Антитіла до тиреопероксидази (APO), Антитіла до тиреоглобуліну (АTG)</w:t>
            </w:r>
          </w:p>
        </w:tc>
        <w:tc>
          <w:tcPr>
            <w:tcW w:w="1134" w:type="dxa"/>
            <w:gridSpan w:val="2"/>
            <w:tcBorders>
              <w:right w:val="nil"/>
            </w:tcBorders>
          </w:tcPr>
          <w:p w14:paraId="21A3786D" w14:textId="46C238DD" w:rsidR="00733177" w:rsidRPr="008011F1" w:rsidRDefault="004B2BDC" w:rsidP="006B5B5D">
            <w:pPr>
              <w:tabs>
                <w:tab w:val="left" w:pos="2721"/>
              </w:tabs>
              <w:spacing w:after="0" w:line="240" w:lineRule="auto"/>
              <w:jc w:val="center"/>
              <w:rPr>
                <w:rFonts w:ascii="Times New Roman" w:hAnsi="Times New Roman"/>
                <w:sz w:val="18"/>
                <w:szCs w:val="18"/>
              </w:rPr>
            </w:pPr>
            <w:r>
              <w:rPr>
                <w:rFonts w:ascii="Times New Roman" w:hAnsi="Times New Roman"/>
                <w:sz w:val="18"/>
                <w:szCs w:val="18"/>
              </w:rPr>
              <w:t>770</w:t>
            </w:r>
            <w:r w:rsidR="002A7BBA" w:rsidRPr="008011F1">
              <w:rPr>
                <w:rFonts w:ascii="Times New Roman" w:hAnsi="Times New Roman"/>
                <w:sz w:val="18"/>
                <w:szCs w:val="18"/>
              </w:rPr>
              <w:t>,00</w:t>
            </w:r>
          </w:p>
        </w:tc>
        <w:tc>
          <w:tcPr>
            <w:tcW w:w="993" w:type="dxa"/>
          </w:tcPr>
          <w:p w14:paraId="174FA50C" w14:textId="77777777" w:rsidR="00733177" w:rsidRPr="003849B6" w:rsidRDefault="00733177" w:rsidP="006B5B5D">
            <w:pPr>
              <w:tabs>
                <w:tab w:val="left" w:pos="2721"/>
              </w:tabs>
              <w:spacing w:after="0" w:line="240" w:lineRule="auto"/>
              <w:jc w:val="center"/>
              <w:rPr>
                <w:sz w:val="18"/>
                <w:szCs w:val="18"/>
              </w:rPr>
            </w:pPr>
            <w:r w:rsidRPr="003849B6">
              <w:rPr>
                <w:rFonts w:ascii="Times New Roman" w:hAnsi="Times New Roman"/>
                <w:color w:val="000000"/>
                <w:sz w:val="18"/>
                <w:szCs w:val="18"/>
              </w:rPr>
              <w:t>1 роб.дн.</w:t>
            </w:r>
          </w:p>
        </w:tc>
      </w:tr>
      <w:tr w:rsidR="008E658B" w:rsidRPr="003849B6" w14:paraId="73A3FB49"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cantSplit/>
          <w:trHeight w:val="50"/>
        </w:trPr>
        <w:tc>
          <w:tcPr>
            <w:tcW w:w="675" w:type="dxa"/>
          </w:tcPr>
          <w:p w14:paraId="4E05F7FF" w14:textId="77777777" w:rsidR="008E658B" w:rsidRPr="003849B6" w:rsidRDefault="008E658B" w:rsidP="00190C78">
            <w:pPr>
              <w:tabs>
                <w:tab w:val="left" w:pos="2721"/>
              </w:tabs>
              <w:spacing w:after="0" w:line="240" w:lineRule="auto"/>
              <w:rPr>
                <w:sz w:val="18"/>
                <w:szCs w:val="18"/>
              </w:rPr>
            </w:pPr>
            <w:r w:rsidRPr="003849B6">
              <w:rPr>
                <w:rFonts w:ascii="Times New Roman" w:hAnsi="Times New Roman"/>
                <w:color w:val="000000"/>
                <w:sz w:val="18"/>
                <w:szCs w:val="18"/>
              </w:rPr>
              <w:t>9028</w:t>
            </w:r>
          </w:p>
        </w:tc>
        <w:tc>
          <w:tcPr>
            <w:tcW w:w="7371" w:type="dxa"/>
            <w:gridSpan w:val="3"/>
          </w:tcPr>
          <w:p w14:paraId="5607D3B8" w14:textId="77777777" w:rsidR="008E658B" w:rsidRPr="003849B6" w:rsidRDefault="008E658B" w:rsidP="00190C78">
            <w:pPr>
              <w:tabs>
                <w:tab w:val="left" w:pos="2721"/>
              </w:tabs>
              <w:spacing w:after="0" w:line="240" w:lineRule="auto"/>
              <w:rPr>
                <w:sz w:val="18"/>
                <w:szCs w:val="18"/>
              </w:rPr>
            </w:pPr>
            <w:r w:rsidRPr="003849B6">
              <w:rPr>
                <w:rFonts w:ascii="Times New Roman" w:hAnsi="Times New Roman"/>
                <w:b/>
                <w:sz w:val="18"/>
                <w:szCs w:val="18"/>
              </w:rPr>
              <w:t>Пакет №28 «Тиреоїдний №5 (онко)»:</w:t>
            </w:r>
            <w:r w:rsidRPr="003849B6">
              <w:rPr>
                <w:rFonts w:ascii="Times New Roman" w:hAnsi="Times New Roman"/>
                <w:sz w:val="18"/>
                <w:szCs w:val="18"/>
              </w:rPr>
              <w:t xml:space="preserve"> </w:t>
            </w:r>
            <w:r w:rsidRPr="003849B6">
              <w:rPr>
                <w:rFonts w:ascii="Times New Roman" w:hAnsi="Times New Roman"/>
                <w:color w:val="000000"/>
                <w:sz w:val="18"/>
                <w:szCs w:val="18"/>
              </w:rPr>
              <w:t>Тиреотропний гормон (TSH), Тироксин вільний (FT4), Тиреоглобулін (TG), Кальцитонін (онкомаркер щитоподібної залози</w:t>
            </w:r>
            <w:r w:rsidR="007C4EC5">
              <w:rPr>
                <w:rFonts w:ascii="Times New Roman" w:hAnsi="Times New Roman"/>
                <w:color w:val="000000"/>
                <w:sz w:val="18"/>
                <w:szCs w:val="18"/>
              </w:rPr>
              <w:t>)</w:t>
            </w:r>
          </w:p>
        </w:tc>
        <w:tc>
          <w:tcPr>
            <w:tcW w:w="1134" w:type="dxa"/>
            <w:gridSpan w:val="2"/>
          </w:tcPr>
          <w:p w14:paraId="05520AC5" w14:textId="05AD2159" w:rsidR="008E658B" w:rsidRPr="008011F1" w:rsidRDefault="004B2BDC" w:rsidP="00190C78">
            <w:pPr>
              <w:tabs>
                <w:tab w:val="left" w:pos="2721"/>
              </w:tabs>
              <w:spacing w:after="0" w:line="240" w:lineRule="auto"/>
              <w:jc w:val="center"/>
              <w:rPr>
                <w:rFonts w:ascii="Times New Roman" w:hAnsi="Times New Roman"/>
                <w:sz w:val="18"/>
                <w:szCs w:val="18"/>
              </w:rPr>
            </w:pPr>
            <w:r>
              <w:rPr>
                <w:rFonts w:ascii="Times New Roman" w:hAnsi="Times New Roman"/>
                <w:color w:val="000000"/>
                <w:sz w:val="18"/>
                <w:szCs w:val="18"/>
                <w:lang w:val="en-US"/>
              </w:rPr>
              <w:t>720</w:t>
            </w:r>
            <w:r w:rsidR="008E658B" w:rsidRPr="008011F1">
              <w:rPr>
                <w:rFonts w:ascii="Times New Roman" w:hAnsi="Times New Roman"/>
                <w:color w:val="000000"/>
                <w:sz w:val="18"/>
                <w:szCs w:val="18"/>
              </w:rPr>
              <w:t>,00</w:t>
            </w:r>
          </w:p>
        </w:tc>
        <w:tc>
          <w:tcPr>
            <w:tcW w:w="993" w:type="dxa"/>
          </w:tcPr>
          <w:p w14:paraId="3773E1A3" w14:textId="77777777" w:rsidR="008E658B" w:rsidRPr="003849B6" w:rsidRDefault="008E658B" w:rsidP="00190C78">
            <w:pPr>
              <w:tabs>
                <w:tab w:val="left" w:pos="2721"/>
              </w:tabs>
              <w:spacing w:after="0" w:line="240" w:lineRule="auto"/>
              <w:jc w:val="center"/>
              <w:rPr>
                <w:sz w:val="18"/>
                <w:szCs w:val="18"/>
              </w:rPr>
            </w:pPr>
            <w:r w:rsidRPr="003849B6">
              <w:rPr>
                <w:rFonts w:ascii="Times New Roman" w:hAnsi="Times New Roman"/>
                <w:color w:val="000000"/>
                <w:sz w:val="18"/>
                <w:szCs w:val="18"/>
              </w:rPr>
              <w:t>1 роб.дн.</w:t>
            </w:r>
          </w:p>
        </w:tc>
      </w:tr>
      <w:tr w:rsidR="00733177" w:rsidRPr="003849B6" w14:paraId="09882402"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right w:val="nil"/>
            </w:tcBorders>
          </w:tcPr>
          <w:p w14:paraId="74EC0DE3" w14:textId="77777777" w:rsidR="00733177" w:rsidRPr="003849B6" w:rsidRDefault="00733177" w:rsidP="00527B08">
            <w:pPr>
              <w:widowControl w:val="0"/>
              <w:tabs>
                <w:tab w:val="left" w:pos="2721"/>
              </w:tabs>
              <w:spacing w:after="0" w:line="240" w:lineRule="auto"/>
              <w:rPr>
                <w:rFonts w:ascii="Times New Roman" w:hAnsi="Times New Roman"/>
                <w:snapToGrid w:val="0"/>
                <w:color w:val="000000"/>
                <w:sz w:val="18"/>
                <w:szCs w:val="18"/>
                <w:lang w:val="en-US" w:eastAsia="ru-RU"/>
              </w:rPr>
            </w:pPr>
            <w:r w:rsidRPr="003849B6">
              <w:rPr>
                <w:rFonts w:ascii="Times New Roman" w:hAnsi="Times New Roman"/>
                <w:snapToGrid w:val="0"/>
                <w:color w:val="000000"/>
                <w:sz w:val="18"/>
                <w:szCs w:val="18"/>
                <w:lang w:val="en-US" w:eastAsia="ru-RU"/>
              </w:rPr>
              <w:t>9045</w:t>
            </w:r>
          </w:p>
        </w:tc>
        <w:tc>
          <w:tcPr>
            <w:tcW w:w="7371" w:type="dxa"/>
            <w:gridSpan w:val="3"/>
            <w:tcBorders>
              <w:right w:val="nil"/>
            </w:tcBorders>
          </w:tcPr>
          <w:p w14:paraId="1EDDACBC" w14:textId="77777777" w:rsidR="00733177" w:rsidRPr="003849B6" w:rsidRDefault="00733177" w:rsidP="00527B08">
            <w:pPr>
              <w:widowControl w:val="0"/>
              <w:tabs>
                <w:tab w:val="left" w:pos="2721"/>
              </w:tabs>
              <w:spacing w:after="0" w:line="240" w:lineRule="auto"/>
              <w:rPr>
                <w:rFonts w:ascii="Times New Roman" w:hAnsi="Times New Roman"/>
                <w:b/>
                <w:snapToGrid w:val="0"/>
                <w:color w:val="000000"/>
                <w:sz w:val="18"/>
                <w:szCs w:val="18"/>
                <w:lang w:val="en-US" w:eastAsia="ru-RU"/>
              </w:rPr>
            </w:pPr>
            <w:r w:rsidRPr="003849B6">
              <w:rPr>
                <w:rFonts w:ascii="Times New Roman" w:hAnsi="Times New Roman"/>
                <w:b/>
                <w:snapToGrid w:val="0"/>
                <w:color w:val="000000"/>
                <w:sz w:val="18"/>
                <w:szCs w:val="18"/>
                <w:lang w:eastAsia="ru-RU"/>
              </w:rPr>
              <w:t xml:space="preserve">Пакет №45 «Тиреоїдний №6»: </w:t>
            </w:r>
            <w:r w:rsidRPr="003849B6">
              <w:rPr>
                <w:rFonts w:ascii="Times New Roman" w:hAnsi="Times New Roman"/>
                <w:color w:val="000000"/>
                <w:sz w:val="18"/>
                <w:szCs w:val="18"/>
              </w:rPr>
              <w:t>Тиреотропний гормон (TSH), Тироксин вільний (FT4), Антитіла до тиреопероксидази (APO), Кальцитонін</w:t>
            </w:r>
          </w:p>
        </w:tc>
        <w:tc>
          <w:tcPr>
            <w:tcW w:w="1134" w:type="dxa"/>
            <w:gridSpan w:val="2"/>
            <w:tcBorders>
              <w:right w:val="nil"/>
            </w:tcBorders>
          </w:tcPr>
          <w:p w14:paraId="39387819" w14:textId="133C32A2" w:rsidR="00733177" w:rsidRPr="008011F1" w:rsidRDefault="004B2BDC" w:rsidP="00527B08">
            <w:pPr>
              <w:widowControl w:val="0"/>
              <w:tabs>
                <w:tab w:val="left" w:pos="2721"/>
              </w:tabs>
              <w:spacing w:after="0" w:line="240" w:lineRule="auto"/>
              <w:jc w:val="center"/>
              <w:rPr>
                <w:rFonts w:ascii="Times New Roman" w:hAnsi="Times New Roman"/>
                <w:snapToGrid w:val="0"/>
                <w:color w:val="000000"/>
                <w:sz w:val="18"/>
                <w:szCs w:val="18"/>
                <w:lang w:eastAsia="ru-RU"/>
              </w:rPr>
            </w:pPr>
            <w:r>
              <w:rPr>
                <w:rFonts w:ascii="Times New Roman" w:hAnsi="Times New Roman"/>
                <w:snapToGrid w:val="0"/>
                <w:color w:val="000000"/>
                <w:sz w:val="18"/>
                <w:szCs w:val="18"/>
                <w:lang w:eastAsia="ru-RU"/>
              </w:rPr>
              <w:t>710</w:t>
            </w:r>
            <w:r w:rsidR="002A7BBA" w:rsidRPr="008011F1">
              <w:rPr>
                <w:rFonts w:ascii="Times New Roman" w:hAnsi="Times New Roman"/>
                <w:snapToGrid w:val="0"/>
                <w:color w:val="000000"/>
                <w:sz w:val="18"/>
                <w:szCs w:val="18"/>
                <w:lang w:eastAsia="ru-RU"/>
              </w:rPr>
              <w:t>,00</w:t>
            </w:r>
          </w:p>
        </w:tc>
        <w:tc>
          <w:tcPr>
            <w:tcW w:w="993" w:type="dxa"/>
          </w:tcPr>
          <w:p w14:paraId="46641BB7" w14:textId="77777777" w:rsidR="00733177" w:rsidRPr="003849B6" w:rsidRDefault="00733177" w:rsidP="00527B08">
            <w:pPr>
              <w:widowControl w:val="0"/>
              <w:tabs>
                <w:tab w:val="left" w:pos="2721"/>
              </w:tabs>
              <w:spacing w:after="0" w:line="240" w:lineRule="auto"/>
              <w:jc w:val="center"/>
              <w:rPr>
                <w:rFonts w:ascii="Times New Roman" w:hAnsi="Times New Roman"/>
                <w:snapToGrid w:val="0"/>
                <w:color w:val="000000"/>
                <w:sz w:val="18"/>
                <w:szCs w:val="18"/>
                <w:lang w:eastAsia="ru-RU"/>
              </w:rPr>
            </w:pPr>
            <w:r w:rsidRPr="003849B6">
              <w:rPr>
                <w:rFonts w:ascii="Times New Roman" w:hAnsi="Times New Roman"/>
                <w:snapToGrid w:val="0"/>
                <w:color w:val="000000"/>
                <w:sz w:val="18"/>
                <w:szCs w:val="18"/>
                <w:lang w:eastAsia="ru-RU"/>
              </w:rPr>
              <w:t>1 роб.дн.</w:t>
            </w:r>
          </w:p>
        </w:tc>
      </w:tr>
      <w:tr w:rsidR="00733177" w:rsidRPr="003849B6" w14:paraId="5E072394"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right w:val="nil"/>
            </w:tcBorders>
          </w:tcPr>
          <w:p w14:paraId="46DA231D" w14:textId="77777777" w:rsidR="00733177" w:rsidRPr="003849B6" w:rsidRDefault="00733177" w:rsidP="00527B08">
            <w:pPr>
              <w:widowControl w:val="0"/>
              <w:tabs>
                <w:tab w:val="left" w:pos="2721"/>
              </w:tabs>
              <w:spacing w:after="0" w:line="240" w:lineRule="auto"/>
              <w:rPr>
                <w:rFonts w:ascii="Times New Roman" w:hAnsi="Times New Roman"/>
                <w:snapToGrid w:val="0"/>
                <w:color w:val="000000"/>
                <w:sz w:val="18"/>
                <w:szCs w:val="18"/>
                <w:lang w:eastAsia="ru-RU"/>
              </w:rPr>
            </w:pPr>
            <w:r w:rsidRPr="003849B6">
              <w:rPr>
                <w:rFonts w:ascii="Times New Roman" w:hAnsi="Times New Roman"/>
                <w:snapToGrid w:val="0"/>
                <w:color w:val="000000"/>
                <w:sz w:val="18"/>
                <w:szCs w:val="18"/>
                <w:lang w:eastAsia="ru-RU"/>
              </w:rPr>
              <w:t>9046</w:t>
            </w:r>
          </w:p>
        </w:tc>
        <w:tc>
          <w:tcPr>
            <w:tcW w:w="7371" w:type="dxa"/>
            <w:gridSpan w:val="3"/>
            <w:tcBorders>
              <w:right w:val="nil"/>
            </w:tcBorders>
          </w:tcPr>
          <w:p w14:paraId="3981E6D4" w14:textId="77777777" w:rsidR="00733177" w:rsidRPr="003849B6" w:rsidRDefault="00733177" w:rsidP="00527B08">
            <w:pPr>
              <w:widowControl w:val="0"/>
              <w:tabs>
                <w:tab w:val="left" w:pos="2721"/>
              </w:tabs>
              <w:spacing w:after="0" w:line="240" w:lineRule="auto"/>
              <w:rPr>
                <w:rFonts w:ascii="Times New Roman" w:hAnsi="Times New Roman"/>
                <w:b/>
                <w:snapToGrid w:val="0"/>
                <w:color w:val="000000"/>
                <w:sz w:val="18"/>
                <w:szCs w:val="18"/>
                <w:lang w:eastAsia="ru-RU"/>
              </w:rPr>
            </w:pPr>
            <w:r w:rsidRPr="003849B6">
              <w:rPr>
                <w:rFonts w:ascii="Times New Roman" w:hAnsi="Times New Roman"/>
                <w:b/>
                <w:color w:val="000000"/>
                <w:sz w:val="18"/>
                <w:szCs w:val="18"/>
              </w:rPr>
              <w:t xml:space="preserve">Пакет №46 «Тиреоїдний №7»: </w:t>
            </w:r>
            <w:r w:rsidRPr="003849B6">
              <w:rPr>
                <w:rFonts w:ascii="Times New Roman" w:hAnsi="Times New Roman"/>
                <w:color w:val="000000"/>
                <w:sz w:val="18"/>
                <w:szCs w:val="18"/>
              </w:rPr>
              <w:t xml:space="preserve">Тиреоглобулін (TG), </w:t>
            </w:r>
            <w:r w:rsidRPr="003849B6">
              <w:rPr>
                <w:rFonts w:ascii="Times New Roman" w:hAnsi="Times New Roman"/>
                <w:snapToGrid w:val="0"/>
                <w:color w:val="000000"/>
                <w:sz w:val="18"/>
                <w:szCs w:val="18"/>
                <w:lang w:eastAsia="ru-RU"/>
              </w:rPr>
              <w:t>Антитіла до рецепторів тиреотропного гормону (</w:t>
            </w:r>
            <w:r w:rsidRPr="003849B6">
              <w:rPr>
                <w:rFonts w:ascii="Times New Roman" w:hAnsi="Times New Roman"/>
                <w:snapToGrid w:val="0"/>
                <w:color w:val="000000"/>
                <w:sz w:val="18"/>
                <w:szCs w:val="18"/>
                <w:lang w:val="en-US" w:eastAsia="ru-RU"/>
              </w:rPr>
              <w:t>a</w:t>
            </w:r>
            <w:r w:rsidRPr="003849B6">
              <w:rPr>
                <w:rFonts w:ascii="Times New Roman" w:hAnsi="Times New Roman"/>
                <w:snapToGrid w:val="0"/>
                <w:color w:val="000000"/>
                <w:sz w:val="18"/>
                <w:szCs w:val="18"/>
                <w:lang w:eastAsia="ru-RU"/>
              </w:rPr>
              <w:t>-</w:t>
            </w:r>
            <w:r w:rsidRPr="003849B6">
              <w:rPr>
                <w:rFonts w:ascii="Times New Roman" w:hAnsi="Times New Roman"/>
                <w:snapToGrid w:val="0"/>
                <w:color w:val="000000"/>
                <w:sz w:val="18"/>
                <w:szCs w:val="18"/>
                <w:lang w:val="en-US" w:eastAsia="ru-RU"/>
              </w:rPr>
              <w:t>RTSH</w:t>
            </w:r>
            <w:r w:rsidRPr="003849B6">
              <w:rPr>
                <w:rFonts w:ascii="Times New Roman" w:hAnsi="Times New Roman"/>
                <w:snapToGrid w:val="0"/>
                <w:color w:val="000000"/>
                <w:sz w:val="18"/>
                <w:szCs w:val="18"/>
                <w:lang w:eastAsia="ru-RU"/>
              </w:rPr>
              <w:t>)</w:t>
            </w:r>
          </w:p>
        </w:tc>
        <w:tc>
          <w:tcPr>
            <w:tcW w:w="1134" w:type="dxa"/>
            <w:gridSpan w:val="2"/>
            <w:tcBorders>
              <w:right w:val="nil"/>
            </w:tcBorders>
          </w:tcPr>
          <w:p w14:paraId="47811DF2" w14:textId="592EECF3" w:rsidR="00733177" w:rsidRPr="008011F1" w:rsidRDefault="004B2BDC" w:rsidP="00406347">
            <w:pPr>
              <w:widowControl w:val="0"/>
              <w:tabs>
                <w:tab w:val="left" w:pos="2721"/>
              </w:tabs>
              <w:spacing w:after="0" w:line="240" w:lineRule="auto"/>
              <w:jc w:val="center"/>
              <w:rPr>
                <w:rFonts w:ascii="Times New Roman" w:hAnsi="Times New Roman"/>
                <w:snapToGrid w:val="0"/>
                <w:color w:val="000000"/>
                <w:sz w:val="18"/>
                <w:szCs w:val="18"/>
                <w:lang w:eastAsia="ru-RU"/>
              </w:rPr>
            </w:pPr>
            <w:r>
              <w:rPr>
                <w:rFonts w:ascii="Times New Roman" w:hAnsi="Times New Roman"/>
                <w:snapToGrid w:val="0"/>
                <w:color w:val="000000"/>
                <w:sz w:val="18"/>
                <w:szCs w:val="18"/>
                <w:lang w:eastAsia="ru-RU"/>
              </w:rPr>
              <w:t>58</w:t>
            </w:r>
            <w:r w:rsidR="002A7BBA" w:rsidRPr="008011F1">
              <w:rPr>
                <w:rFonts w:ascii="Times New Roman" w:hAnsi="Times New Roman"/>
                <w:snapToGrid w:val="0"/>
                <w:color w:val="000000"/>
                <w:sz w:val="18"/>
                <w:szCs w:val="18"/>
                <w:lang w:eastAsia="ru-RU"/>
              </w:rPr>
              <w:t>0,00</w:t>
            </w:r>
          </w:p>
        </w:tc>
        <w:tc>
          <w:tcPr>
            <w:tcW w:w="993" w:type="dxa"/>
          </w:tcPr>
          <w:p w14:paraId="3F6698F7" w14:textId="77777777" w:rsidR="00733177" w:rsidRPr="003849B6" w:rsidRDefault="00733177" w:rsidP="00527B08">
            <w:pPr>
              <w:widowControl w:val="0"/>
              <w:tabs>
                <w:tab w:val="left" w:pos="2721"/>
              </w:tabs>
              <w:spacing w:after="0" w:line="240" w:lineRule="auto"/>
              <w:jc w:val="center"/>
              <w:rPr>
                <w:rFonts w:ascii="Times New Roman" w:hAnsi="Times New Roman"/>
                <w:snapToGrid w:val="0"/>
                <w:color w:val="000000"/>
                <w:sz w:val="18"/>
                <w:szCs w:val="18"/>
                <w:lang w:val="en-US" w:eastAsia="ru-RU"/>
              </w:rPr>
            </w:pPr>
            <w:r w:rsidRPr="003849B6">
              <w:rPr>
                <w:rFonts w:ascii="Times New Roman" w:hAnsi="Times New Roman"/>
                <w:snapToGrid w:val="0"/>
                <w:color w:val="000000"/>
                <w:sz w:val="18"/>
                <w:szCs w:val="18"/>
                <w:lang w:val="ru-RU" w:eastAsia="ru-RU"/>
              </w:rPr>
              <w:t>2 роб.дн.</w:t>
            </w:r>
          </w:p>
        </w:tc>
      </w:tr>
      <w:tr w:rsidR="00733177" w:rsidRPr="003849B6" w14:paraId="63AEA00F"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10173" w:type="dxa"/>
            <w:gridSpan w:val="7"/>
            <w:shd w:val="clear" w:color="auto" w:fill="B8CCE4"/>
          </w:tcPr>
          <w:p w14:paraId="52ECDB87" w14:textId="77777777" w:rsidR="00733177" w:rsidRPr="003849B6" w:rsidRDefault="00733177" w:rsidP="00914205">
            <w:pPr>
              <w:widowControl w:val="0"/>
              <w:tabs>
                <w:tab w:val="left" w:pos="2721"/>
              </w:tabs>
              <w:spacing w:after="0" w:line="240" w:lineRule="auto"/>
              <w:jc w:val="center"/>
              <w:rPr>
                <w:rFonts w:ascii="Times New Roman" w:hAnsi="Times New Roman"/>
                <w:b/>
                <w:i/>
                <w:snapToGrid w:val="0"/>
                <w:color w:val="000000"/>
                <w:sz w:val="18"/>
                <w:szCs w:val="18"/>
                <w:lang w:val="ru-RU" w:eastAsia="ru-RU"/>
              </w:rPr>
            </w:pPr>
            <w:r w:rsidRPr="003849B6">
              <w:rPr>
                <w:rFonts w:ascii="Times New Roman" w:hAnsi="Times New Roman"/>
                <w:b/>
                <w:snapToGrid w:val="0"/>
                <w:color w:val="000000"/>
                <w:sz w:val="18"/>
                <w:szCs w:val="18"/>
                <w:lang w:val="ru-RU" w:eastAsia="ru-RU"/>
              </w:rPr>
              <w:t>РЕПРОДУКТИВНА ПАНЕЛЬ</w:t>
            </w:r>
          </w:p>
        </w:tc>
      </w:tr>
      <w:tr w:rsidR="00733177" w:rsidRPr="003849B6" w14:paraId="3FA05101"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bottom w:val="nil"/>
              <w:right w:val="nil"/>
            </w:tcBorders>
          </w:tcPr>
          <w:p w14:paraId="3D3F4D5F" w14:textId="77777777" w:rsidR="00733177" w:rsidRPr="003849B6" w:rsidRDefault="00733177"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3701</w:t>
            </w:r>
          </w:p>
        </w:tc>
        <w:tc>
          <w:tcPr>
            <w:tcW w:w="7371" w:type="dxa"/>
            <w:gridSpan w:val="3"/>
            <w:tcBorders>
              <w:bottom w:val="nil"/>
              <w:right w:val="nil"/>
            </w:tcBorders>
          </w:tcPr>
          <w:p w14:paraId="4087FAE5" w14:textId="77777777" w:rsidR="00733177" w:rsidRPr="003849B6" w:rsidRDefault="00733177"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Антимюллер</w:t>
            </w:r>
            <w:r w:rsidRPr="003849B6">
              <w:rPr>
                <w:rFonts w:ascii="Times New Roman" w:hAnsi="Times New Roman"/>
                <w:snapToGrid w:val="0"/>
                <w:color w:val="000000"/>
                <w:sz w:val="18"/>
                <w:szCs w:val="18"/>
                <w:lang w:eastAsia="ru-RU"/>
              </w:rPr>
              <w:t>і</w:t>
            </w:r>
            <w:r w:rsidRPr="003849B6">
              <w:rPr>
                <w:rFonts w:ascii="Times New Roman" w:hAnsi="Times New Roman"/>
                <w:snapToGrid w:val="0"/>
                <w:color w:val="000000"/>
                <w:sz w:val="18"/>
                <w:szCs w:val="18"/>
                <w:lang w:val="ru-RU" w:eastAsia="ru-RU"/>
              </w:rPr>
              <w:t>в  гормон</w:t>
            </w:r>
          </w:p>
        </w:tc>
        <w:tc>
          <w:tcPr>
            <w:tcW w:w="1134" w:type="dxa"/>
            <w:gridSpan w:val="2"/>
            <w:tcBorders>
              <w:bottom w:val="nil"/>
              <w:right w:val="nil"/>
            </w:tcBorders>
          </w:tcPr>
          <w:p w14:paraId="3BB104AC" w14:textId="4BD69AD5" w:rsidR="00733177" w:rsidRPr="003849B6" w:rsidRDefault="00201953" w:rsidP="00914205">
            <w:pPr>
              <w:widowControl w:val="0"/>
              <w:tabs>
                <w:tab w:val="left" w:pos="2721"/>
              </w:tabs>
              <w:spacing w:after="0" w:line="240" w:lineRule="auto"/>
              <w:jc w:val="center"/>
              <w:rPr>
                <w:rFonts w:ascii="Times New Roman" w:hAnsi="Times New Roman"/>
                <w:snapToGrid w:val="0"/>
                <w:sz w:val="18"/>
                <w:szCs w:val="18"/>
                <w:lang w:val="ru-RU" w:eastAsia="ru-RU"/>
              </w:rPr>
            </w:pPr>
            <w:r>
              <w:rPr>
                <w:rFonts w:ascii="Times New Roman" w:hAnsi="Times New Roman"/>
                <w:snapToGrid w:val="0"/>
                <w:sz w:val="18"/>
                <w:szCs w:val="18"/>
                <w:lang w:val="en-US" w:eastAsia="ru-RU"/>
              </w:rPr>
              <w:t>540</w:t>
            </w:r>
            <w:r w:rsidR="00733177" w:rsidRPr="003849B6">
              <w:rPr>
                <w:rFonts w:ascii="Times New Roman" w:hAnsi="Times New Roman"/>
                <w:snapToGrid w:val="0"/>
                <w:sz w:val="18"/>
                <w:szCs w:val="18"/>
                <w:lang w:val="ru-RU" w:eastAsia="ru-RU"/>
              </w:rPr>
              <w:t>,00</w:t>
            </w:r>
          </w:p>
        </w:tc>
        <w:tc>
          <w:tcPr>
            <w:tcW w:w="993" w:type="dxa"/>
            <w:tcBorders>
              <w:bottom w:val="nil"/>
            </w:tcBorders>
          </w:tcPr>
          <w:p w14:paraId="110D2064" w14:textId="77777777" w:rsidR="00733177" w:rsidRPr="003849B6" w:rsidRDefault="00733177" w:rsidP="00914205">
            <w:pPr>
              <w:widowControl w:val="0"/>
              <w:tabs>
                <w:tab w:val="left" w:pos="2721"/>
              </w:tabs>
              <w:spacing w:after="0" w:line="240" w:lineRule="auto"/>
              <w:jc w:val="center"/>
              <w:rPr>
                <w:rFonts w:ascii="Times New Roman" w:hAnsi="Times New Roman"/>
                <w:snapToGrid w:val="0"/>
                <w:sz w:val="18"/>
                <w:szCs w:val="18"/>
                <w:lang w:val="ru-RU" w:eastAsia="ru-RU"/>
              </w:rPr>
            </w:pPr>
            <w:r w:rsidRPr="003849B6">
              <w:rPr>
                <w:rFonts w:ascii="Times New Roman" w:hAnsi="Times New Roman"/>
                <w:snapToGrid w:val="0"/>
                <w:sz w:val="18"/>
                <w:szCs w:val="18"/>
                <w:lang w:val="en-US" w:eastAsia="ru-RU"/>
              </w:rPr>
              <w:t>3</w:t>
            </w:r>
            <w:r w:rsidRPr="003849B6">
              <w:rPr>
                <w:rFonts w:ascii="Times New Roman" w:hAnsi="Times New Roman"/>
                <w:snapToGrid w:val="0"/>
                <w:sz w:val="18"/>
                <w:szCs w:val="18"/>
                <w:lang w:val="ru-RU" w:eastAsia="ru-RU"/>
              </w:rPr>
              <w:t xml:space="preserve"> роб.дн.</w:t>
            </w:r>
          </w:p>
        </w:tc>
      </w:tr>
      <w:tr w:rsidR="00733177" w:rsidRPr="003849B6" w14:paraId="11C94D4C"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bottom w:val="nil"/>
              <w:right w:val="nil"/>
            </w:tcBorders>
          </w:tcPr>
          <w:p w14:paraId="04506171" w14:textId="77777777" w:rsidR="00733177" w:rsidRPr="003849B6" w:rsidRDefault="00733177"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3702</w:t>
            </w:r>
          </w:p>
        </w:tc>
        <w:tc>
          <w:tcPr>
            <w:tcW w:w="7371" w:type="dxa"/>
            <w:gridSpan w:val="3"/>
            <w:tcBorders>
              <w:bottom w:val="nil"/>
              <w:right w:val="nil"/>
            </w:tcBorders>
          </w:tcPr>
          <w:p w14:paraId="1AB6E9DF" w14:textId="77777777" w:rsidR="00733177" w:rsidRPr="003849B6" w:rsidRDefault="00733177"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Антиспермальні антитіла (сироватка)</w:t>
            </w:r>
          </w:p>
        </w:tc>
        <w:tc>
          <w:tcPr>
            <w:tcW w:w="1134" w:type="dxa"/>
            <w:gridSpan w:val="2"/>
            <w:tcBorders>
              <w:bottom w:val="nil"/>
              <w:right w:val="nil"/>
            </w:tcBorders>
          </w:tcPr>
          <w:p w14:paraId="7636BDDD" w14:textId="03E10D53" w:rsidR="00733177" w:rsidRPr="003849B6" w:rsidRDefault="00201953" w:rsidP="00914205">
            <w:pPr>
              <w:widowControl w:val="0"/>
              <w:tabs>
                <w:tab w:val="left" w:pos="2721"/>
              </w:tabs>
              <w:spacing w:after="0" w:line="240" w:lineRule="auto"/>
              <w:jc w:val="center"/>
              <w:rPr>
                <w:rFonts w:ascii="Times New Roman" w:hAnsi="Times New Roman"/>
                <w:snapToGrid w:val="0"/>
                <w:color w:val="000000"/>
                <w:sz w:val="18"/>
                <w:szCs w:val="18"/>
                <w:lang w:val="ru-RU" w:eastAsia="ru-RU"/>
              </w:rPr>
            </w:pPr>
            <w:r>
              <w:rPr>
                <w:rFonts w:ascii="Times New Roman" w:hAnsi="Times New Roman"/>
                <w:snapToGrid w:val="0"/>
                <w:color w:val="000000"/>
                <w:sz w:val="18"/>
                <w:szCs w:val="18"/>
                <w:lang w:val="en-US" w:eastAsia="ru-RU"/>
              </w:rPr>
              <w:t>207</w:t>
            </w:r>
            <w:r w:rsidR="00733177" w:rsidRPr="003849B6">
              <w:rPr>
                <w:rFonts w:ascii="Times New Roman" w:hAnsi="Times New Roman"/>
                <w:snapToGrid w:val="0"/>
                <w:color w:val="000000"/>
                <w:sz w:val="18"/>
                <w:szCs w:val="18"/>
                <w:lang w:val="ru-RU" w:eastAsia="ru-RU"/>
              </w:rPr>
              <w:t>,00</w:t>
            </w:r>
          </w:p>
        </w:tc>
        <w:tc>
          <w:tcPr>
            <w:tcW w:w="993" w:type="dxa"/>
            <w:tcBorders>
              <w:bottom w:val="nil"/>
            </w:tcBorders>
          </w:tcPr>
          <w:p w14:paraId="2D1ECDC8" w14:textId="77777777" w:rsidR="00733177" w:rsidRPr="003849B6" w:rsidRDefault="00733177" w:rsidP="00914205">
            <w:pPr>
              <w:widowControl w:val="0"/>
              <w:tabs>
                <w:tab w:val="left" w:pos="2721"/>
              </w:tabs>
              <w:spacing w:after="0" w:line="240" w:lineRule="auto"/>
              <w:jc w:val="center"/>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3 роб.дн.</w:t>
            </w:r>
          </w:p>
        </w:tc>
      </w:tr>
      <w:tr w:rsidR="00733177" w:rsidRPr="003849B6" w14:paraId="6F56CD39"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bottom w:val="nil"/>
              <w:right w:val="nil"/>
            </w:tcBorders>
          </w:tcPr>
          <w:p w14:paraId="72A715B4" w14:textId="77777777" w:rsidR="00733177" w:rsidRPr="003849B6" w:rsidRDefault="00733177"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3703</w:t>
            </w:r>
          </w:p>
        </w:tc>
        <w:tc>
          <w:tcPr>
            <w:tcW w:w="7371" w:type="dxa"/>
            <w:gridSpan w:val="3"/>
            <w:tcBorders>
              <w:bottom w:val="nil"/>
              <w:right w:val="nil"/>
            </w:tcBorders>
          </w:tcPr>
          <w:p w14:paraId="0EF883F8" w14:textId="77777777" w:rsidR="00733177" w:rsidRPr="003849B6" w:rsidRDefault="00733177"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Антиспермальні антитіла (сперма)</w:t>
            </w:r>
          </w:p>
        </w:tc>
        <w:tc>
          <w:tcPr>
            <w:tcW w:w="1134" w:type="dxa"/>
            <w:gridSpan w:val="2"/>
            <w:tcBorders>
              <w:bottom w:val="nil"/>
              <w:right w:val="nil"/>
            </w:tcBorders>
          </w:tcPr>
          <w:p w14:paraId="6EEB7205" w14:textId="15B91EA7" w:rsidR="00733177" w:rsidRPr="003849B6" w:rsidRDefault="00201953" w:rsidP="00914205">
            <w:pPr>
              <w:widowControl w:val="0"/>
              <w:tabs>
                <w:tab w:val="left" w:pos="2721"/>
              </w:tabs>
              <w:spacing w:after="0" w:line="240" w:lineRule="auto"/>
              <w:jc w:val="center"/>
              <w:rPr>
                <w:rFonts w:ascii="Times New Roman" w:hAnsi="Times New Roman"/>
                <w:snapToGrid w:val="0"/>
                <w:color w:val="000000"/>
                <w:sz w:val="18"/>
                <w:szCs w:val="18"/>
                <w:lang w:val="ru-RU" w:eastAsia="ru-RU"/>
              </w:rPr>
            </w:pPr>
            <w:r>
              <w:rPr>
                <w:rFonts w:ascii="Times New Roman" w:hAnsi="Times New Roman"/>
                <w:snapToGrid w:val="0"/>
                <w:color w:val="000000"/>
                <w:sz w:val="18"/>
                <w:szCs w:val="18"/>
                <w:lang w:val="en-US" w:eastAsia="ru-RU"/>
              </w:rPr>
              <w:t>207</w:t>
            </w:r>
            <w:r w:rsidR="00733177" w:rsidRPr="003849B6">
              <w:rPr>
                <w:rFonts w:ascii="Times New Roman" w:hAnsi="Times New Roman"/>
                <w:snapToGrid w:val="0"/>
                <w:color w:val="000000"/>
                <w:sz w:val="18"/>
                <w:szCs w:val="18"/>
                <w:lang w:val="ru-RU" w:eastAsia="ru-RU"/>
              </w:rPr>
              <w:t>,00</w:t>
            </w:r>
          </w:p>
        </w:tc>
        <w:tc>
          <w:tcPr>
            <w:tcW w:w="993" w:type="dxa"/>
            <w:tcBorders>
              <w:bottom w:val="nil"/>
            </w:tcBorders>
          </w:tcPr>
          <w:p w14:paraId="59821B1B" w14:textId="77777777" w:rsidR="00733177" w:rsidRPr="003849B6" w:rsidRDefault="00733177" w:rsidP="00914205">
            <w:pPr>
              <w:widowControl w:val="0"/>
              <w:tabs>
                <w:tab w:val="left" w:pos="2721"/>
              </w:tabs>
              <w:spacing w:after="0" w:line="240" w:lineRule="auto"/>
              <w:jc w:val="center"/>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3 роб.дн.</w:t>
            </w:r>
          </w:p>
        </w:tc>
      </w:tr>
      <w:tr w:rsidR="00733177" w:rsidRPr="003849B6" w14:paraId="4403DE4B"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bottom w:val="nil"/>
              <w:right w:val="nil"/>
            </w:tcBorders>
          </w:tcPr>
          <w:p w14:paraId="700BEB8E" w14:textId="77777777" w:rsidR="00733177" w:rsidRPr="003849B6" w:rsidRDefault="00733177"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3704</w:t>
            </w:r>
          </w:p>
        </w:tc>
        <w:tc>
          <w:tcPr>
            <w:tcW w:w="7371" w:type="dxa"/>
            <w:gridSpan w:val="3"/>
            <w:tcBorders>
              <w:bottom w:val="nil"/>
              <w:right w:val="nil"/>
            </w:tcBorders>
          </w:tcPr>
          <w:p w14:paraId="14589D80" w14:textId="77777777" w:rsidR="00733177" w:rsidRPr="003849B6" w:rsidRDefault="00733177"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eastAsia="ru-RU"/>
              </w:rPr>
              <w:t xml:space="preserve">Глобулін, </w:t>
            </w:r>
            <w:r w:rsidRPr="003849B6">
              <w:rPr>
                <w:rFonts w:ascii="Times New Roman" w:hAnsi="Times New Roman"/>
                <w:snapToGrid w:val="0"/>
                <w:color w:val="000000"/>
                <w:sz w:val="18"/>
                <w:szCs w:val="18"/>
                <w:lang w:val="ru-RU" w:eastAsia="ru-RU"/>
              </w:rPr>
              <w:t xml:space="preserve">що </w:t>
            </w:r>
            <w:r w:rsidRPr="003849B6">
              <w:rPr>
                <w:rFonts w:ascii="Times New Roman" w:hAnsi="Times New Roman"/>
                <w:snapToGrid w:val="0"/>
                <w:color w:val="000000"/>
                <w:sz w:val="18"/>
                <w:szCs w:val="18"/>
                <w:lang w:eastAsia="ru-RU"/>
              </w:rPr>
              <w:t xml:space="preserve">зв’язує статеві гормони </w:t>
            </w:r>
            <w:r w:rsidRPr="003849B6">
              <w:rPr>
                <w:rFonts w:ascii="Times New Roman" w:hAnsi="Times New Roman"/>
                <w:snapToGrid w:val="0"/>
                <w:color w:val="000000"/>
                <w:sz w:val="18"/>
                <w:szCs w:val="18"/>
                <w:lang w:val="ru-RU" w:eastAsia="ru-RU"/>
              </w:rPr>
              <w:t>(SHBG)</w:t>
            </w:r>
          </w:p>
        </w:tc>
        <w:tc>
          <w:tcPr>
            <w:tcW w:w="1134" w:type="dxa"/>
            <w:gridSpan w:val="2"/>
            <w:tcBorders>
              <w:bottom w:val="nil"/>
              <w:right w:val="nil"/>
            </w:tcBorders>
          </w:tcPr>
          <w:p w14:paraId="269EF52B" w14:textId="570E3DE6" w:rsidR="00733177" w:rsidRPr="003849B6" w:rsidRDefault="00201953" w:rsidP="00914205">
            <w:pPr>
              <w:widowControl w:val="0"/>
              <w:tabs>
                <w:tab w:val="left" w:pos="2721"/>
              </w:tabs>
              <w:spacing w:after="0" w:line="240" w:lineRule="auto"/>
              <w:jc w:val="center"/>
              <w:rPr>
                <w:rFonts w:ascii="Times New Roman" w:hAnsi="Times New Roman"/>
                <w:snapToGrid w:val="0"/>
                <w:color w:val="000000"/>
                <w:sz w:val="18"/>
                <w:szCs w:val="18"/>
                <w:lang w:val="ru-RU" w:eastAsia="ru-RU"/>
              </w:rPr>
            </w:pPr>
            <w:r>
              <w:rPr>
                <w:rFonts w:ascii="Times New Roman" w:hAnsi="Times New Roman"/>
                <w:snapToGrid w:val="0"/>
                <w:color w:val="000000"/>
                <w:sz w:val="18"/>
                <w:szCs w:val="18"/>
                <w:lang w:eastAsia="ru-RU"/>
              </w:rPr>
              <w:t>144</w:t>
            </w:r>
            <w:r w:rsidR="00733177" w:rsidRPr="003849B6">
              <w:rPr>
                <w:rFonts w:ascii="Times New Roman" w:hAnsi="Times New Roman"/>
                <w:snapToGrid w:val="0"/>
                <w:color w:val="000000"/>
                <w:sz w:val="18"/>
                <w:szCs w:val="18"/>
                <w:lang w:val="ru-RU" w:eastAsia="ru-RU"/>
              </w:rPr>
              <w:t>,00</w:t>
            </w:r>
          </w:p>
        </w:tc>
        <w:tc>
          <w:tcPr>
            <w:tcW w:w="993" w:type="dxa"/>
            <w:tcBorders>
              <w:bottom w:val="nil"/>
            </w:tcBorders>
          </w:tcPr>
          <w:p w14:paraId="3B3038E8" w14:textId="77777777" w:rsidR="00733177" w:rsidRPr="003849B6" w:rsidRDefault="00733177" w:rsidP="00914205">
            <w:pPr>
              <w:widowControl w:val="0"/>
              <w:tabs>
                <w:tab w:val="left" w:pos="2721"/>
              </w:tabs>
              <w:spacing w:after="0" w:line="240" w:lineRule="auto"/>
              <w:jc w:val="center"/>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1 роб.дн.</w:t>
            </w:r>
          </w:p>
        </w:tc>
      </w:tr>
      <w:tr w:rsidR="00733177" w:rsidRPr="003849B6" w14:paraId="76D07787"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Height w:val="77"/>
        </w:trPr>
        <w:tc>
          <w:tcPr>
            <w:tcW w:w="675" w:type="dxa"/>
            <w:tcBorders>
              <w:right w:val="nil"/>
            </w:tcBorders>
          </w:tcPr>
          <w:p w14:paraId="6373BE0F" w14:textId="77777777" w:rsidR="00733177" w:rsidRPr="003849B6" w:rsidRDefault="00733177"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3705</w:t>
            </w:r>
          </w:p>
        </w:tc>
        <w:tc>
          <w:tcPr>
            <w:tcW w:w="7371" w:type="dxa"/>
            <w:gridSpan w:val="3"/>
            <w:tcBorders>
              <w:right w:val="nil"/>
            </w:tcBorders>
          </w:tcPr>
          <w:p w14:paraId="6A4F24FB" w14:textId="77777777" w:rsidR="00733177" w:rsidRPr="003849B6" w:rsidRDefault="00733177"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Естрадіол (E2)</w:t>
            </w:r>
          </w:p>
        </w:tc>
        <w:tc>
          <w:tcPr>
            <w:tcW w:w="1134" w:type="dxa"/>
            <w:gridSpan w:val="2"/>
            <w:tcBorders>
              <w:right w:val="nil"/>
            </w:tcBorders>
          </w:tcPr>
          <w:p w14:paraId="794AA1B9" w14:textId="69FFDFDA" w:rsidR="00733177" w:rsidRPr="003849B6" w:rsidRDefault="00201953" w:rsidP="00914205">
            <w:pPr>
              <w:widowControl w:val="0"/>
              <w:tabs>
                <w:tab w:val="left" w:pos="2721"/>
              </w:tabs>
              <w:spacing w:after="0" w:line="240" w:lineRule="auto"/>
              <w:jc w:val="center"/>
              <w:rPr>
                <w:rFonts w:ascii="Times New Roman" w:hAnsi="Times New Roman"/>
                <w:snapToGrid w:val="0"/>
                <w:color w:val="000000"/>
                <w:sz w:val="18"/>
                <w:szCs w:val="18"/>
                <w:lang w:val="ru-RU" w:eastAsia="ru-RU"/>
              </w:rPr>
            </w:pPr>
            <w:r>
              <w:rPr>
                <w:rFonts w:ascii="Times New Roman" w:hAnsi="Times New Roman"/>
                <w:snapToGrid w:val="0"/>
                <w:color w:val="000000"/>
                <w:sz w:val="18"/>
                <w:szCs w:val="18"/>
                <w:lang w:val="en-US" w:eastAsia="ru-RU"/>
              </w:rPr>
              <w:t>144</w:t>
            </w:r>
            <w:r w:rsidR="00733177" w:rsidRPr="003849B6">
              <w:rPr>
                <w:rFonts w:ascii="Times New Roman" w:hAnsi="Times New Roman"/>
                <w:snapToGrid w:val="0"/>
                <w:color w:val="000000"/>
                <w:sz w:val="18"/>
                <w:szCs w:val="18"/>
                <w:lang w:val="ru-RU" w:eastAsia="ru-RU"/>
              </w:rPr>
              <w:t>,00</w:t>
            </w:r>
          </w:p>
        </w:tc>
        <w:tc>
          <w:tcPr>
            <w:tcW w:w="993" w:type="dxa"/>
          </w:tcPr>
          <w:p w14:paraId="3F2B2FAB" w14:textId="77777777" w:rsidR="00733177" w:rsidRPr="003849B6" w:rsidRDefault="00733177" w:rsidP="00914205">
            <w:pPr>
              <w:widowControl w:val="0"/>
              <w:tabs>
                <w:tab w:val="left" w:pos="2721"/>
              </w:tabs>
              <w:spacing w:after="0" w:line="240" w:lineRule="auto"/>
              <w:jc w:val="center"/>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1 роб.дн.</w:t>
            </w:r>
          </w:p>
        </w:tc>
      </w:tr>
      <w:tr w:rsidR="00733177" w:rsidRPr="003849B6" w14:paraId="66E85D81"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right w:val="nil"/>
            </w:tcBorders>
          </w:tcPr>
          <w:p w14:paraId="36867007" w14:textId="77777777" w:rsidR="00733177" w:rsidRPr="003849B6" w:rsidRDefault="00733177"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3706</w:t>
            </w:r>
          </w:p>
        </w:tc>
        <w:tc>
          <w:tcPr>
            <w:tcW w:w="7371" w:type="dxa"/>
            <w:gridSpan w:val="3"/>
            <w:tcBorders>
              <w:right w:val="nil"/>
            </w:tcBorders>
          </w:tcPr>
          <w:p w14:paraId="5E848B4B" w14:textId="77777777" w:rsidR="00733177" w:rsidRPr="003849B6" w:rsidRDefault="00733177"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Лютеїнізуючий гормон (LH)</w:t>
            </w:r>
          </w:p>
        </w:tc>
        <w:tc>
          <w:tcPr>
            <w:tcW w:w="1134" w:type="dxa"/>
            <w:gridSpan w:val="2"/>
            <w:tcBorders>
              <w:right w:val="nil"/>
            </w:tcBorders>
          </w:tcPr>
          <w:p w14:paraId="1DE0926B" w14:textId="286F6744" w:rsidR="00733177" w:rsidRPr="003849B6" w:rsidRDefault="00201953" w:rsidP="00914205">
            <w:pPr>
              <w:widowControl w:val="0"/>
              <w:tabs>
                <w:tab w:val="left" w:pos="2721"/>
              </w:tabs>
              <w:spacing w:after="0" w:line="240" w:lineRule="auto"/>
              <w:jc w:val="center"/>
              <w:rPr>
                <w:rFonts w:ascii="Times New Roman" w:hAnsi="Times New Roman"/>
                <w:snapToGrid w:val="0"/>
                <w:color w:val="000000"/>
                <w:sz w:val="18"/>
                <w:szCs w:val="18"/>
                <w:lang w:val="ru-RU" w:eastAsia="ru-RU"/>
              </w:rPr>
            </w:pPr>
            <w:r>
              <w:rPr>
                <w:rFonts w:ascii="Times New Roman" w:hAnsi="Times New Roman"/>
                <w:snapToGrid w:val="0"/>
                <w:color w:val="000000"/>
                <w:sz w:val="18"/>
                <w:szCs w:val="18"/>
                <w:lang w:val="en-US" w:eastAsia="ru-RU"/>
              </w:rPr>
              <w:t>144</w:t>
            </w:r>
            <w:r w:rsidR="00733177" w:rsidRPr="003849B6">
              <w:rPr>
                <w:rFonts w:ascii="Times New Roman" w:hAnsi="Times New Roman"/>
                <w:snapToGrid w:val="0"/>
                <w:color w:val="000000"/>
                <w:sz w:val="18"/>
                <w:szCs w:val="18"/>
                <w:lang w:val="ru-RU" w:eastAsia="ru-RU"/>
              </w:rPr>
              <w:t>,00</w:t>
            </w:r>
          </w:p>
        </w:tc>
        <w:tc>
          <w:tcPr>
            <w:tcW w:w="993" w:type="dxa"/>
          </w:tcPr>
          <w:p w14:paraId="4B5DC200" w14:textId="77777777" w:rsidR="00733177" w:rsidRPr="003849B6" w:rsidRDefault="00733177" w:rsidP="00914205">
            <w:pPr>
              <w:widowControl w:val="0"/>
              <w:tabs>
                <w:tab w:val="left" w:pos="2721"/>
              </w:tabs>
              <w:spacing w:after="0" w:line="240" w:lineRule="auto"/>
              <w:jc w:val="center"/>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1 роб.дн.</w:t>
            </w:r>
          </w:p>
        </w:tc>
      </w:tr>
      <w:tr w:rsidR="00733177" w:rsidRPr="003849B6" w14:paraId="2B3CE1A2"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right w:val="nil"/>
            </w:tcBorders>
          </w:tcPr>
          <w:p w14:paraId="7B580017" w14:textId="77777777" w:rsidR="00733177" w:rsidRPr="003849B6" w:rsidRDefault="00733177"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3707</w:t>
            </w:r>
          </w:p>
        </w:tc>
        <w:tc>
          <w:tcPr>
            <w:tcW w:w="7371" w:type="dxa"/>
            <w:gridSpan w:val="3"/>
            <w:tcBorders>
              <w:right w:val="nil"/>
            </w:tcBorders>
          </w:tcPr>
          <w:p w14:paraId="7A087793" w14:textId="77777777" w:rsidR="00733177" w:rsidRPr="003849B6" w:rsidRDefault="00733177" w:rsidP="00914205">
            <w:pPr>
              <w:widowControl w:val="0"/>
              <w:tabs>
                <w:tab w:val="left" w:pos="2721"/>
              </w:tabs>
              <w:spacing w:after="0" w:line="240" w:lineRule="auto"/>
              <w:rPr>
                <w:rFonts w:ascii="Times New Roman" w:hAnsi="Times New Roman"/>
                <w:snapToGrid w:val="0"/>
                <w:color w:val="000000"/>
                <w:sz w:val="18"/>
                <w:szCs w:val="18"/>
                <w:lang w:val="en-US" w:eastAsia="ru-RU"/>
              </w:rPr>
            </w:pPr>
            <w:r w:rsidRPr="003849B6">
              <w:rPr>
                <w:rFonts w:ascii="Times New Roman" w:hAnsi="Times New Roman"/>
                <w:snapToGrid w:val="0"/>
                <w:color w:val="000000"/>
                <w:sz w:val="18"/>
                <w:szCs w:val="18"/>
                <w:lang w:val="ru-RU" w:eastAsia="ru-RU"/>
              </w:rPr>
              <w:t>Прогестерон</w:t>
            </w:r>
            <w:r w:rsidRPr="003849B6">
              <w:rPr>
                <w:rFonts w:ascii="Times New Roman" w:hAnsi="Times New Roman"/>
                <w:snapToGrid w:val="0"/>
                <w:color w:val="000000"/>
                <w:sz w:val="18"/>
                <w:szCs w:val="18"/>
                <w:lang w:val="en-US" w:eastAsia="ru-RU"/>
              </w:rPr>
              <w:t xml:space="preserve"> (PRG)</w:t>
            </w:r>
          </w:p>
        </w:tc>
        <w:tc>
          <w:tcPr>
            <w:tcW w:w="1134" w:type="dxa"/>
            <w:gridSpan w:val="2"/>
            <w:tcBorders>
              <w:right w:val="nil"/>
            </w:tcBorders>
          </w:tcPr>
          <w:p w14:paraId="31E0411B" w14:textId="5E860085" w:rsidR="00733177" w:rsidRPr="003849B6" w:rsidRDefault="00201953" w:rsidP="00914205">
            <w:pPr>
              <w:widowControl w:val="0"/>
              <w:tabs>
                <w:tab w:val="left" w:pos="2721"/>
              </w:tabs>
              <w:spacing w:after="0" w:line="240" w:lineRule="auto"/>
              <w:jc w:val="center"/>
              <w:rPr>
                <w:rFonts w:ascii="Times New Roman" w:hAnsi="Times New Roman"/>
                <w:snapToGrid w:val="0"/>
                <w:color w:val="000000"/>
                <w:sz w:val="18"/>
                <w:szCs w:val="18"/>
                <w:lang w:val="ru-RU" w:eastAsia="ru-RU"/>
              </w:rPr>
            </w:pPr>
            <w:r>
              <w:rPr>
                <w:rFonts w:ascii="Times New Roman" w:hAnsi="Times New Roman"/>
                <w:snapToGrid w:val="0"/>
                <w:color w:val="000000"/>
                <w:sz w:val="18"/>
                <w:szCs w:val="18"/>
                <w:lang w:val="en-US" w:eastAsia="ru-RU"/>
              </w:rPr>
              <w:t>144</w:t>
            </w:r>
            <w:r w:rsidR="00733177" w:rsidRPr="003849B6">
              <w:rPr>
                <w:rFonts w:ascii="Times New Roman" w:hAnsi="Times New Roman"/>
                <w:snapToGrid w:val="0"/>
                <w:color w:val="000000"/>
                <w:sz w:val="18"/>
                <w:szCs w:val="18"/>
                <w:lang w:val="ru-RU" w:eastAsia="ru-RU"/>
              </w:rPr>
              <w:t>,00</w:t>
            </w:r>
          </w:p>
        </w:tc>
        <w:tc>
          <w:tcPr>
            <w:tcW w:w="993" w:type="dxa"/>
          </w:tcPr>
          <w:p w14:paraId="032E88A5" w14:textId="77777777" w:rsidR="00733177" w:rsidRPr="003849B6" w:rsidRDefault="00733177" w:rsidP="00914205">
            <w:pPr>
              <w:widowControl w:val="0"/>
              <w:tabs>
                <w:tab w:val="left" w:pos="2721"/>
              </w:tabs>
              <w:spacing w:after="0" w:line="240" w:lineRule="auto"/>
              <w:jc w:val="center"/>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1 роб.дн.</w:t>
            </w:r>
          </w:p>
        </w:tc>
      </w:tr>
      <w:tr w:rsidR="00733177" w:rsidRPr="003849B6" w14:paraId="58C2E510"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right w:val="nil"/>
            </w:tcBorders>
          </w:tcPr>
          <w:p w14:paraId="59A8C677" w14:textId="77777777" w:rsidR="00733177" w:rsidRPr="003849B6" w:rsidRDefault="00733177"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3708</w:t>
            </w:r>
          </w:p>
        </w:tc>
        <w:tc>
          <w:tcPr>
            <w:tcW w:w="7371" w:type="dxa"/>
            <w:gridSpan w:val="3"/>
            <w:tcBorders>
              <w:right w:val="nil"/>
            </w:tcBorders>
          </w:tcPr>
          <w:p w14:paraId="3AD2A011" w14:textId="77777777" w:rsidR="00733177" w:rsidRPr="003849B6" w:rsidRDefault="00733177" w:rsidP="00914205">
            <w:pPr>
              <w:widowControl w:val="0"/>
              <w:tabs>
                <w:tab w:val="left" w:pos="2721"/>
              </w:tabs>
              <w:spacing w:after="0" w:line="240" w:lineRule="auto"/>
              <w:rPr>
                <w:rFonts w:ascii="Times New Roman" w:hAnsi="Times New Roman"/>
                <w:snapToGrid w:val="0"/>
                <w:color w:val="000000"/>
                <w:sz w:val="18"/>
                <w:szCs w:val="18"/>
                <w:lang w:val="en-US" w:eastAsia="ru-RU"/>
              </w:rPr>
            </w:pPr>
            <w:r w:rsidRPr="003849B6">
              <w:rPr>
                <w:rFonts w:ascii="Times New Roman" w:hAnsi="Times New Roman"/>
                <w:snapToGrid w:val="0"/>
                <w:color w:val="000000"/>
                <w:sz w:val="18"/>
                <w:szCs w:val="18"/>
                <w:lang w:val="ru-RU" w:eastAsia="ru-RU"/>
              </w:rPr>
              <w:t>Пролактин</w:t>
            </w:r>
            <w:r w:rsidRPr="003849B6">
              <w:rPr>
                <w:rFonts w:ascii="Times New Roman" w:hAnsi="Times New Roman"/>
                <w:snapToGrid w:val="0"/>
                <w:color w:val="000000"/>
                <w:sz w:val="18"/>
                <w:szCs w:val="18"/>
                <w:lang w:val="en-US" w:eastAsia="ru-RU"/>
              </w:rPr>
              <w:t xml:space="preserve"> (PRL)</w:t>
            </w:r>
          </w:p>
        </w:tc>
        <w:tc>
          <w:tcPr>
            <w:tcW w:w="1134" w:type="dxa"/>
            <w:gridSpan w:val="2"/>
            <w:tcBorders>
              <w:right w:val="nil"/>
            </w:tcBorders>
          </w:tcPr>
          <w:p w14:paraId="3D53880A" w14:textId="182863D2" w:rsidR="00733177" w:rsidRPr="003849B6" w:rsidRDefault="00201953" w:rsidP="00914205">
            <w:pPr>
              <w:widowControl w:val="0"/>
              <w:tabs>
                <w:tab w:val="left" w:pos="2721"/>
              </w:tabs>
              <w:spacing w:after="0" w:line="240" w:lineRule="auto"/>
              <w:jc w:val="center"/>
              <w:rPr>
                <w:rFonts w:ascii="Times New Roman" w:hAnsi="Times New Roman"/>
                <w:snapToGrid w:val="0"/>
                <w:color w:val="000000"/>
                <w:sz w:val="18"/>
                <w:szCs w:val="18"/>
                <w:lang w:val="ru-RU" w:eastAsia="ru-RU"/>
              </w:rPr>
            </w:pPr>
            <w:r>
              <w:rPr>
                <w:rFonts w:ascii="Times New Roman" w:hAnsi="Times New Roman"/>
                <w:snapToGrid w:val="0"/>
                <w:color w:val="000000"/>
                <w:sz w:val="18"/>
                <w:szCs w:val="18"/>
                <w:lang w:val="en-US" w:eastAsia="ru-RU"/>
              </w:rPr>
              <w:t>144</w:t>
            </w:r>
            <w:r w:rsidR="00733177" w:rsidRPr="003849B6">
              <w:rPr>
                <w:rFonts w:ascii="Times New Roman" w:hAnsi="Times New Roman"/>
                <w:snapToGrid w:val="0"/>
                <w:color w:val="000000"/>
                <w:sz w:val="18"/>
                <w:szCs w:val="18"/>
                <w:lang w:val="ru-RU" w:eastAsia="ru-RU"/>
              </w:rPr>
              <w:t>,00</w:t>
            </w:r>
          </w:p>
        </w:tc>
        <w:tc>
          <w:tcPr>
            <w:tcW w:w="993" w:type="dxa"/>
          </w:tcPr>
          <w:p w14:paraId="4896B5A2" w14:textId="77777777" w:rsidR="00733177" w:rsidRPr="003849B6" w:rsidRDefault="00733177" w:rsidP="00914205">
            <w:pPr>
              <w:widowControl w:val="0"/>
              <w:tabs>
                <w:tab w:val="left" w:pos="2721"/>
              </w:tabs>
              <w:spacing w:after="0" w:line="240" w:lineRule="auto"/>
              <w:jc w:val="center"/>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1 роб.дн.</w:t>
            </w:r>
          </w:p>
        </w:tc>
      </w:tr>
      <w:tr w:rsidR="00733177" w:rsidRPr="003849B6" w14:paraId="38CCA4A9"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right w:val="nil"/>
            </w:tcBorders>
          </w:tcPr>
          <w:p w14:paraId="47DA6F27" w14:textId="77777777" w:rsidR="00733177" w:rsidRPr="003849B6" w:rsidRDefault="00733177"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3709</w:t>
            </w:r>
          </w:p>
        </w:tc>
        <w:tc>
          <w:tcPr>
            <w:tcW w:w="7371" w:type="dxa"/>
            <w:gridSpan w:val="3"/>
            <w:tcBorders>
              <w:right w:val="nil"/>
            </w:tcBorders>
          </w:tcPr>
          <w:p w14:paraId="21E70AEE" w14:textId="77777777" w:rsidR="00733177" w:rsidRPr="003849B6" w:rsidRDefault="00733177" w:rsidP="002257F4">
            <w:pPr>
              <w:widowControl w:val="0"/>
              <w:tabs>
                <w:tab w:val="left" w:pos="2721"/>
              </w:tabs>
              <w:spacing w:after="0" w:line="240" w:lineRule="auto"/>
              <w:rPr>
                <w:rFonts w:ascii="Times New Roman" w:hAnsi="Times New Roman"/>
                <w:snapToGrid w:val="0"/>
                <w:color w:val="000000"/>
                <w:sz w:val="18"/>
                <w:szCs w:val="18"/>
                <w:lang w:eastAsia="ru-RU"/>
              </w:rPr>
            </w:pPr>
            <w:r w:rsidRPr="003849B6">
              <w:rPr>
                <w:rFonts w:ascii="Times New Roman" w:hAnsi="Times New Roman"/>
                <w:snapToGrid w:val="0"/>
                <w:color w:val="000000"/>
                <w:sz w:val="18"/>
                <w:szCs w:val="18"/>
                <w:lang w:val="ru-RU" w:eastAsia="ru-RU"/>
              </w:rPr>
              <w:t>Тестостерон</w:t>
            </w:r>
            <w:r w:rsidRPr="003849B6">
              <w:rPr>
                <w:rFonts w:ascii="Times New Roman" w:hAnsi="Times New Roman"/>
                <w:snapToGrid w:val="0"/>
                <w:color w:val="000000"/>
                <w:sz w:val="18"/>
                <w:szCs w:val="18"/>
                <w:lang w:val="en-US" w:eastAsia="ru-RU"/>
              </w:rPr>
              <w:t xml:space="preserve"> </w:t>
            </w:r>
            <w:r w:rsidRPr="003849B6">
              <w:rPr>
                <w:rFonts w:ascii="Times New Roman" w:hAnsi="Times New Roman"/>
                <w:snapToGrid w:val="0"/>
                <w:color w:val="000000"/>
                <w:sz w:val="18"/>
                <w:szCs w:val="18"/>
                <w:lang w:eastAsia="ru-RU"/>
              </w:rPr>
              <w:t>загальний (</w:t>
            </w:r>
            <w:r w:rsidRPr="003849B6">
              <w:rPr>
                <w:rFonts w:ascii="Times New Roman" w:hAnsi="Times New Roman"/>
                <w:snapToGrid w:val="0"/>
                <w:color w:val="000000"/>
                <w:sz w:val="18"/>
                <w:szCs w:val="18"/>
                <w:lang w:val="en-US" w:eastAsia="ru-RU"/>
              </w:rPr>
              <w:t>TES</w:t>
            </w:r>
            <w:r w:rsidRPr="003849B6">
              <w:rPr>
                <w:rFonts w:ascii="Times New Roman" w:hAnsi="Times New Roman"/>
                <w:snapToGrid w:val="0"/>
                <w:color w:val="000000"/>
                <w:sz w:val="18"/>
                <w:szCs w:val="18"/>
                <w:lang w:eastAsia="ru-RU"/>
              </w:rPr>
              <w:t>)</w:t>
            </w:r>
          </w:p>
        </w:tc>
        <w:tc>
          <w:tcPr>
            <w:tcW w:w="1134" w:type="dxa"/>
            <w:gridSpan w:val="2"/>
            <w:tcBorders>
              <w:right w:val="nil"/>
            </w:tcBorders>
          </w:tcPr>
          <w:p w14:paraId="379B052F" w14:textId="07C8D744" w:rsidR="00733177" w:rsidRPr="003849B6" w:rsidRDefault="00201953" w:rsidP="00B44007">
            <w:pPr>
              <w:widowControl w:val="0"/>
              <w:tabs>
                <w:tab w:val="left" w:pos="2721"/>
              </w:tabs>
              <w:spacing w:after="0" w:line="240" w:lineRule="auto"/>
              <w:jc w:val="center"/>
              <w:rPr>
                <w:rFonts w:ascii="Times New Roman" w:hAnsi="Times New Roman"/>
                <w:snapToGrid w:val="0"/>
                <w:color w:val="000000"/>
                <w:sz w:val="18"/>
                <w:szCs w:val="18"/>
                <w:lang w:val="ru-RU" w:eastAsia="ru-RU"/>
              </w:rPr>
            </w:pPr>
            <w:r>
              <w:rPr>
                <w:rFonts w:ascii="Times New Roman" w:hAnsi="Times New Roman"/>
                <w:snapToGrid w:val="0"/>
                <w:color w:val="000000"/>
                <w:sz w:val="18"/>
                <w:szCs w:val="18"/>
                <w:lang w:eastAsia="ru-RU"/>
              </w:rPr>
              <w:t>144</w:t>
            </w:r>
            <w:r w:rsidR="00733177" w:rsidRPr="003849B6">
              <w:rPr>
                <w:rFonts w:ascii="Times New Roman" w:hAnsi="Times New Roman"/>
                <w:snapToGrid w:val="0"/>
                <w:color w:val="000000"/>
                <w:sz w:val="18"/>
                <w:szCs w:val="18"/>
                <w:lang w:eastAsia="ru-RU"/>
              </w:rPr>
              <w:t>,00</w:t>
            </w:r>
          </w:p>
        </w:tc>
        <w:tc>
          <w:tcPr>
            <w:tcW w:w="993" w:type="dxa"/>
          </w:tcPr>
          <w:p w14:paraId="5122A2CE" w14:textId="77777777" w:rsidR="00733177" w:rsidRPr="003849B6" w:rsidRDefault="00733177" w:rsidP="00914205">
            <w:pPr>
              <w:widowControl w:val="0"/>
              <w:tabs>
                <w:tab w:val="left" w:pos="2721"/>
              </w:tabs>
              <w:spacing w:after="0" w:line="240" w:lineRule="auto"/>
              <w:jc w:val="center"/>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1 роб.дн.</w:t>
            </w:r>
          </w:p>
        </w:tc>
      </w:tr>
      <w:tr w:rsidR="00733177" w:rsidRPr="003849B6" w14:paraId="2CEB84B6"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right w:val="nil"/>
            </w:tcBorders>
          </w:tcPr>
          <w:p w14:paraId="1DD5A97C" w14:textId="77777777" w:rsidR="00733177" w:rsidRPr="003849B6" w:rsidRDefault="00733177"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3710</w:t>
            </w:r>
          </w:p>
        </w:tc>
        <w:tc>
          <w:tcPr>
            <w:tcW w:w="7371" w:type="dxa"/>
            <w:gridSpan w:val="3"/>
            <w:tcBorders>
              <w:right w:val="nil"/>
            </w:tcBorders>
          </w:tcPr>
          <w:p w14:paraId="28D3B577" w14:textId="77777777" w:rsidR="00733177" w:rsidRPr="003849B6" w:rsidRDefault="00733177"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 xml:space="preserve">Тестостерон вільний </w:t>
            </w:r>
            <w:r w:rsidRPr="003849B6">
              <w:rPr>
                <w:rFonts w:ascii="Times New Roman" w:hAnsi="Times New Roman"/>
                <w:snapToGrid w:val="0"/>
                <w:color w:val="000000"/>
                <w:sz w:val="18"/>
                <w:szCs w:val="18"/>
                <w:lang w:val="en-US" w:eastAsia="ru-RU"/>
              </w:rPr>
              <w:t>(FTES)</w:t>
            </w:r>
          </w:p>
        </w:tc>
        <w:tc>
          <w:tcPr>
            <w:tcW w:w="1134" w:type="dxa"/>
            <w:gridSpan w:val="2"/>
            <w:tcBorders>
              <w:right w:val="nil"/>
            </w:tcBorders>
          </w:tcPr>
          <w:p w14:paraId="5CE571A4" w14:textId="2346C94B" w:rsidR="00733177" w:rsidRPr="003849B6" w:rsidRDefault="00201953" w:rsidP="00914205">
            <w:pPr>
              <w:widowControl w:val="0"/>
              <w:tabs>
                <w:tab w:val="left" w:pos="2721"/>
              </w:tabs>
              <w:spacing w:after="0" w:line="240" w:lineRule="auto"/>
              <w:jc w:val="center"/>
              <w:rPr>
                <w:rFonts w:ascii="Times New Roman" w:hAnsi="Times New Roman"/>
                <w:snapToGrid w:val="0"/>
                <w:color w:val="000000"/>
                <w:sz w:val="18"/>
                <w:szCs w:val="18"/>
                <w:lang w:val="en-US" w:eastAsia="ru-RU"/>
              </w:rPr>
            </w:pPr>
            <w:r>
              <w:rPr>
                <w:rFonts w:ascii="Times New Roman" w:hAnsi="Times New Roman"/>
                <w:snapToGrid w:val="0"/>
                <w:color w:val="000000"/>
                <w:sz w:val="18"/>
                <w:szCs w:val="18"/>
                <w:lang w:val="en-US" w:eastAsia="ru-RU"/>
              </w:rPr>
              <w:t>18</w:t>
            </w:r>
            <w:r w:rsidR="00733177" w:rsidRPr="003849B6">
              <w:rPr>
                <w:rFonts w:ascii="Times New Roman" w:hAnsi="Times New Roman"/>
                <w:snapToGrid w:val="0"/>
                <w:color w:val="000000"/>
                <w:sz w:val="18"/>
                <w:szCs w:val="18"/>
                <w:lang w:val="en-US" w:eastAsia="ru-RU"/>
              </w:rPr>
              <w:t>0</w:t>
            </w:r>
            <w:r w:rsidR="00733177" w:rsidRPr="003849B6">
              <w:rPr>
                <w:rFonts w:ascii="Times New Roman" w:hAnsi="Times New Roman"/>
                <w:snapToGrid w:val="0"/>
                <w:color w:val="000000"/>
                <w:sz w:val="18"/>
                <w:szCs w:val="18"/>
                <w:lang w:eastAsia="ru-RU"/>
              </w:rPr>
              <w:t>,00</w:t>
            </w:r>
          </w:p>
        </w:tc>
        <w:tc>
          <w:tcPr>
            <w:tcW w:w="993" w:type="dxa"/>
          </w:tcPr>
          <w:p w14:paraId="6945917E" w14:textId="77777777" w:rsidR="00733177" w:rsidRPr="003849B6" w:rsidRDefault="00733177" w:rsidP="00914205">
            <w:pPr>
              <w:widowControl w:val="0"/>
              <w:tabs>
                <w:tab w:val="left" w:pos="2721"/>
              </w:tabs>
              <w:spacing w:after="0" w:line="240" w:lineRule="auto"/>
              <w:jc w:val="center"/>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1 роб.дн.</w:t>
            </w:r>
          </w:p>
        </w:tc>
      </w:tr>
      <w:tr w:rsidR="00733177" w:rsidRPr="003849B6" w14:paraId="59A11C44"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right w:val="nil"/>
            </w:tcBorders>
          </w:tcPr>
          <w:p w14:paraId="624F1035" w14:textId="77777777" w:rsidR="00733177" w:rsidRPr="003849B6" w:rsidRDefault="00733177" w:rsidP="00914205">
            <w:pPr>
              <w:tabs>
                <w:tab w:val="left" w:pos="2721"/>
              </w:tabs>
              <w:spacing w:after="0" w:line="240" w:lineRule="auto"/>
              <w:rPr>
                <w:rFonts w:ascii="Times New Roman" w:hAnsi="Times New Roman"/>
                <w:sz w:val="18"/>
                <w:szCs w:val="18"/>
                <w:lang w:val="ru-RU"/>
              </w:rPr>
            </w:pPr>
            <w:r w:rsidRPr="003849B6">
              <w:rPr>
                <w:rFonts w:ascii="Times New Roman" w:hAnsi="Times New Roman"/>
                <w:sz w:val="18"/>
                <w:szCs w:val="18"/>
                <w:lang w:val="ru-RU"/>
              </w:rPr>
              <w:t>9023</w:t>
            </w:r>
          </w:p>
        </w:tc>
        <w:tc>
          <w:tcPr>
            <w:tcW w:w="7371" w:type="dxa"/>
            <w:gridSpan w:val="3"/>
            <w:tcBorders>
              <w:right w:val="nil"/>
            </w:tcBorders>
          </w:tcPr>
          <w:p w14:paraId="0E2DB625" w14:textId="77777777" w:rsidR="00733177" w:rsidRPr="003849B6" w:rsidRDefault="00733177" w:rsidP="00C568DC">
            <w:pPr>
              <w:tabs>
                <w:tab w:val="left" w:pos="2721"/>
              </w:tabs>
              <w:spacing w:after="0" w:line="240" w:lineRule="auto"/>
              <w:rPr>
                <w:sz w:val="18"/>
                <w:szCs w:val="18"/>
              </w:rPr>
            </w:pPr>
            <w:r w:rsidRPr="003849B6">
              <w:rPr>
                <w:rFonts w:ascii="Times New Roman" w:hAnsi="Times New Roman"/>
                <w:b/>
                <w:sz w:val="18"/>
                <w:szCs w:val="18"/>
              </w:rPr>
              <w:t>Пакет №23 «Індекс вільного тестостерону»:</w:t>
            </w:r>
            <w:r w:rsidRPr="003849B6">
              <w:rPr>
                <w:rFonts w:ascii="Times New Roman" w:hAnsi="Times New Roman"/>
                <w:sz w:val="18"/>
                <w:szCs w:val="18"/>
              </w:rPr>
              <w:t xml:space="preserve"> </w:t>
            </w:r>
            <w:r w:rsidRPr="003849B6">
              <w:rPr>
                <w:rFonts w:ascii="Times New Roman" w:hAnsi="Times New Roman"/>
                <w:color w:val="000000"/>
                <w:sz w:val="18"/>
                <w:szCs w:val="18"/>
              </w:rPr>
              <w:t>Глобулін, що зв’язує статеві гормони (SHBG), Тестостерон загальний (</w:t>
            </w:r>
            <w:r w:rsidRPr="003849B6">
              <w:rPr>
                <w:rFonts w:ascii="Times New Roman" w:hAnsi="Times New Roman"/>
                <w:color w:val="000000"/>
                <w:sz w:val="18"/>
                <w:szCs w:val="18"/>
                <w:lang w:val="en-US"/>
              </w:rPr>
              <w:t>TES</w:t>
            </w:r>
            <w:r w:rsidRPr="003849B6">
              <w:rPr>
                <w:rFonts w:ascii="Times New Roman" w:hAnsi="Times New Roman"/>
                <w:color w:val="000000"/>
                <w:sz w:val="18"/>
                <w:szCs w:val="18"/>
              </w:rPr>
              <w:t>), Індекс вільного тестостерону</w:t>
            </w:r>
          </w:p>
        </w:tc>
        <w:tc>
          <w:tcPr>
            <w:tcW w:w="1134" w:type="dxa"/>
            <w:gridSpan w:val="2"/>
            <w:tcBorders>
              <w:right w:val="nil"/>
            </w:tcBorders>
          </w:tcPr>
          <w:p w14:paraId="0AB16AB5" w14:textId="6D9B9E8E" w:rsidR="00733177" w:rsidRPr="008011F1" w:rsidRDefault="00201953" w:rsidP="00914205">
            <w:pPr>
              <w:tabs>
                <w:tab w:val="left" w:pos="2721"/>
              </w:tabs>
              <w:spacing w:after="0" w:line="240" w:lineRule="auto"/>
              <w:jc w:val="center"/>
              <w:rPr>
                <w:rFonts w:ascii="Times New Roman" w:hAnsi="Times New Roman"/>
                <w:sz w:val="18"/>
                <w:szCs w:val="18"/>
              </w:rPr>
            </w:pPr>
            <w:r>
              <w:rPr>
                <w:rFonts w:ascii="Times New Roman" w:hAnsi="Times New Roman"/>
                <w:sz w:val="18"/>
                <w:szCs w:val="18"/>
              </w:rPr>
              <w:t>25</w:t>
            </w:r>
            <w:r w:rsidR="002A7BBA" w:rsidRPr="008011F1">
              <w:rPr>
                <w:rFonts w:ascii="Times New Roman" w:hAnsi="Times New Roman"/>
                <w:sz w:val="18"/>
                <w:szCs w:val="18"/>
              </w:rPr>
              <w:t>0,00</w:t>
            </w:r>
          </w:p>
        </w:tc>
        <w:tc>
          <w:tcPr>
            <w:tcW w:w="993" w:type="dxa"/>
          </w:tcPr>
          <w:p w14:paraId="53575D3F" w14:textId="77777777" w:rsidR="00733177" w:rsidRPr="003849B6" w:rsidRDefault="00733177" w:rsidP="00914205">
            <w:pPr>
              <w:tabs>
                <w:tab w:val="left" w:pos="2721"/>
              </w:tabs>
              <w:spacing w:after="0" w:line="240" w:lineRule="auto"/>
              <w:jc w:val="center"/>
              <w:rPr>
                <w:sz w:val="18"/>
                <w:szCs w:val="18"/>
              </w:rPr>
            </w:pPr>
            <w:r w:rsidRPr="003849B6">
              <w:rPr>
                <w:rFonts w:ascii="Times New Roman" w:hAnsi="Times New Roman"/>
                <w:color w:val="000000"/>
                <w:sz w:val="18"/>
                <w:szCs w:val="18"/>
              </w:rPr>
              <w:t>1 роб.дн.</w:t>
            </w:r>
          </w:p>
        </w:tc>
      </w:tr>
      <w:tr w:rsidR="00733177" w:rsidRPr="003849B6" w14:paraId="01ED9B8A"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right w:val="nil"/>
            </w:tcBorders>
          </w:tcPr>
          <w:p w14:paraId="14C64981" w14:textId="77777777" w:rsidR="00733177" w:rsidRPr="003849B6" w:rsidRDefault="00733177"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3711</w:t>
            </w:r>
          </w:p>
        </w:tc>
        <w:tc>
          <w:tcPr>
            <w:tcW w:w="7371" w:type="dxa"/>
            <w:gridSpan w:val="3"/>
            <w:tcBorders>
              <w:right w:val="nil"/>
            </w:tcBorders>
          </w:tcPr>
          <w:p w14:paraId="15FE8374" w14:textId="77777777" w:rsidR="00733177" w:rsidRPr="003849B6" w:rsidRDefault="00733177"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Фолікулостимулюючий гормон (FSH)</w:t>
            </w:r>
          </w:p>
        </w:tc>
        <w:tc>
          <w:tcPr>
            <w:tcW w:w="1134" w:type="dxa"/>
            <w:gridSpan w:val="2"/>
            <w:tcBorders>
              <w:right w:val="nil"/>
            </w:tcBorders>
          </w:tcPr>
          <w:p w14:paraId="6005A559" w14:textId="6190B50B" w:rsidR="00733177" w:rsidRPr="008011F1" w:rsidRDefault="00201953" w:rsidP="00914205">
            <w:pPr>
              <w:widowControl w:val="0"/>
              <w:tabs>
                <w:tab w:val="left" w:pos="2721"/>
              </w:tabs>
              <w:spacing w:after="0" w:line="240" w:lineRule="auto"/>
              <w:jc w:val="center"/>
              <w:rPr>
                <w:rFonts w:ascii="Times New Roman" w:hAnsi="Times New Roman"/>
                <w:snapToGrid w:val="0"/>
                <w:color w:val="000000"/>
                <w:sz w:val="18"/>
                <w:szCs w:val="18"/>
                <w:lang w:val="ru-RU" w:eastAsia="ru-RU"/>
              </w:rPr>
            </w:pPr>
            <w:r>
              <w:rPr>
                <w:rFonts w:ascii="Times New Roman" w:hAnsi="Times New Roman"/>
                <w:snapToGrid w:val="0"/>
                <w:color w:val="000000"/>
                <w:sz w:val="18"/>
                <w:szCs w:val="18"/>
                <w:lang w:val="en-US" w:eastAsia="ru-RU"/>
              </w:rPr>
              <w:t>144</w:t>
            </w:r>
            <w:r w:rsidR="00733177" w:rsidRPr="008011F1">
              <w:rPr>
                <w:rFonts w:ascii="Times New Roman" w:hAnsi="Times New Roman"/>
                <w:snapToGrid w:val="0"/>
                <w:color w:val="000000"/>
                <w:sz w:val="18"/>
                <w:szCs w:val="18"/>
                <w:lang w:val="ru-RU" w:eastAsia="ru-RU"/>
              </w:rPr>
              <w:t>,00</w:t>
            </w:r>
          </w:p>
        </w:tc>
        <w:tc>
          <w:tcPr>
            <w:tcW w:w="993" w:type="dxa"/>
          </w:tcPr>
          <w:p w14:paraId="53A5279D" w14:textId="77777777" w:rsidR="00733177" w:rsidRPr="003849B6" w:rsidRDefault="00733177" w:rsidP="00914205">
            <w:pPr>
              <w:widowControl w:val="0"/>
              <w:tabs>
                <w:tab w:val="left" w:pos="2721"/>
              </w:tabs>
              <w:spacing w:after="0" w:line="240" w:lineRule="auto"/>
              <w:jc w:val="center"/>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en-US" w:eastAsia="ru-RU"/>
              </w:rPr>
              <w:t>1 роб.дн.</w:t>
            </w:r>
          </w:p>
        </w:tc>
      </w:tr>
      <w:tr w:rsidR="00733177" w:rsidRPr="003849B6" w14:paraId="652C8F55"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right w:val="nil"/>
            </w:tcBorders>
          </w:tcPr>
          <w:p w14:paraId="1374A705" w14:textId="77777777" w:rsidR="00733177" w:rsidRPr="003849B6" w:rsidRDefault="00733177"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3712</w:t>
            </w:r>
          </w:p>
        </w:tc>
        <w:tc>
          <w:tcPr>
            <w:tcW w:w="7371" w:type="dxa"/>
            <w:gridSpan w:val="3"/>
            <w:tcBorders>
              <w:right w:val="nil"/>
            </w:tcBorders>
          </w:tcPr>
          <w:p w14:paraId="7D3832E5" w14:textId="77777777" w:rsidR="00733177" w:rsidRPr="003849B6" w:rsidRDefault="00733177"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Хоріонічний гонадотропін (HCG)</w:t>
            </w:r>
          </w:p>
        </w:tc>
        <w:tc>
          <w:tcPr>
            <w:tcW w:w="1134" w:type="dxa"/>
            <w:gridSpan w:val="2"/>
            <w:tcBorders>
              <w:right w:val="nil"/>
            </w:tcBorders>
          </w:tcPr>
          <w:p w14:paraId="7005885B" w14:textId="12FCF2BC" w:rsidR="00733177" w:rsidRPr="008011F1" w:rsidRDefault="00201953" w:rsidP="00914205">
            <w:pPr>
              <w:widowControl w:val="0"/>
              <w:tabs>
                <w:tab w:val="left" w:pos="2721"/>
              </w:tabs>
              <w:spacing w:after="0" w:line="240" w:lineRule="auto"/>
              <w:jc w:val="center"/>
              <w:rPr>
                <w:rFonts w:ascii="Times New Roman" w:hAnsi="Times New Roman"/>
                <w:snapToGrid w:val="0"/>
                <w:color w:val="000000"/>
                <w:sz w:val="18"/>
                <w:szCs w:val="18"/>
                <w:lang w:val="ru-RU" w:eastAsia="ru-RU"/>
              </w:rPr>
            </w:pPr>
            <w:r>
              <w:rPr>
                <w:rFonts w:ascii="Times New Roman" w:hAnsi="Times New Roman"/>
                <w:snapToGrid w:val="0"/>
                <w:color w:val="000000"/>
                <w:sz w:val="18"/>
                <w:szCs w:val="18"/>
                <w:lang w:eastAsia="ru-RU"/>
              </w:rPr>
              <w:t>180</w:t>
            </w:r>
            <w:r w:rsidR="00733177" w:rsidRPr="008011F1">
              <w:rPr>
                <w:rFonts w:ascii="Times New Roman" w:hAnsi="Times New Roman"/>
                <w:snapToGrid w:val="0"/>
                <w:color w:val="000000"/>
                <w:sz w:val="18"/>
                <w:szCs w:val="18"/>
                <w:lang w:val="ru-RU" w:eastAsia="ru-RU"/>
              </w:rPr>
              <w:t>,00</w:t>
            </w:r>
          </w:p>
        </w:tc>
        <w:tc>
          <w:tcPr>
            <w:tcW w:w="993" w:type="dxa"/>
          </w:tcPr>
          <w:p w14:paraId="1F4CECFE" w14:textId="77777777" w:rsidR="00733177" w:rsidRPr="003849B6" w:rsidRDefault="00733177" w:rsidP="00914205">
            <w:pPr>
              <w:widowControl w:val="0"/>
              <w:tabs>
                <w:tab w:val="left" w:pos="2721"/>
              </w:tabs>
              <w:spacing w:after="0" w:line="240" w:lineRule="auto"/>
              <w:jc w:val="center"/>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en-US" w:eastAsia="ru-RU"/>
              </w:rPr>
              <w:t>1 роб.дн.</w:t>
            </w:r>
          </w:p>
        </w:tc>
      </w:tr>
      <w:tr w:rsidR="00733177" w:rsidRPr="003849B6" w14:paraId="0B3C0030"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right w:val="nil"/>
            </w:tcBorders>
          </w:tcPr>
          <w:p w14:paraId="79839F85" w14:textId="77777777" w:rsidR="00733177" w:rsidRPr="003849B6" w:rsidRDefault="00733177" w:rsidP="006B5B5D">
            <w:pPr>
              <w:tabs>
                <w:tab w:val="left" w:pos="2721"/>
              </w:tabs>
              <w:spacing w:after="0" w:line="240" w:lineRule="auto"/>
              <w:rPr>
                <w:rFonts w:ascii="Times New Roman" w:hAnsi="Times New Roman"/>
                <w:sz w:val="18"/>
                <w:szCs w:val="18"/>
                <w:lang w:val="ru-RU"/>
              </w:rPr>
            </w:pPr>
            <w:r w:rsidRPr="003849B6">
              <w:rPr>
                <w:rFonts w:ascii="Times New Roman" w:hAnsi="Times New Roman"/>
                <w:sz w:val="18"/>
                <w:szCs w:val="18"/>
                <w:lang w:val="ru-RU"/>
              </w:rPr>
              <w:t>9022</w:t>
            </w:r>
          </w:p>
        </w:tc>
        <w:tc>
          <w:tcPr>
            <w:tcW w:w="7371" w:type="dxa"/>
            <w:gridSpan w:val="3"/>
            <w:tcBorders>
              <w:right w:val="nil"/>
            </w:tcBorders>
          </w:tcPr>
          <w:p w14:paraId="498BA3E2" w14:textId="77777777" w:rsidR="00733177" w:rsidRPr="003849B6" w:rsidRDefault="00733177" w:rsidP="006B5B5D">
            <w:pPr>
              <w:tabs>
                <w:tab w:val="left" w:pos="2721"/>
              </w:tabs>
              <w:spacing w:after="0" w:line="240" w:lineRule="auto"/>
              <w:rPr>
                <w:sz w:val="18"/>
                <w:szCs w:val="18"/>
              </w:rPr>
            </w:pPr>
            <w:r w:rsidRPr="003849B6">
              <w:rPr>
                <w:rFonts w:ascii="Times New Roman" w:hAnsi="Times New Roman"/>
                <w:b/>
                <w:sz w:val="18"/>
                <w:szCs w:val="18"/>
              </w:rPr>
              <w:t>Пакет №22 «Репродуктивний»:</w:t>
            </w:r>
            <w:r w:rsidRPr="003849B6">
              <w:rPr>
                <w:rFonts w:ascii="Times New Roman" w:hAnsi="Times New Roman"/>
                <w:sz w:val="18"/>
                <w:szCs w:val="18"/>
              </w:rPr>
              <w:t xml:space="preserve"> </w:t>
            </w:r>
            <w:r w:rsidRPr="003849B6">
              <w:rPr>
                <w:rFonts w:ascii="Times New Roman" w:hAnsi="Times New Roman"/>
                <w:color w:val="000000"/>
                <w:sz w:val="18"/>
                <w:szCs w:val="18"/>
              </w:rPr>
              <w:t>Лютеїнізуючий гормон (LH), Фолікулостимулюючий гормон (FSH), Прогестерон, Естрадіол (E2), Пролактин, Тестостерон загальний (</w:t>
            </w:r>
            <w:r w:rsidRPr="003849B6">
              <w:rPr>
                <w:rFonts w:ascii="Times New Roman" w:hAnsi="Times New Roman"/>
                <w:color w:val="000000"/>
                <w:sz w:val="18"/>
                <w:szCs w:val="18"/>
                <w:lang w:val="en-US"/>
              </w:rPr>
              <w:t>TES</w:t>
            </w:r>
            <w:r w:rsidRPr="003849B6">
              <w:rPr>
                <w:rFonts w:ascii="Times New Roman" w:hAnsi="Times New Roman"/>
                <w:color w:val="000000"/>
                <w:sz w:val="18"/>
                <w:szCs w:val="18"/>
              </w:rPr>
              <w:t>), Тестостерон вільний (</w:t>
            </w:r>
            <w:r w:rsidRPr="003849B6">
              <w:rPr>
                <w:rFonts w:ascii="Times New Roman" w:hAnsi="Times New Roman"/>
                <w:color w:val="000000"/>
                <w:sz w:val="18"/>
                <w:szCs w:val="18"/>
                <w:lang w:val="en-US"/>
              </w:rPr>
              <w:t>FTES</w:t>
            </w:r>
            <w:r w:rsidRPr="003849B6">
              <w:rPr>
                <w:rFonts w:ascii="Times New Roman" w:hAnsi="Times New Roman"/>
                <w:color w:val="000000"/>
                <w:sz w:val="18"/>
                <w:szCs w:val="18"/>
              </w:rPr>
              <w:t>), Індекс вільного тестостерону,  Глобулін, зв’язуючий статеві гормони (SHBG), ДГЕА-сульфат (DHEA-S)</w:t>
            </w:r>
          </w:p>
        </w:tc>
        <w:tc>
          <w:tcPr>
            <w:tcW w:w="1134" w:type="dxa"/>
            <w:gridSpan w:val="2"/>
            <w:tcBorders>
              <w:right w:val="nil"/>
            </w:tcBorders>
          </w:tcPr>
          <w:p w14:paraId="0D1AE49B" w14:textId="7749DE02" w:rsidR="00733177" w:rsidRPr="00406347" w:rsidRDefault="00201953" w:rsidP="00406347">
            <w:pPr>
              <w:tabs>
                <w:tab w:val="left" w:pos="2721"/>
              </w:tabs>
              <w:spacing w:after="0" w:line="240" w:lineRule="auto"/>
              <w:jc w:val="center"/>
              <w:rPr>
                <w:rFonts w:ascii="Times New Roman" w:hAnsi="Times New Roman"/>
                <w:sz w:val="18"/>
                <w:szCs w:val="18"/>
              </w:rPr>
            </w:pPr>
            <w:r>
              <w:rPr>
                <w:rFonts w:ascii="Times New Roman" w:hAnsi="Times New Roman"/>
                <w:sz w:val="18"/>
                <w:szCs w:val="18"/>
              </w:rPr>
              <w:t>104</w:t>
            </w:r>
            <w:r w:rsidR="002A7BBA" w:rsidRPr="00406347">
              <w:rPr>
                <w:rFonts w:ascii="Times New Roman" w:hAnsi="Times New Roman"/>
                <w:sz w:val="18"/>
                <w:szCs w:val="18"/>
              </w:rPr>
              <w:t>0,00</w:t>
            </w:r>
          </w:p>
        </w:tc>
        <w:tc>
          <w:tcPr>
            <w:tcW w:w="993" w:type="dxa"/>
          </w:tcPr>
          <w:p w14:paraId="5BC0B711" w14:textId="77777777" w:rsidR="00733177" w:rsidRPr="003849B6" w:rsidRDefault="00733177" w:rsidP="006B5B5D">
            <w:pPr>
              <w:tabs>
                <w:tab w:val="left" w:pos="2721"/>
              </w:tabs>
              <w:spacing w:after="0" w:line="240" w:lineRule="auto"/>
              <w:jc w:val="center"/>
              <w:rPr>
                <w:sz w:val="18"/>
                <w:szCs w:val="18"/>
              </w:rPr>
            </w:pPr>
            <w:r w:rsidRPr="003849B6">
              <w:rPr>
                <w:rFonts w:ascii="Times New Roman" w:hAnsi="Times New Roman"/>
                <w:color w:val="000000"/>
                <w:sz w:val="18"/>
                <w:szCs w:val="18"/>
              </w:rPr>
              <w:t>1 роб.дн.</w:t>
            </w:r>
          </w:p>
        </w:tc>
      </w:tr>
      <w:tr w:rsidR="00733177" w:rsidRPr="003849B6" w14:paraId="05603F89"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Height w:val="206"/>
        </w:trPr>
        <w:tc>
          <w:tcPr>
            <w:tcW w:w="10173" w:type="dxa"/>
            <w:gridSpan w:val="7"/>
            <w:shd w:val="clear" w:color="auto" w:fill="B8CCE4"/>
          </w:tcPr>
          <w:p w14:paraId="17DFF254" w14:textId="77777777" w:rsidR="00733177" w:rsidRPr="003849B6" w:rsidRDefault="00733177" w:rsidP="00914205">
            <w:pPr>
              <w:widowControl w:val="0"/>
              <w:tabs>
                <w:tab w:val="left" w:pos="2721"/>
              </w:tabs>
              <w:spacing w:after="0" w:line="240" w:lineRule="auto"/>
              <w:jc w:val="center"/>
              <w:rPr>
                <w:rFonts w:ascii="Times New Roman" w:hAnsi="Times New Roman"/>
                <w:b/>
                <w:snapToGrid w:val="0"/>
                <w:color w:val="000000"/>
                <w:sz w:val="18"/>
                <w:szCs w:val="18"/>
                <w:lang w:val="ru-RU" w:eastAsia="ru-RU"/>
              </w:rPr>
            </w:pPr>
            <w:r w:rsidRPr="003849B6">
              <w:rPr>
                <w:rFonts w:ascii="Times New Roman" w:hAnsi="Times New Roman"/>
                <w:b/>
                <w:snapToGrid w:val="0"/>
                <w:color w:val="000000"/>
                <w:sz w:val="18"/>
                <w:szCs w:val="18"/>
                <w:lang w:val="ru-RU" w:eastAsia="ru-RU"/>
              </w:rPr>
              <w:t>ПАНЕЛЬ ДІАБЕТУ</w:t>
            </w:r>
          </w:p>
        </w:tc>
      </w:tr>
      <w:tr w:rsidR="00733177" w:rsidRPr="003849B6" w14:paraId="5FC2DEBE"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right w:val="nil"/>
            </w:tcBorders>
          </w:tcPr>
          <w:p w14:paraId="58721507" w14:textId="77777777" w:rsidR="00733177" w:rsidRPr="003849B6" w:rsidRDefault="00733177"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en-US" w:eastAsia="ru-RU"/>
              </w:rPr>
              <w:t>3</w:t>
            </w:r>
            <w:r w:rsidRPr="003849B6">
              <w:rPr>
                <w:rFonts w:ascii="Times New Roman" w:hAnsi="Times New Roman"/>
                <w:snapToGrid w:val="0"/>
                <w:color w:val="000000"/>
                <w:sz w:val="18"/>
                <w:szCs w:val="18"/>
                <w:lang w:val="ru-RU" w:eastAsia="ru-RU"/>
              </w:rPr>
              <w:t>801</w:t>
            </w:r>
          </w:p>
        </w:tc>
        <w:tc>
          <w:tcPr>
            <w:tcW w:w="7371" w:type="dxa"/>
            <w:gridSpan w:val="3"/>
            <w:tcBorders>
              <w:right w:val="nil"/>
            </w:tcBorders>
          </w:tcPr>
          <w:p w14:paraId="2B9D9878" w14:textId="77777777" w:rsidR="00733177" w:rsidRPr="003849B6" w:rsidRDefault="00733177" w:rsidP="00914205">
            <w:pPr>
              <w:widowControl w:val="0"/>
              <w:tabs>
                <w:tab w:val="left" w:pos="2721"/>
              </w:tabs>
              <w:spacing w:after="0" w:line="240" w:lineRule="auto"/>
              <w:rPr>
                <w:rFonts w:ascii="Times New Roman" w:hAnsi="Times New Roman"/>
                <w:snapToGrid w:val="0"/>
                <w:color w:val="000000"/>
                <w:sz w:val="18"/>
                <w:szCs w:val="18"/>
                <w:lang w:val="en-US" w:eastAsia="ru-RU"/>
              </w:rPr>
            </w:pPr>
            <w:r w:rsidRPr="003849B6">
              <w:rPr>
                <w:rFonts w:ascii="Times New Roman" w:hAnsi="Times New Roman"/>
                <w:snapToGrid w:val="0"/>
                <w:color w:val="000000"/>
                <w:sz w:val="18"/>
                <w:szCs w:val="18"/>
                <w:lang w:val="ru-RU" w:eastAsia="ru-RU"/>
              </w:rPr>
              <w:t>Глікозильований гемоглобін</w:t>
            </w:r>
            <w:r w:rsidRPr="003849B6">
              <w:rPr>
                <w:rFonts w:ascii="Times New Roman" w:hAnsi="Times New Roman"/>
                <w:snapToGrid w:val="0"/>
                <w:color w:val="000000"/>
                <w:sz w:val="18"/>
                <w:szCs w:val="18"/>
                <w:lang w:val="en-US" w:eastAsia="ru-RU"/>
              </w:rPr>
              <w:t xml:space="preserve"> (</w:t>
            </w:r>
            <w:r w:rsidRPr="003849B6">
              <w:rPr>
                <w:rFonts w:ascii="Times New Roman" w:hAnsi="Times New Roman"/>
                <w:color w:val="050505"/>
                <w:sz w:val="18"/>
                <w:szCs w:val="18"/>
                <w:lang w:val="en-US"/>
              </w:rPr>
              <w:t>HbA1c)</w:t>
            </w:r>
          </w:p>
        </w:tc>
        <w:tc>
          <w:tcPr>
            <w:tcW w:w="1134" w:type="dxa"/>
            <w:gridSpan w:val="2"/>
            <w:tcBorders>
              <w:right w:val="nil"/>
            </w:tcBorders>
          </w:tcPr>
          <w:p w14:paraId="57EEEEC9" w14:textId="0184B8CD" w:rsidR="00733177" w:rsidRPr="003849B6" w:rsidRDefault="00B21CE4" w:rsidP="00914205">
            <w:pPr>
              <w:widowControl w:val="0"/>
              <w:tabs>
                <w:tab w:val="left" w:pos="2721"/>
              </w:tabs>
              <w:spacing w:after="0" w:line="240" w:lineRule="auto"/>
              <w:jc w:val="center"/>
              <w:rPr>
                <w:rFonts w:ascii="Times New Roman" w:hAnsi="Times New Roman"/>
                <w:snapToGrid w:val="0"/>
                <w:color w:val="000000"/>
                <w:sz w:val="18"/>
                <w:szCs w:val="18"/>
                <w:lang w:val="ru-RU" w:eastAsia="ru-RU"/>
              </w:rPr>
            </w:pPr>
            <w:r>
              <w:rPr>
                <w:rFonts w:ascii="Times New Roman" w:hAnsi="Times New Roman"/>
                <w:snapToGrid w:val="0"/>
                <w:color w:val="000000"/>
                <w:sz w:val="18"/>
                <w:szCs w:val="18"/>
                <w:lang w:val="en-US" w:eastAsia="ru-RU"/>
              </w:rPr>
              <w:t>19</w:t>
            </w:r>
            <w:r w:rsidR="00733177" w:rsidRPr="003849B6">
              <w:rPr>
                <w:rFonts w:ascii="Times New Roman" w:hAnsi="Times New Roman"/>
                <w:snapToGrid w:val="0"/>
                <w:color w:val="000000"/>
                <w:sz w:val="18"/>
                <w:szCs w:val="18"/>
                <w:lang w:val="en-US" w:eastAsia="ru-RU"/>
              </w:rPr>
              <w:t>0</w:t>
            </w:r>
            <w:r w:rsidR="00733177" w:rsidRPr="003849B6">
              <w:rPr>
                <w:rFonts w:ascii="Times New Roman" w:hAnsi="Times New Roman"/>
                <w:snapToGrid w:val="0"/>
                <w:color w:val="000000"/>
                <w:sz w:val="18"/>
                <w:szCs w:val="18"/>
                <w:lang w:eastAsia="ru-RU"/>
              </w:rPr>
              <w:t>,00</w:t>
            </w:r>
          </w:p>
        </w:tc>
        <w:tc>
          <w:tcPr>
            <w:tcW w:w="993" w:type="dxa"/>
          </w:tcPr>
          <w:p w14:paraId="044B81E5" w14:textId="77777777" w:rsidR="00733177" w:rsidRPr="003849B6" w:rsidRDefault="00733177" w:rsidP="00914205">
            <w:pPr>
              <w:widowControl w:val="0"/>
              <w:tabs>
                <w:tab w:val="left" w:pos="2721"/>
              </w:tabs>
              <w:spacing w:after="0" w:line="240" w:lineRule="auto"/>
              <w:jc w:val="center"/>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1 роб.дн.</w:t>
            </w:r>
          </w:p>
        </w:tc>
      </w:tr>
      <w:tr w:rsidR="00733177" w:rsidRPr="003849B6" w14:paraId="682642F6"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Height w:val="157"/>
        </w:trPr>
        <w:tc>
          <w:tcPr>
            <w:tcW w:w="675" w:type="dxa"/>
            <w:tcBorders>
              <w:right w:val="nil"/>
            </w:tcBorders>
          </w:tcPr>
          <w:p w14:paraId="51E813D6" w14:textId="77777777" w:rsidR="00733177" w:rsidRPr="003849B6" w:rsidRDefault="00733177"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3802</w:t>
            </w:r>
          </w:p>
        </w:tc>
        <w:tc>
          <w:tcPr>
            <w:tcW w:w="7371" w:type="dxa"/>
            <w:gridSpan w:val="3"/>
            <w:tcBorders>
              <w:right w:val="nil"/>
            </w:tcBorders>
          </w:tcPr>
          <w:p w14:paraId="4F4DD966" w14:textId="77777777" w:rsidR="00733177" w:rsidRPr="003849B6" w:rsidRDefault="00733177"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Інсулін</w:t>
            </w:r>
          </w:p>
        </w:tc>
        <w:tc>
          <w:tcPr>
            <w:tcW w:w="1134" w:type="dxa"/>
            <w:gridSpan w:val="2"/>
            <w:tcBorders>
              <w:right w:val="nil"/>
            </w:tcBorders>
          </w:tcPr>
          <w:p w14:paraId="789A0407" w14:textId="5E956D97" w:rsidR="00733177" w:rsidRPr="003849B6" w:rsidRDefault="00B21CE4" w:rsidP="00914205">
            <w:pPr>
              <w:widowControl w:val="0"/>
              <w:tabs>
                <w:tab w:val="left" w:pos="2721"/>
              </w:tabs>
              <w:spacing w:after="0" w:line="240" w:lineRule="auto"/>
              <w:jc w:val="center"/>
              <w:rPr>
                <w:rFonts w:ascii="Times New Roman" w:hAnsi="Times New Roman"/>
                <w:snapToGrid w:val="0"/>
                <w:color w:val="000000"/>
                <w:sz w:val="18"/>
                <w:szCs w:val="18"/>
                <w:lang w:val="en-US" w:eastAsia="ru-RU"/>
              </w:rPr>
            </w:pPr>
            <w:r>
              <w:rPr>
                <w:rFonts w:ascii="Times New Roman" w:hAnsi="Times New Roman"/>
                <w:snapToGrid w:val="0"/>
                <w:color w:val="000000"/>
                <w:sz w:val="18"/>
                <w:szCs w:val="18"/>
                <w:lang w:val="en-US" w:eastAsia="ru-RU"/>
              </w:rPr>
              <w:t>19</w:t>
            </w:r>
            <w:r w:rsidR="00733177" w:rsidRPr="003849B6">
              <w:rPr>
                <w:rFonts w:ascii="Times New Roman" w:hAnsi="Times New Roman"/>
                <w:snapToGrid w:val="0"/>
                <w:color w:val="000000"/>
                <w:sz w:val="18"/>
                <w:szCs w:val="18"/>
                <w:lang w:val="en-US" w:eastAsia="ru-RU"/>
              </w:rPr>
              <w:t>0</w:t>
            </w:r>
            <w:r w:rsidR="00733177" w:rsidRPr="003849B6">
              <w:rPr>
                <w:rFonts w:ascii="Times New Roman" w:hAnsi="Times New Roman"/>
                <w:snapToGrid w:val="0"/>
                <w:color w:val="000000"/>
                <w:sz w:val="18"/>
                <w:szCs w:val="18"/>
                <w:lang w:eastAsia="ru-RU"/>
              </w:rPr>
              <w:t>,00</w:t>
            </w:r>
          </w:p>
        </w:tc>
        <w:tc>
          <w:tcPr>
            <w:tcW w:w="993" w:type="dxa"/>
          </w:tcPr>
          <w:p w14:paraId="479988EA" w14:textId="77777777" w:rsidR="00733177" w:rsidRPr="003849B6" w:rsidRDefault="00733177" w:rsidP="00914205">
            <w:pPr>
              <w:widowControl w:val="0"/>
              <w:tabs>
                <w:tab w:val="left" w:pos="2721"/>
              </w:tabs>
              <w:spacing w:after="0" w:line="240" w:lineRule="auto"/>
              <w:jc w:val="center"/>
              <w:rPr>
                <w:rFonts w:ascii="Times New Roman" w:hAnsi="Times New Roman"/>
                <w:snapToGrid w:val="0"/>
                <w:color w:val="000000"/>
                <w:sz w:val="18"/>
                <w:szCs w:val="18"/>
                <w:lang w:val="en-US" w:eastAsia="ru-RU"/>
              </w:rPr>
            </w:pPr>
            <w:r w:rsidRPr="003849B6">
              <w:rPr>
                <w:rFonts w:ascii="Times New Roman" w:hAnsi="Times New Roman"/>
                <w:snapToGrid w:val="0"/>
                <w:color w:val="000000"/>
                <w:sz w:val="18"/>
                <w:szCs w:val="18"/>
                <w:lang w:val="en-US" w:eastAsia="ru-RU"/>
              </w:rPr>
              <w:t>1 роб.дн.</w:t>
            </w:r>
          </w:p>
        </w:tc>
      </w:tr>
      <w:tr w:rsidR="00733177" w:rsidRPr="003849B6" w14:paraId="617C9BBB"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right w:val="nil"/>
            </w:tcBorders>
          </w:tcPr>
          <w:p w14:paraId="1EE3BBEC" w14:textId="77777777" w:rsidR="00733177" w:rsidRPr="003849B6" w:rsidRDefault="00733177"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3803</w:t>
            </w:r>
          </w:p>
        </w:tc>
        <w:tc>
          <w:tcPr>
            <w:tcW w:w="7371" w:type="dxa"/>
            <w:gridSpan w:val="3"/>
            <w:tcBorders>
              <w:right w:val="nil"/>
            </w:tcBorders>
          </w:tcPr>
          <w:p w14:paraId="21AD1D6F" w14:textId="77777777" w:rsidR="00733177" w:rsidRPr="003849B6" w:rsidRDefault="00733177"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 xml:space="preserve">С пептид </w:t>
            </w:r>
          </w:p>
        </w:tc>
        <w:tc>
          <w:tcPr>
            <w:tcW w:w="1134" w:type="dxa"/>
            <w:gridSpan w:val="2"/>
            <w:tcBorders>
              <w:right w:val="nil"/>
            </w:tcBorders>
          </w:tcPr>
          <w:p w14:paraId="094EF6DB" w14:textId="2556A9CB" w:rsidR="00733177" w:rsidRPr="003849B6" w:rsidRDefault="00B21CE4" w:rsidP="00914205">
            <w:pPr>
              <w:widowControl w:val="0"/>
              <w:tabs>
                <w:tab w:val="left" w:pos="2721"/>
              </w:tabs>
              <w:spacing w:after="0" w:line="240" w:lineRule="auto"/>
              <w:jc w:val="center"/>
              <w:rPr>
                <w:rFonts w:ascii="Times New Roman" w:hAnsi="Times New Roman"/>
                <w:snapToGrid w:val="0"/>
                <w:color w:val="000000"/>
                <w:sz w:val="18"/>
                <w:szCs w:val="18"/>
                <w:lang w:val="ru-RU" w:eastAsia="ru-RU"/>
              </w:rPr>
            </w:pPr>
            <w:r>
              <w:rPr>
                <w:rFonts w:ascii="Times New Roman" w:hAnsi="Times New Roman"/>
                <w:snapToGrid w:val="0"/>
                <w:color w:val="000000"/>
                <w:sz w:val="18"/>
                <w:szCs w:val="18"/>
                <w:lang w:val="en-US" w:eastAsia="ru-RU"/>
              </w:rPr>
              <w:t>21</w:t>
            </w:r>
            <w:r w:rsidR="00733177" w:rsidRPr="003849B6">
              <w:rPr>
                <w:rFonts w:ascii="Times New Roman" w:hAnsi="Times New Roman"/>
                <w:snapToGrid w:val="0"/>
                <w:color w:val="000000"/>
                <w:sz w:val="18"/>
                <w:szCs w:val="18"/>
                <w:lang w:val="en-US" w:eastAsia="ru-RU"/>
              </w:rPr>
              <w:t>0</w:t>
            </w:r>
            <w:r w:rsidR="00733177" w:rsidRPr="003849B6">
              <w:rPr>
                <w:rFonts w:ascii="Times New Roman" w:hAnsi="Times New Roman"/>
                <w:snapToGrid w:val="0"/>
                <w:color w:val="000000"/>
                <w:sz w:val="18"/>
                <w:szCs w:val="18"/>
                <w:lang w:eastAsia="ru-RU"/>
              </w:rPr>
              <w:t>,00</w:t>
            </w:r>
          </w:p>
        </w:tc>
        <w:tc>
          <w:tcPr>
            <w:tcW w:w="993" w:type="dxa"/>
          </w:tcPr>
          <w:p w14:paraId="3560E6A2" w14:textId="77777777" w:rsidR="00733177" w:rsidRPr="003849B6" w:rsidRDefault="00733177" w:rsidP="00914205">
            <w:pPr>
              <w:widowControl w:val="0"/>
              <w:tabs>
                <w:tab w:val="left" w:pos="2721"/>
              </w:tabs>
              <w:spacing w:after="0" w:line="240" w:lineRule="auto"/>
              <w:jc w:val="center"/>
              <w:rPr>
                <w:rFonts w:ascii="Times New Roman" w:hAnsi="Times New Roman"/>
                <w:snapToGrid w:val="0"/>
                <w:color w:val="000000"/>
                <w:sz w:val="18"/>
                <w:szCs w:val="18"/>
                <w:lang w:val="en-US" w:eastAsia="ru-RU"/>
              </w:rPr>
            </w:pPr>
            <w:r w:rsidRPr="003849B6">
              <w:rPr>
                <w:rFonts w:ascii="Times New Roman" w:hAnsi="Times New Roman"/>
                <w:snapToGrid w:val="0"/>
                <w:color w:val="000000"/>
                <w:sz w:val="18"/>
                <w:szCs w:val="18"/>
                <w:lang w:val="en-US" w:eastAsia="ru-RU"/>
              </w:rPr>
              <w:t>1 роб.дн.</w:t>
            </w:r>
          </w:p>
        </w:tc>
      </w:tr>
      <w:tr w:rsidR="00733177" w:rsidRPr="003849B6" w14:paraId="4E518B8A"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right w:val="nil"/>
            </w:tcBorders>
          </w:tcPr>
          <w:p w14:paraId="046F4EB2" w14:textId="77777777" w:rsidR="00733177" w:rsidRPr="003849B6" w:rsidRDefault="00733177"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en-US" w:eastAsia="ru-RU"/>
              </w:rPr>
              <w:t>3</w:t>
            </w:r>
            <w:r w:rsidRPr="003849B6">
              <w:rPr>
                <w:rFonts w:ascii="Times New Roman" w:hAnsi="Times New Roman"/>
                <w:snapToGrid w:val="0"/>
                <w:color w:val="000000"/>
                <w:sz w:val="18"/>
                <w:szCs w:val="18"/>
                <w:lang w:val="ru-RU" w:eastAsia="ru-RU"/>
              </w:rPr>
              <w:t>804</w:t>
            </w:r>
          </w:p>
        </w:tc>
        <w:tc>
          <w:tcPr>
            <w:tcW w:w="7371" w:type="dxa"/>
            <w:gridSpan w:val="3"/>
            <w:tcBorders>
              <w:right w:val="nil"/>
            </w:tcBorders>
          </w:tcPr>
          <w:p w14:paraId="3D2ABC82" w14:textId="77777777" w:rsidR="00733177" w:rsidRPr="003849B6" w:rsidRDefault="00733177" w:rsidP="00914205">
            <w:pPr>
              <w:widowControl w:val="0"/>
              <w:tabs>
                <w:tab w:val="left" w:pos="2721"/>
              </w:tabs>
              <w:spacing w:after="0" w:line="240" w:lineRule="auto"/>
              <w:rPr>
                <w:rFonts w:ascii="Times New Roman" w:hAnsi="Times New Roman"/>
                <w:snapToGrid w:val="0"/>
                <w:color w:val="000000"/>
                <w:sz w:val="18"/>
                <w:szCs w:val="18"/>
                <w:lang w:eastAsia="ru-RU"/>
              </w:rPr>
            </w:pPr>
            <w:r w:rsidRPr="003849B6">
              <w:rPr>
                <w:rFonts w:ascii="Times New Roman" w:hAnsi="Times New Roman"/>
                <w:snapToGrid w:val="0"/>
                <w:color w:val="000000"/>
                <w:sz w:val="18"/>
                <w:szCs w:val="18"/>
                <w:lang w:eastAsia="ru-RU"/>
              </w:rPr>
              <w:t>Фруктозамін (глікозильований альбумін)</w:t>
            </w:r>
          </w:p>
        </w:tc>
        <w:tc>
          <w:tcPr>
            <w:tcW w:w="1134" w:type="dxa"/>
            <w:gridSpan w:val="2"/>
            <w:tcBorders>
              <w:right w:val="nil"/>
            </w:tcBorders>
          </w:tcPr>
          <w:p w14:paraId="2B8EA9C2" w14:textId="43C76944" w:rsidR="00733177" w:rsidRPr="003849B6" w:rsidRDefault="00B21CE4" w:rsidP="00914205">
            <w:pPr>
              <w:widowControl w:val="0"/>
              <w:tabs>
                <w:tab w:val="left" w:pos="2721"/>
              </w:tabs>
              <w:spacing w:after="0" w:line="240" w:lineRule="auto"/>
              <w:jc w:val="center"/>
              <w:rPr>
                <w:rFonts w:ascii="Times New Roman" w:hAnsi="Times New Roman"/>
                <w:snapToGrid w:val="0"/>
                <w:color w:val="000000"/>
                <w:sz w:val="18"/>
                <w:szCs w:val="18"/>
                <w:lang w:val="ru-RU" w:eastAsia="ru-RU"/>
              </w:rPr>
            </w:pPr>
            <w:r>
              <w:rPr>
                <w:rFonts w:ascii="Times New Roman" w:hAnsi="Times New Roman"/>
                <w:snapToGrid w:val="0"/>
                <w:color w:val="000000"/>
                <w:sz w:val="18"/>
                <w:szCs w:val="18"/>
                <w:lang w:val="en-US" w:eastAsia="ru-RU"/>
              </w:rPr>
              <w:t>19</w:t>
            </w:r>
            <w:r w:rsidR="00733177" w:rsidRPr="003849B6">
              <w:rPr>
                <w:rFonts w:ascii="Times New Roman" w:hAnsi="Times New Roman"/>
                <w:snapToGrid w:val="0"/>
                <w:color w:val="000000"/>
                <w:sz w:val="18"/>
                <w:szCs w:val="18"/>
                <w:lang w:val="en-US" w:eastAsia="ru-RU"/>
              </w:rPr>
              <w:t>0</w:t>
            </w:r>
            <w:r w:rsidR="00733177" w:rsidRPr="003849B6">
              <w:rPr>
                <w:rFonts w:ascii="Times New Roman" w:hAnsi="Times New Roman"/>
                <w:snapToGrid w:val="0"/>
                <w:color w:val="000000"/>
                <w:sz w:val="18"/>
                <w:szCs w:val="18"/>
                <w:lang w:val="ru-RU" w:eastAsia="ru-RU"/>
              </w:rPr>
              <w:t>,00</w:t>
            </w:r>
          </w:p>
        </w:tc>
        <w:tc>
          <w:tcPr>
            <w:tcW w:w="993" w:type="dxa"/>
          </w:tcPr>
          <w:p w14:paraId="1B134BD9" w14:textId="77777777" w:rsidR="00733177" w:rsidRPr="003849B6" w:rsidRDefault="00733177" w:rsidP="00914205">
            <w:pPr>
              <w:widowControl w:val="0"/>
              <w:tabs>
                <w:tab w:val="left" w:pos="2721"/>
              </w:tabs>
              <w:spacing w:after="0" w:line="240" w:lineRule="auto"/>
              <w:jc w:val="center"/>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2 роб.дн.</w:t>
            </w:r>
          </w:p>
        </w:tc>
      </w:tr>
      <w:tr w:rsidR="00733177" w:rsidRPr="003849B6" w14:paraId="34F1FDE2"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right w:val="nil"/>
            </w:tcBorders>
          </w:tcPr>
          <w:p w14:paraId="29630074" w14:textId="77777777" w:rsidR="00733177" w:rsidRPr="003849B6" w:rsidRDefault="00733177" w:rsidP="006B5B5D">
            <w:pPr>
              <w:tabs>
                <w:tab w:val="left" w:pos="2721"/>
              </w:tabs>
              <w:spacing w:after="0" w:line="240" w:lineRule="auto"/>
              <w:rPr>
                <w:rFonts w:ascii="Times New Roman" w:hAnsi="Times New Roman"/>
                <w:sz w:val="18"/>
                <w:szCs w:val="18"/>
                <w:lang w:val="ru-RU"/>
              </w:rPr>
            </w:pPr>
            <w:r w:rsidRPr="003849B6">
              <w:rPr>
                <w:rFonts w:ascii="Times New Roman" w:hAnsi="Times New Roman"/>
                <w:sz w:val="18"/>
                <w:szCs w:val="18"/>
                <w:lang w:val="ru-RU"/>
              </w:rPr>
              <w:t>9008</w:t>
            </w:r>
          </w:p>
        </w:tc>
        <w:tc>
          <w:tcPr>
            <w:tcW w:w="7371" w:type="dxa"/>
            <w:gridSpan w:val="3"/>
            <w:tcBorders>
              <w:right w:val="nil"/>
            </w:tcBorders>
          </w:tcPr>
          <w:p w14:paraId="56153B61" w14:textId="77777777" w:rsidR="00733177" w:rsidRPr="003849B6" w:rsidRDefault="00733177" w:rsidP="006B5B5D">
            <w:pPr>
              <w:tabs>
                <w:tab w:val="left" w:pos="2721"/>
              </w:tabs>
              <w:spacing w:after="0" w:line="240" w:lineRule="auto"/>
              <w:rPr>
                <w:sz w:val="18"/>
                <w:szCs w:val="18"/>
              </w:rPr>
            </w:pPr>
            <w:r w:rsidRPr="003849B6">
              <w:rPr>
                <w:rFonts w:ascii="Times New Roman" w:hAnsi="Times New Roman"/>
                <w:b/>
                <w:sz w:val="18"/>
                <w:szCs w:val="18"/>
              </w:rPr>
              <w:t>Пакет №8 «Діабет»:</w:t>
            </w:r>
            <w:r w:rsidRPr="003849B6">
              <w:rPr>
                <w:rFonts w:ascii="Times New Roman" w:hAnsi="Times New Roman"/>
                <w:sz w:val="18"/>
                <w:szCs w:val="18"/>
              </w:rPr>
              <w:t xml:space="preserve"> </w:t>
            </w:r>
            <w:r w:rsidRPr="003849B6">
              <w:rPr>
                <w:rFonts w:ascii="Times New Roman" w:hAnsi="Times New Roman"/>
                <w:color w:val="000000"/>
                <w:sz w:val="18"/>
                <w:szCs w:val="18"/>
              </w:rPr>
              <w:t>Індекс HOMA-IR, С пептид, Інсулін, Глікозильований гемоглобін, Глюкоза в крові</w:t>
            </w:r>
          </w:p>
        </w:tc>
        <w:tc>
          <w:tcPr>
            <w:tcW w:w="1134" w:type="dxa"/>
            <w:gridSpan w:val="2"/>
            <w:tcBorders>
              <w:right w:val="nil"/>
            </w:tcBorders>
          </w:tcPr>
          <w:p w14:paraId="0793DEE5" w14:textId="039D7588" w:rsidR="00733177" w:rsidRPr="008011F1" w:rsidRDefault="00B21CE4" w:rsidP="006B5B5D">
            <w:pPr>
              <w:tabs>
                <w:tab w:val="left" w:pos="2721"/>
              </w:tabs>
              <w:spacing w:after="0" w:line="240" w:lineRule="auto"/>
              <w:jc w:val="center"/>
              <w:rPr>
                <w:rFonts w:ascii="Times New Roman" w:hAnsi="Times New Roman"/>
                <w:sz w:val="18"/>
                <w:szCs w:val="18"/>
              </w:rPr>
            </w:pPr>
            <w:r>
              <w:rPr>
                <w:rFonts w:ascii="Times New Roman" w:hAnsi="Times New Roman"/>
                <w:sz w:val="18"/>
                <w:szCs w:val="18"/>
              </w:rPr>
              <w:t>5</w:t>
            </w:r>
            <w:r w:rsidR="002A7BBA" w:rsidRPr="008011F1">
              <w:rPr>
                <w:rFonts w:ascii="Times New Roman" w:hAnsi="Times New Roman"/>
                <w:sz w:val="18"/>
                <w:szCs w:val="18"/>
              </w:rPr>
              <w:t>0</w:t>
            </w:r>
            <w:r>
              <w:rPr>
                <w:rFonts w:ascii="Times New Roman" w:hAnsi="Times New Roman"/>
                <w:sz w:val="18"/>
                <w:szCs w:val="18"/>
              </w:rPr>
              <w:t>4</w:t>
            </w:r>
            <w:r w:rsidR="002A7BBA" w:rsidRPr="008011F1">
              <w:rPr>
                <w:rFonts w:ascii="Times New Roman" w:hAnsi="Times New Roman"/>
                <w:sz w:val="18"/>
                <w:szCs w:val="18"/>
              </w:rPr>
              <w:t>,00</w:t>
            </w:r>
          </w:p>
        </w:tc>
        <w:tc>
          <w:tcPr>
            <w:tcW w:w="993" w:type="dxa"/>
          </w:tcPr>
          <w:p w14:paraId="4EDAA4D2" w14:textId="77777777" w:rsidR="00733177" w:rsidRPr="003849B6" w:rsidRDefault="00733177" w:rsidP="006B5B5D">
            <w:pPr>
              <w:tabs>
                <w:tab w:val="left" w:pos="2721"/>
              </w:tabs>
              <w:spacing w:after="0" w:line="240" w:lineRule="auto"/>
              <w:jc w:val="center"/>
              <w:rPr>
                <w:sz w:val="18"/>
                <w:szCs w:val="18"/>
              </w:rPr>
            </w:pPr>
            <w:r w:rsidRPr="003849B6">
              <w:rPr>
                <w:rFonts w:ascii="Times New Roman" w:hAnsi="Times New Roman"/>
                <w:color w:val="000000"/>
                <w:sz w:val="18"/>
                <w:szCs w:val="18"/>
              </w:rPr>
              <w:t>1 роб.дн.</w:t>
            </w:r>
          </w:p>
        </w:tc>
      </w:tr>
      <w:tr w:rsidR="00733177" w:rsidRPr="003849B6" w14:paraId="785D16E5"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right w:val="nil"/>
            </w:tcBorders>
          </w:tcPr>
          <w:p w14:paraId="42A588AA" w14:textId="77777777" w:rsidR="00733177" w:rsidRPr="003849B6" w:rsidRDefault="00733177" w:rsidP="00914205">
            <w:pPr>
              <w:tabs>
                <w:tab w:val="left" w:pos="2721"/>
              </w:tabs>
              <w:spacing w:after="0" w:line="240" w:lineRule="auto"/>
              <w:rPr>
                <w:rFonts w:ascii="Times New Roman" w:hAnsi="Times New Roman"/>
                <w:sz w:val="18"/>
                <w:szCs w:val="18"/>
                <w:lang w:val="ru-RU"/>
              </w:rPr>
            </w:pPr>
            <w:r w:rsidRPr="003849B6">
              <w:rPr>
                <w:rFonts w:ascii="Times New Roman" w:hAnsi="Times New Roman"/>
                <w:sz w:val="18"/>
                <w:szCs w:val="18"/>
                <w:lang w:val="ru-RU"/>
              </w:rPr>
              <w:t>9009</w:t>
            </w:r>
          </w:p>
        </w:tc>
        <w:tc>
          <w:tcPr>
            <w:tcW w:w="7371" w:type="dxa"/>
            <w:gridSpan w:val="3"/>
            <w:tcBorders>
              <w:right w:val="nil"/>
            </w:tcBorders>
          </w:tcPr>
          <w:p w14:paraId="6378B91F" w14:textId="77777777" w:rsidR="00733177" w:rsidRPr="003849B6" w:rsidRDefault="00733177" w:rsidP="00C568DC">
            <w:pPr>
              <w:tabs>
                <w:tab w:val="left" w:pos="2721"/>
              </w:tabs>
              <w:spacing w:after="0" w:line="240" w:lineRule="auto"/>
              <w:rPr>
                <w:sz w:val="18"/>
                <w:szCs w:val="18"/>
              </w:rPr>
            </w:pPr>
            <w:r w:rsidRPr="003849B6">
              <w:rPr>
                <w:rFonts w:ascii="Times New Roman" w:hAnsi="Times New Roman"/>
                <w:b/>
                <w:sz w:val="18"/>
                <w:szCs w:val="18"/>
              </w:rPr>
              <w:t>Пакет №9 «</w:t>
            </w:r>
            <w:r w:rsidRPr="003849B6">
              <w:rPr>
                <w:rFonts w:ascii="Times New Roman" w:hAnsi="Times New Roman"/>
                <w:b/>
                <w:color w:val="000000"/>
                <w:sz w:val="18"/>
                <w:szCs w:val="18"/>
              </w:rPr>
              <w:t xml:space="preserve">Індекс HOMA-IR»: </w:t>
            </w:r>
            <w:r w:rsidRPr="003849B6">
              <w:rPr>
                <w:rFonts w:ascii="Times New Roman" w:hAnsi="Times New Roman"/>
                <w:color w:val="000000"/>
                <w:sz w:val="18"/>
                <w:szCs w:val="18"/>
              </w:rPr>
              <w:t>Індекс HOMA-IR, Інсулін, Глюкоза в крові</w:t>
            </w:r>
          </w:p>
        </w:tc>
        <w:tc>
          <w:tcPr>
            <w:tcW w:w="1134" w:type="dxa"/>
            <w:gridSpan w:val="2"/>
            <w:tcBorders>
              <w:right w:val="nil"/>
            </w:tcBorders>
          </w:tcPr>
          <w:p w14:paraId="2962D286" w14:textId="40BC8A4F" w:rsidR="00733177" w:rsidRPr="008011F1" w:rsidRDefault="00B21CE4" w:rsidP="008E658B">
            <w:pPr>
              <w:tabs>
                <w:tab w:val="left" w:pos="2721"/>
              </w:tabs>
              <w:spacing w:after="0" w:line="240" w:lineRule="auto"/>
              <w:jc w:val="center"/>
              <w:rPr>
                <w:rFonts w:ascii="Times New Roman" w:hAnsi="Times New Roman"/>
                <w:sz w:val="18"/>
                <w:szCs w:val="18"/>
              </w:rPr>
            </w:pPr>
            <w:r>
              <w:rPr>
                <w:rFonts w:ascii="Times New Roman" w:hAnsi="Times New Roman"/>
                <w:sz w:val="18"/>
                <w:szCs w:val="18"/>
              </w:rPr>
              <w:t>195</w:t>
            </w:r>
            <w:r w:rsidR="008E658B" w:rsidRPr="008011F1">
              <w:rPr>
                <w:rFonts w:ascii="Times New Roman" w:hAnsi="Times New Roman"/>
                <w:sz w:val="18"/>
                <w:szCs w:val="18"/>
              </w:rPr>
              <w:t>,00</w:t>
            </w:r>
          </w:p>
        </w:tc>
        <w:tc>
          <w:tcPr>
            <w:tcW w:w="993" w:type="dxa"/>
          </w:tcPr>
          <w:p w14:paraId="4F33269C" w14:textId="77777777" w:rsidR="00733177" w:rsidRPr="003849B6" w:rsidRDefault="00733177" w:rsidP="00914205">
            <w:pPr>
              <w:tabs>
                <w:tab w:val="left" w:pos="2721"/>
              </w:tabs>
              <w:spacing w:after="0" w:line="240" w:lineRule="auto"/>
              <w:jc w:val="center"/>
              <w:rPr>
                <w:sz w:val="18"/>
                <w:szCs w:val="18"/>
              </w:rPr>
            </w:pPr>
            <w:r w:rsidRPr="003849B6">
              <w:rPr>
                <w:rFonts w:ascii="Times New Roman" w:hAnsi="Times New Roman"/>
                <w:color w:val="000000"/>
                <w:sz w:val="18"/>
                <w:szCs w:val="18"/>
              </w:rPr>
              <w:t>1 роб.дн.</w:t>
            </w:r>
          </w:p>
        </w:tc>
      </w:tr>
      <w:tr w:rsidR="00733177" w:rsidRPr="003849B6" w14:paraId="23B55DE3" w14:textId="77777777" w:rsidTr="006C459A">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10173" w:type="dxa"/>
            <w:gridSpan w:val="7"/>
            <w:tcBorders>
              <w:bottom w:val="single" w:sz="4" w:space="0" w:color="auto"/>
            </w:tcBorders>
            <w:shd w:val="clear" w:color="auto" w:fill="B8CCE4"/>
          </w:tcPr>
          <w:p w14:paraId="2644426F" w14:textId="77777777" w:rsidR="00733177" w:rsidRPr="003849B6" w:rsidRDefault="00733177" w:rsidP="00914205">
            <w:pPr>
              <w:widowControl w:val="0"/>
              <w:tabs>
                <w:tab w:val="left" w:pos="2721"/>
              </w:tabs>
              <w:spacing w:after="0" w:line="240" w:lineRule="auto"/>
              <w:jc w:val="center"/>
              <w:rPr>
                <w:rFonts w:ascii="Times New Roman" w:hAnsi="Times New Roman"/>
                <w:b/>
                <w:snapToGrid w:val="0"/>
                <w:color w:val="000000"/>
                <w:sz w:val="18"/>
                <w:szCs w:val="18"/>
                <w:lang w:val="ru-RU" w:eastAsia="ru-RU"/>
              </w:rPr>
            </w:pPr>
            <w:r w:rsidRPr="003849B6">
              <w:rPr>
                <w:rFonts w:ascii="Times New Roman" w:hAnsi="Times New Roman"/>
                <w:b/>
                <w:snapToGrid w:val="0"/>
                <w:color w:val="000000"/>
                <w:sz w:val="18"/>
                <w:szCs w:val="18"/>
                <w:lang w:val="ru-RU" w:eastAsia="ru-RU"/>
              </w:rPr>
              <w:t>ПАНЕЛЬ ОСТЕОПОРОЗУ</w:t>
            </w:r>
          </w:p>
        </w:tc>
      </w:tr>
      <w:tr w:rsidR="00733177" w:rsidRPr="003849B6" w14:paraId="7686EE17" w14:textId="77777777" w:rsidTr="006838C8">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top w:val="single" w:sz="4" w:space="0" w:color="auto"/>
              <w:left w:val="single" w:sz="4" w:space="0" w:color="auto"/>
              <w:bottom w:val="single" w:sz="4" w:space="0" w:color="auto"/>
              <w:right w:val="single" w:sz="4" w:space="0" w:color="auto"/>
            </w:tcBorders>
          </w:tcPr>
          <w:p w14:paraId="7FDFA4D4" w14:textId="77777777" w:rsidR="00733177" w:rsidRPr="003849B6" w:rsidRDefault="00733177"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3901</w:t>
            </w:r>
          </w:p>
        </w:tc>
        <w:tc>
          <w:tcPr>
            <w:tcW w:w="7371" w:type="dxa"/>
            <w:gridSpan w:val="3"/>
            <w:tcBorders>
              <w:top w:val="single" w:sz="4" w:space="0" w:color="auto"/>
              <w:left w:val="single" w:sz="4" w:space="0" w:color="auto"/>
              <w:bottom w:val="single" w:sz="4" w:space="0" w:color="auto"/>
              <w:right w:val="single" w:sz="4" w:space="0" w:color="auto"/>
            </w:tcBorders>
          </w:tcPr>
          <w:p w14:paraId="41C35147" w14:textId="77777777" w:rsidR="00733177" w:rsidRPr="003849B6" w:rsidRDefault="00733177"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Кальцитонін</w:t>
            </w:r>
          </w:p>
        </w:tc>
        <w:tc>
          <w:tcPr>
            <w:tcW w:w="1134" w:type="dxa"/>
            <w:gridSpan w:val="2"/>
            <w:tcBorders>
              <w:top w:val="single" w:sz="4" w:space="0" w:color="auto"/>
              <w:left w:val="single" w:sz="4" w:space="0" w:color="auto"/>
              <w:bottom w:val="single" w:sz="4" w:space="0" w:color="auto"/>
              <w:right w:val="single" w:sz="4" w:space="0" w:color="auto"/>
            </w:tcBorders>
          </w:tcPr>
          <w:p w14:paraId="7D11D8CC" w14:textId="55F88BB0" w:rsidR="00733177" w:rsidRPr="003849B6" w:rsidRDefault="004A456A" w:rsidP="00914205">
            <w:pPr>
              <w:widowControl w:val="0"/>
              <w:tabs>
                <w:tab w:val="left" w:pos="2721"/>
              </w:tabs>
              <w:spacing w:after="0" w:line="240" w:lineRule="auto"/>
              <w:jc w:val="center"/>
              <w:rPr>
                <w:rFonts w:ascii="Times New Roman" w:hAnsi="Times New Roman"/>
                <w:snapToGrid w:val="0"/>
                <w:color w:val="000000"/>
                <w:sz w:val="18"/>
                <w:szCs w:val="18"/>
                <w:lang w:eastAsia="ru-RU"/>
              </w:rPr>
            </w:pPr>
            <w:r>
              <w:rPr>
                <w:rFonts w:ascii="Times New Roman" w:hAnsi="Times New Roman"/>
                <w:snapToGrid w:val="0"/>
                <w:color w:val="000000"/>
                <w:sz w:val="18"/>
                <w:szCs w:val="18"/>
                <w:lang w:eastAsia="ru-RU"/>
              </w:rPr>
              <w:t>32</w:t>
            </w:r>
            <w:r w:rsidR="00733177" w:rsidRPr="003849B6">
              <w:rPr>
                <w:rFonts w:ascii="Times New Roman" w:hAnsi="Times New Roman"/>
                <w:snapToGrid w:val="0"/>
                <w:color w:val="000000"/>
                <w:sz w:val="18"/>
                <w:szCs w:val="18"/>
                <w:lang w:val="en-US" w:eastAsia="ru-RU"/>
              </w:rPr>
              <w:t>0</w:t>
            </w:r>
            <w:r w:rsidR="00733177" w:rsidRPr="003849B6">
              <w:rPr>
                <w:rFonts w:ascii="Times New Roman" w:hAnsi="Times New Roman"/>
                <w:snapToGrid w:val="0"/>
                <w:color w:val="000000"/>
                <w:sz w:val="18"/>
                <w:szCs w:val="18"/>
                <w:lang w:eastAsia="ru-RU"/>
              </w:rPr>
              <w:t>,00</w:t>
            </w:r>
          </w:p>
        </w:tc>
        <w:tc>
          <w:tcPr>
            <w:tcW w:w="993" w:type="dxa"/>
            <w:tcBorders>
              <w:top w:val="single" w:sz="4" w:space="0" w:color="auto"/>
              <w:left w:val="single" w:sz="4" w:space="0" w:color="auto"/>
              <w:bottom w:val="single" w:sz="4" w:space="0" w:color="auto"/>
              <w:right w:val="single" w:sz="4" w:space="0" w:color="auto"/>
            </w:tcBorders>
          </w:tcPr>
          <w:p w14:paraId="30B6F94E" w14:textId="77777777" w:rsidR="00733177" w:rsidRPr="003849B6" w:rsidRDefault="00733177" w:rsidP="00914205">
            <w:pPr>
              <w:widowControl w:val="0"/>
              <w:tabs>
                <w:tab w:val="left" w:pos="2721"/>
              </w:tabs>
              <w:spacing w:after="0" w:line="240" w:lineRule="auto"/>
              <w:jc w:val="center"/>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1 роб.дн.</w:t>
            </w:r>
          </w:p>
        </w:tc>
      </w:tr>
      <w:tr w:rsidR="00733177" w:rsidRPr="003849B6" w14:paraId="24D64767" w14:textId="77777777" w:rsidTr="006838C8">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top w:val="single" w:sz="4" w:space="0" w:color="auto"/>
              <w:left w:val="single" w:sz="4" w:space="0" w:color="auto"/>
              <w:bottom w:val="single" w:sz="4" w:space="0" w:color="auto"/>
              <w:right w:val="single" w:sz="4" w:space="0" w:color="auto"/>
            </w:tcBorders>
          </w:tcPr>
          <w:p w14:paraId="3168D082" w14:textId="77777777" w:rsidR="00733177" w:rsidRPr="003849B6" w:rsidRDefault="00733177"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3902</w:t>
            </w:r>
          </w:p>
        </w:tc>
        <w:tc>
          <w:tcPr>
            <w:tcW w:w="7371" w:type="dxa"/>
            <w:gridSpan w:val="3"/>
            <w:tcBorders>
              <w:top w:val="single" w:sz="4" w:space="0" w:color="auto"/>
              <w:left w:val="single" w:sz="4" w:space="0" w:color="auto"/>
              <w:bottom w:val="single" w:sz="4" w:space="0" w:color="auto"/>
              <w:right w:val="single" w:sz="4" w:space="0" w:color="auto"/>
            </w:tcBorders>
          </w:tcPr>
          <w:p w14:paraId="1D13D149" w14:textId="77777777" w:rsidR="00733177" w:rsidRPr="003849B6" w:rsidRDefault="00733177"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Остеокальцин</w:t>
            </w:r>
          </w:p>
        </w:tc>
        <w:tc>
          <w:tcPr>
            <w:tcW w:w="1134" w:type="dxa"/>
            <w:gridSpan w:val="2"/>
            <w:tcBorders>
              <w:top w:val="single" w:sz="4" w:space="0" w:color="auto"/>
              <w:left w:val="single" w:sz="4" w:space="0" w:color="auto"/>
              <w:bottom w:val="single" w:sz="4" w:space="0" w:color="auto"/>
              <w:right w:val="single" w:sz="4" w:space="0" w:color="auto"/>
            </w:tcBorders>
          </w:tcPr>
          <w:p w14:paraId="1C50B0FE" w14:textId="7FF4CCD5" w:rsidR="00733177" w:rsidRPr="003849B6" w:rsidRDefault="004A456A" w:rsidP="00914205">
            <w:pPr>
              <w:widowControl w:val="0"/>
              <w:tabs>
                <w:tab w:val="left" w:pos="2721"/>
              </w:tabs>
              <w:spacing w:after="0" w:line="240" w:lineRule="auto"/>
              <w:jc w:val="center"/>
              <w:rPr>
                <w:rFonts w:ascii="Times New Roman" w:hAnsi="Times New Roman"/>
                <w:snapToGrid w:val="0"/>
                <w:color w:val="000000"/>
                <w:sz w:val="18"/>
                <w:szCs w:val="18"/>
                <w:lang w:val="ru-RU" w:eastAsia="ru-RU"/>
              </w:rPr>
            </w:pPr>
            <w:r>
              <w:rPr>
                <w:rFonts w:ascii="Times New Roman" w:hAnsi="Times New Roman"/>
                <w:snapToGrid w:val="0"/>
                <w:color w:val="000000"/>
                <w:sz w:val="18"/>
                <w:szCs w:val="18"/>
                <w:lang w:val="en-US" w:eastAsia="ru-RU"/>
              </w:rPr>
              <w:t>19</w:t>
            </w:r>
            <w:r w:rsidR="00733177" w:rsidRPr="003849B6">
              <w:rPr>
                <w:rFonts w:ascii="Times New Roman" w:hAnsi="Times New Roman"/>
                <w:snapToGrid w:val="0"/>
                <w:color w:val="000000"/>
                <w:sz w:val="18"/>
                <w:szCs w:val="18"/>
                <w:lang w:val="en-US" w:eastAsia="ru-RU"/>
              </w:rPr>
              <w:t>0</w:t>
            </w:r>
            <w:r w:rsidR="00733177" w:rsidRPr="003849B6">
              <w:rPr>
                <w:rFonts w:ascii="Times New Roman" w:hAnsi="Times New Roman"/>
                <w:snapToGrid w:val="0"/>
                <w:color w:val="000000"/>
                <w:sz w:val="18"/>
                <w:szCs w:val="18"/>
                <w:lang w:eastAsia="ru-RU"/>
              </w:rPr>
              <w:t>,00</w:t>
            </w:r>
          </w:p>
        </w:tc>
        <w:tc>
          <w:tcPr>
            <w:tcW w:w="993" w:type="dxa"/>
            <w:tcBorders>
              <w:top w:val="single" w:sz="4" w:space="0" w:color="auto"/>
              <w:left w:val="single" w:sz="4" w:space="0" w:color="auto"/>
              <w:bottom w:val="single" w:sz="4" w:space="0" w:color="auto"/>
              <w:right w:val="single" w:sz="4" w:space="0" w:color="auto"/>
            </w:tcBorders>
          </w:tcPr>
          <w:p w14:paraId="5EA2C116" w14:textId="77777777" w:rsidR="00733177" w:rsidRPr="003849B6" w:rsidRDefault="00733177" w:rsidP="00914205">
            <w:pPr>
              <w:widowControl w:val="0"/>
              <w:tabs>
                <w:tab w:val="left" w:pos="2721"/>
              </w:tabs>
              <w:spacing w:after="0" w:line="240" w:lineRule="auto"/>
              <w:jc w:val="center"/>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1 роб.дн.</w:t>
            </w:r>
          </w:p>
        </w:tc>
      </w:tr>
      <w:tr w:rsidR="00733177" w:rsidRPr="003849B6" w14:paraId="12F0317E" w14:textId="77777777" w:rsidTr="006838C8">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top w:val="single" w:sz="4" w:space="0" w:color="auto"/>
              <w:right w:val="nil"/>
            </w:tcBorders>
          </w:tcPr>
          <w:p w14:paraId="4B7E0F29" w14:textId="77777777" w:rsidR="00733177" w:rsidRPr="003849B6" w:rsidRDefault="00733177"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3903</w:t>
            </w:r>
          </w:p>
        </w:tc>
        <w:tc>
          <w:tcPr>
            <w:tcW w:w="7371" w:type="dxa"/>
            <w:gridSpan w:val="3"/>
            <w:tcBorders>
              <w:top w:val="single" w:sz="4" w:space="0" w:color="auto"/>
              <w:right w:val="nil"/>
            </w:tcBorders>
          </w:tcPr>
          <w:p w14:paraId="3E188271" w14:textId="77777777" w:rsidR="00733177" w:rsidRPr="003849B6" w:rsidRDefault="00733177"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Паратгормон</w:t>
            </w:r>
          </w:p>
        </w:tc>
        <w:tc>
          <w:tcPr>
            <w:tcW w:w="1134" w:type="dxa"/>
            <w:gridSpan w:val="2"/>
            <w:tcBorders>
              <w:top w:val="single" w:sz="4" w:space="0" w:color="auto"/>
              <w:right w:val="nil"/>
            </w:tcBorders>
          </w:tcPr>
          <w:p w14:paraId="4D510E21" w14:textId="07D0F75D" w:rsidR="00733177" w:rsidRPr="003849B6" w:rsidRDefault="004A456A" w:rsidP="00914205">
            <w:pPr>
              <w:widowControl w:val="0"/>
              <w:tabs>
                <w:tab w:val="left" w:pos="2721"/>
              </w:tabs>
              <w:spacing w:after="0" w:line="240" w:lineRule="auto"/>
              <w:jc w:val="center"/>
              <w:rPr>
                <w:rFonts w:ascii="Times New Roman" w:hAnsi="Times New Roman"/>
                <w:snapToGrid w:val="0"/>
                <w:color w:val="000000"/>
                <w:sz w:val="18"/>
                <w:szCs w:val="18"/>
                <w:lang w:val="ru-RU" w:eastAsia="ru-RU"/>
              </w:rPr>
            </w:pPr>
            <w:r>
              <w:rPr>
                <w:rFonts w:ascii="Times New Roman" w:hAnsi="Times New Roman"/>
                <w:snapToGrid w:val="0"/>
                <w:color w:val="000000"/>
                <w:sz w:val="18"/>
                <w:szCs w:val="18"/>
                <w:lang w:val="en-US" w:eastAsia="ru-RU"/>
              </w:rPr>
              <w:t>19</w:t>
            </w:r>
            <w:r w:rsidR="00733177" w:rsidRPr="003849B6">
              <w:rPr>
                <w:rFonts w:ascii="Times New Roman" w:hAnsi="Times New Roman"/>
                <w:snapToGrid w:val="0"/>
                <w:color w:val="000000"/>
                <w:sz w:val="18"/>
                <w:szCs w:val="18"/>
                <w:lang w:val="en-US" w:eastAsia="ru-RU"/>
              </w:rPr>
              <w:t>0</w:t>
            </w:r>
            <w:r w:rsidR="00733177" w:rsidRPr="003849B6">
              <w:rPr>
                <w:rFonts w:ascii="Times New Roman" w:hAnsi="Times New Roman"/>
                <w:snapToGrid w:val="0"/>
                <w:color w:val="000000"/>
                <w:sz w:val="18"/>
                <w:szCs w:val="18"/>
                <w:lang w:eastAsia="ru-RU"/>
              </w:rPr>
              <w:t>,00</w:t>
            </w:r>
          </w:p>
        </w:tc>
        <w:tc>
          <w:tcPr>
            <w:tcW w:w="993" w:type="dxa"/>
            <w:tcBorders>
              <w:top w:val="single" w:sz="4" w:space="0" w:color="auto"/>
            </w:tcBorders>
          </w:tcPr>
          <w:p w14:paraId="3997E31A" w14:textId="77777777" w:rsidR="00733177" w:rsidRPr="003849B6" w:rsidRDefault="00733177" w:rsidP="00914205">
            <w:pPr>
              <w:widowControl w:val="0"/>
              <w:tabs>
                <w:tab w:val="left" w:pos="2721"/>
              </w:tabs>
              <w:spacing w:after="0" w:line="240" w:lineRule="auto"/>
              <w:jc w:val="center"/>
              <w:rPr>
                <w:rFonts w:ascii="Times New Roman" w:hAnsi="Times New Roman"/>
                <w:snapToGrid w:val="0"/>
                <w:color w:val="000000"/>
                <w:sz w:val="18"/>
                <w:szCs w:val="18"/>
                <w:lang w:val="en-US" w:eastAsia="ru-RU"/>
              </w:rPr>
            </w:pPr>
            <w:r w:rsidRPr="003849B6">
              <w:rPr>
                <w:rFonts w:ascii="Times New Roman" w:hAnsi="Times New Roman"/>
                <w:snapToGrid w:val="0"/>
                <w:color w:val="000000"/>
                <w:sz w:val="18"/>
                <w:szCs w:val="18"/>
                <w:lang w:val="en-US" w:eastAsia="ru-RU"/>
              </w:rPr>
              <w:t>1 роб.дн.</w:t>
            </w:r>
          </w:p>
        </w:tc>
      </w:tr>
      <w:tr w:rsidR="00733177" w:rsidRPr="003849B6" w14:paraId="22A91894"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bottom w:val="nil"/>
              <w:right w:val="nil"/>
            </w:tcBorders>
          </w:tcPr>
          <w:p w14:paraId="23A76878" w14:textId="77777777" w:rsidR="00733177" w:rsidRPr="003849B6" w:rsidRDefault="00733177"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3904</w:t>
            </w:r>
          </w:p>
        </w:tc>
        <w:tc>
          <w:tcPr>
            <w:tcW w:w="7371" w:type="dxa"/>
            <w:gridSpan w:val="3"/>
            <w:tcBorders>
              <w:bottom w:val="nil"/>
              <w:right w:val="nil"/>
            </w:tcBorders>
          </w:tcPr>
          <w:p w14:paraId="685F9830" w14:textId="77777777" w:rsidR="00733177" w:rsidRPr="003849B6" w:rsidRDefault="00733177"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Пірилінкс Д (сеча)</w:t>
            </w:r>
          </w:p>
        </w:tc>
        <w:tc>
          <w:tcPr>
            <w:tcW w:w="1134" w:type="dxa"/>
            <w:gridSpan w:val="2"/>
            <w:tcBorders>
              <w:bottom w:val="nil"/>
              <w:right w:val="nil"/>
            </w:tcBorders>
          </w:tcPr>
          <w:p w14:paraId="365E460D" w14:textId="1BDE70F1" w:rsidR="00733177" w:rsidRPr="003849B6" w:rsidRDefault="004A456A" w:rsidP="00914205">
            <w:pPr>
              <w:widowControl w:val="0"/>
              <w:tabs>
                <w:tab w:val="left" w:pos="2721"/>
              </w:tabs>
              <w:spacing w:after="0" w:line="240" w:lineRule="auto"/>
              <w:jc w:val="center"/>
              <w:rPr>
                <w:rFonts w:ascii="Times New Roman" w:hAnsi="Times New Roman"/>
                <w:snapToGrid w:val="0"/>
                <w:color w:val="000000"/>
                <w:sz w:val="18"/>
                <w:szCs w:val="18"/>
                <w:lang w:val="ru-RU" w:eastAsia="ru-RU"/>
              </w:rPr>
            </w:pPr>
            <w:r>
              <w:rPr>
                <w:rFonts w:ascii="Times New Roman" w:hAnsi="Times New Roman"/>
                <w:snapToGrid w:val="0"/>
                <w:color w:val="000000"/>
                <w:sz w:val="18"/>
                <w:szCs w:val="18"/>
                <w:lang w:val="en-US" w:eastAsia="ru-RU"/>
              </w:rPr>
              <w:t>36</w:t>
            </w:r>
            <w:r w:rsidR="00733177" w:rsidRPr="003849B6">
              <w:rPr>
                <w:rFonts w:ascii="Times New Roman" w:hAnsi="Times New Roman"/>
                <w:snapToGrid w:val="0"/>
                <w:color w:val="000000"/>
                <w:sz w:val="18"/>
                <w:szCs w:val="18"/>
                <w:lang w:val="en-US" w:eastAsia="ru-RU"/>
              </w:rPr>
              <w:t>0</w:t>
            </w:r>
            <w:r w:rsidR="00733177" w:rsidRPr="003849B6">
              <w:rPr>
                <w:rFonts w:ascii="Times New Roman" w:hAnsi="Times New Roman"/>
                <w:snapToGrid w:val="0"/>
                <w:color w:val="000000"/>
                <w:sz w:val="18"/>
                <w:szCs w:val="18"/>
                <w:lang w:val="ru-RU" w:eastAsia="ru-RU"/>
              </w:rPr>
              <w:t>,00</w:t>
            </w:r>
          </w:p>
        </w:tc>
        <w:tc>
          <w:tcPr>
            <w:tcW w:w="993" w:type="dxa"/>
            <w:tcBorders>
              <w:bottom w:val="nil"/>
            </w:tcBorders>
          </w:tcPr>
          <w:p w14:paraId="59B227AE" w14:textId="77777777" w:rsidR="00733177" w:rsidRPr="003849B6" w:rsidRDefault="00733177" w:rsidP="00914205">
            <w:pPr>
              <w:widowControl w:val="0"/>
              <w:tabs>
                <w:tab w:val="left" w:pos="2721"/>
              </w:tabs>
              <w:spacing w:after="0" w:line="240" w:lineRule="auto"/>
              <w:jc w:val="center"/>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1 роб.дн.</w:t>
            </w:r>
          </w:p>
        </w:tc>
      </w:tr>
      <w:tr w:rsidR="00733177" w:rsidRPr="003849B6" w14:paraId="2A333299"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bottom w:val="nil"/>
              <w:right w:val="nil"/>
            </w:tcBorders>
          </w:tcPr>
          <w:p w14:paraId="4C209B7D" w14:textId="77777777" w:rsidR="00733177" w:rsidRPr="003849B6" w:rsidRDefault="00733177" w:rsidP="006B5B5D">
            <w:pPr>
              <w:tabs>
                <w:tab w:val="left" w:pos="2721"/>
              </w:tabs>
              <w:spacing w:after="0" w:line="240" w:lineRule="auto"/>
              <w:rPr>
                <w:rFonts w:ascii="Times New Roman" w:hAnsi="Times New Roman"/>
                <w:sz w:val="18"/>
                <w:szCs w:val="18"/>
                <w:lang w:val="ru-RU"/>
              </w:rPr>
            </w:pPr>
            <w:r w:rsidRPr="003849B6">
              <w:rPr>
                <w:rFonts w:ascii="Times New Roman" w:hAnsi="Times New Roman"/>
                <w:sz w:val="18"/>
                <w:szCs w:val="18"/>
                <w:lang w:val="ru-RU"/>
              </w:rPr>
              <w:t>9029</w:t>
            </w:r>
          </w:p>
          <w:p w14:paraId="19F9ED51" w14:textId="77777777" w:rsidR="00733177" w:rsidRPr="003849B6" w:rsidRDefault="00733177" w:rsidP="006B5B5D">
            <w:pPr>
              <w:tabs>
                <w:tab w:val="left" w:pos="2721"/>
              </w:tabs>
              <w:spacing w:after="0" w:line="240" w:lineRule="auto"/>
              <w:rPr>
                <w:rFonts w:ascii="Times New Roman" w:hAnsi="Times New Roman"/>
                <w:sz w:val="18"/>
                <w:szCs w:val="18"/>
                <w:lang w:val="ru-RU"/>
              </w:rPr>
            </w:pPr>
          </w:p>
        </w:tc>
        <w:tc>
          <w:tcPr>
            <w:tcW w:w="7371" w:type="dxa"/>
            <w:gridSpan w:val="3"/>
            <w:tcBorders>
              <w:bottom w:val="nil"/>
              <w:right w:val="nil"/>
            </w:tcBorders>
          </w:tcPr>
          <w:p w14:paraId="24120D47" w14:textId="77777777" w:rsidR="00733177" w:rsidRPr="003849B6" w:rsidRDefault="00733177" w:rsidP="006B5B5D">
            <w:pPr>
              <w:tabs>
                <w:tab w:val="left" w:pos="2721"/>
              </w:tabs>
              <w:spacing w:after="0" w:line="240" w:lineRule="auto"/>
              <w:rPr>
                <w:sz w:val="18"/>
                <w:szCs w:val="18"/>
              </w:rPr>
            </w:pPr>
            <w:r w:rsidRPr="003849B6">
              <w:rPr>
                <w:rFonts w:ascii="Times New Roman" w:hAnsi="Times New Roman"/>
                <w:b/>
                <w:sz w:val="18"/>
                <w:szCs w:val="18"/>
              </w:rPr>
              <w:t>Пакет №29 «Стан кісткової тканини»:</w:t>
            </w:r>
            <w:r w:rsidRPr="003849B6">
              <w:rPr>
                <w:rFonts w:ascii="Times New Roman" w:hAnsi="Times New Roman"/>
                <w:sz w:val="18"/>
                <w:szCs w:val="18"/>
              </w:rPr>
              <w:t xml:space="preserve"> Кальцій, Фосфор, Паратгормон, Остеокальцин, Кальцитонін, </w:t>
            </w:r>
            <w:r w:rsidRPr="003849B6">
              <w:rPr>
                <w:rFonts w:ascii="Times New Roman" w:hAnsi="Times New Roman"/>
                <w:color w:val="000000"/>
                <w:sz w:val="18"/>
                <w:szCs w:val="18"/>
              </w:rPr>
              <w:t>Пірилінкс Д</w:t>
            </w:r>
          </w:p>
        </w:tc>
        <w:tc>
          <w:tcPr>
            <w:tcW w:w="1134" w:type="dxa"/>
            <w:gridSpan w:val="2"/>
            <w:tcBorders>
              <w:bottom w:val="nil"/>
              <w:right w:val="nil"/>
            </w:tcBorders>
          </w:tcPr>
          <w:p w14:paraId="63940FE4" w14:textId="69D1856A" w:rsidR="00733177" w:rsidRPr="008011F1" w:rsidRDefault="004A456A" w:rsidP="005C5B4C">
            <w:pPr>
              <w:tabs>
                <w:tab w:val="left" w:pos="2721"/>
              </w:tabs>
              <w:spacing w:after="0" w:line="240" w:lineRule="auto"/>
              <w:jc w:val="center"/>
              <w:rPr>
                <w:rFonts w:ascii="Times New Roman" w:hAnsi="Times New Roman"/>
                <w:sz w:val="18"/>
                <w:szCs w:val="18"/>
              </w:rPr>
            </w:pPr>
            <w:r>
              <w:rPr>
                <w:rFonts w:ascii="Times New Roman" w:hAnsi="Times New Roman"/>
                <w:sz w:val="18"/>
                <w:szCs w:val="18"/>
              </w:rPr>
              <w:t>960</w:t>
            </w:r>
            <w:r w:rsidR="005C5B4C" w:rsidRPr="008011F1">
              <w:rPr>
                <w:rFonts w:ascii="Times New Roman" w:hAnsi="Times New Roman"/>
                <w:sz w:val="18"/>
                <w:szCs w:val="18"/>
              </w:rPr>
              <w:t>,00</w:t>
            </w:r>
          </w:p>
        </w:tc>
        <w:tc>
          <w:tcPr>
            <w:tcW w:w="993" w:type="dxa"/>
            <w:tcBorders>
              <w:bottom w:val="nil"/>
            </w:tcBorders>
          </w:tcPr>
          <w:p w14:paraId="42329963" w14:textId="77777777" w:rsidR="00733177" w:rsidRPr="003849B6" w:rsidRDefault="00733177" w:rsidP="006B5B5D">
            <w:pPr>
              <w:tabs>
                <w:tab w:val="left" w:pos="2721"/>
              </w:tabs>
              <w:spacing w:after="0" w:line="240" w:lineRule="auto"/>
              <w:jc w:val="center"/>
              <w:rPr>
                <w:sz w:val="18"/>
                <w:szCs w:val="18"/>
              </w:rPr>
            </w:pPr>
            <w:r w:rsidRPr="003849B6">
              <w:rPr>
                <w:rFonts w:ascii="Times New Roman" w:hAnsi="Times New Roman"/>
                <w:color w:val="000000"/>
                <w:sz w:val="18"/>
                <w:szCs w:val="18"/>
              </w:rPr>
              <w:t>1 роб.дн.</w:t>
            </w:r>
          </w:p>
        </w:tc>
      </w:tr>
      <w:tr w:rsidR="00733177" w:rsidRPr="003849B6" w14:paraId="6E4C78FD"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bottom w:val="nil"/>
              <w:right w:val="nil"/>
            </w:tcBorders>
          </w:tcPr>
          <w:p w14:paraId="0928E3F0" w14:textId="77777777" w:rsidR="00733177" w:rsidRPr="003849B6" w:rsidRDefault="00733177" w:rsidP="006B5B5D">
            <w:pPr>
              <w:tabs>
                <w:tab w:val="left" w:pos="2721"/>
              </w:tabs>
              <w:spacing w:after="0" w:line="240" w:lineRule="auto"/>
              <w:rPr>
                <w:rFonts w:ascii="Times New Roman" w:hAnsi="Times New Roman"/>
                <w:sz w:val="18"/>
                <w:szCs w:val="18"/>
                <w:lang w:val="ru-RU"/>
              </w:rPr>
            </w:pPr>
            <w:r w:rsidRPr="003849B6">
              <w:rPr>
                <w:rFonts w:ascii="Times New Roman" w:hAnsi="Times New Roman"/>
                <w:sz w:val="18"/>
                <w:szCs w:val="18"/>
                <w:lang w:val="ru-RU"/>
              </w:rPr>
              <w:t>9030</w:t>
            </w:r>
          </w:p>
        </w:tc>
        <w:tc>
          <w:tcPr>
            <w:tcW w:w="7371" w:type="dxa"/>
            <w:gridSpan w:val="3"/>
            <w:tcBorders>
              <w:bottom w:val="nil"/>
              <w:right w:val="nil"/>
            </w:tcBorders>
          </w:tcPr>
          <w:p w14:paraId="00BD2530" w14:textId="77777777" w:rsidR="00733177" w:rsidRPr="003849B6" w:rsidRDefault="00733177" w:rsidP="006B5B5D">
            <w:pPr>
              <w:tabs>
                <w:tab w:val="left" w:pos="2721"/>
              </w:tabs>
              <w:spacing w:after="0" w:line="240" w:lineRule="auto"/>
              <w:rPr>
                <w:sz w:val="18"/>
                <w:szCs w:val="18"/>
              </w:rPr>
            </w:pPr>
            <w:r w:rsidRPr="003849B6">
              <w:rPr>
                <w:rFonts w:ascii="Times New Roman" w:hAnsi="Times New Roman"/>
                <w:b/>
                <w:sz w:val="18"/>
                <w:szCs w:val="18"/>
              </w:rPr>
              <w:t xml:space="preserve">Пакет №30 «Паратиреоїдний»: </w:t>
            </w:r>
            <w:r w:rsidRPr="003849B6">
              <w:rPr>
                <w:rFonts w:ascii="Times New Roman" w:hAnsi="Times New Roman"/>
                <w:sz w:val="18"/>
                <w:szCs w:val="18"/>
              </w:rPr>
              <w:t xml:space="preserve">Паратгормон, Фосфор (Р), </w:t>
            </w:r>
            <w:r w:rsidRPr="003849B6">
              <w:rPr>
                <w:rFonts w:ascii="Times New Roman" w:hAnsi="Times New Roman"/>
                <w:color w:val="000000"/>
                <w:sz w:val="18"/>
                <w:szCs w:val="18"/>
              </w:rPr>
              <w:t>Кальцій іонізований (iСа)</w:t>
            </w:r>
          </w:p>
        </w:tc>
        <w:tc>
          <w:tcPr>
            <w:tcW w:w="1134" w:type="dxa"/>
            <w:gridSpan w:val="2"/>
            <w:tcBorders>
              <w:bottom w:val="nil"/>
              <w:right w:val="nil"/>
            </w:tcBorders>
          </w:tcPr>
          <w:p w14:paraId="73486259" w14:textId="39DF8D17" w:rsidR="00733177" w:rsidRPr="008011F1" w:rsidRDefault="004A456A" w:rsidP="006B5B5D">
            <w:pPr>
              <w:tabs>
                <w:tab w:val="left" w:pos="2721"/>
              </w:tabs>
              <w:spacing w:after="0" w:line="240" w:lineRule="auto"/>
              <w:jc w:val="center"/>
              <w:rPr>
                <w:rFonts w:ascii="Times New Roman" w:hAnsi="Times New Roman"/>
                <w:color w:val="000000"/>
                <w:sz w:val="18"/>
                <w:szCs w:val="18"/>
              </w:rPr>
            </w:pPr>
            <w:r>
              <w:rPr>
                <w:rFonts w:ascii="Times New Roman" w:hAnsi="Times New Roman"/>
                <w:color w:val="000000"/>
                <w:sz w:val="18"/>
                <w:szCs w:val="18"/>
              </w:rPr>
              <w:t>240</w:t>
            </w:r>
            <w:r w:rsidR="00661E9B" w:rsidRPr="008011F1">
              <w:rPr>
                <w:rFonts w:ascii="Times New Roman" w:hAnsi="Times New Roman"/>
                <w:color w:val="000000"/>
                <w:sz w:val="18"/>
                <w:szCs w:val="18"/>
              </w:rPr>
              <w:t>,00</w:t>
            </w:r>
          </w:p>
        </w:tc>
        <w:tc>
          <w:tcPr>
            <w:tcW w:w="993" w:type="dxa"/>
            <w:tcBorders>
              <w:bottom w:val="nil"/>
            </w:tcBorders>
          </w:tcPr>
          <w:p w14:paraId="3AF1EE37" w14:textId="77777777" w:rsidR="00733177" w:rsidRPr="003849B6" w:rsidRDefault="00733177" w:rsidP="006B5B5D">
            <w:pPr>
              <w:tabs>
                <w:tab w:val="left" w:pos="2721"/>
              </w:tabs>
              <w:spacing w:after="0" w:line="240" w:lineRule="auto"/>
              <w:jc w:val="center"/>
              <w:rPr>
                <w:sz w:val="18"/>
                <w:szCs w:val="18"/>
              </w:rPr>
            </w:pPr>
            <w:r w:rsidRPr="003849B6">
              <w:rPr>
                <w:rFonts w:ascii="Times New Roman" w:hAnsi="Times New Roman"/>
                <w:color w:val="000000"/>
                <w:sz w:val="18"/>
                <w:szCs w:val="18"/>
              </w:rPr>
              <w:t>1 роб.дн.</w:t>
            </w:r>
          </w:p>
        </w:tc>
      </w:tr>
      <w:tr w:rsidR="00733177" w:rsidRPr="003849B6" w14:paraId="1DDAF328"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10173" w:type="dxa"/>
            <w:gridSpan w:val="7"/>
            <w:shd w:val="clear" w:color="auto" w:fill="B8CCE4"/>
          </w:tcPr>
          <w:p w14:paraId="06CA66EB" w14:textId="77777777" w:rsidR="00733177" w:rsidRPr="003849B6" w:rsidRDefault="00733177" w:rsidP="00914205">
            <w:pPr>
              <w:widowControl w:val="0"/>
              <w:tabs>
                <w:tab w:val="left" w:pos="2721"/>
              </w:tabs>
              <w:spacing w:after="0" w:line="240" w:lineRule="auto"/>
              <w:jc w:val="center"/>
              <w:rPr>
                <w:rFonts w:ascii="Times New Roman" w:hAnsi="Times New Roman"/>
                <w:snapToGrid w:val="0"/>
                <w:color w:val="000000"/>
                <w:sz w:val="18"/>
                <w:szCs w:val="18"/>
                <w:lang w:val="ru-RU" w:eastAsia="ru-RU"/>
              </w:rPr>
            </w:pPr>
            <w:r w:rsidRPr="003849B6">
              <w:rPr>
                <w:rFonts w:ascii="Times New Roman" w:hAnsi="Times New Roman"/>
                <w:b/>
                <w:snapToGrid w:val="0"/>
                <w:color w:val="000000"/>
                <w:sz w:val="18"/>
                <w:szCs w:val="18"/>
                <w:lang w:val="ru-RU" w:eastAsia="ru-RU"/>
              </w:rPr>
              <w:t>СЕРЦЕВІ БІОМАРКЕРИ</w:t>
            </w:r>
          </w:p>
        </w:tc>
      </w:tr>
      <w:tr w:rsidR="00733177" w:rsidRPr="003849B6" w14:paraId="7C3C3EE6"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bottom w:val="nil"/>
              <w:right w:val="nil"/>
            </w:tcBorders>
          </w:tcPr>
          <w:p w14:paraId="73AEF854" w14:textId="77777777" w:rsidR="00733177" w:rsidRPr="003849B6" w:rsidRDefault="00733177"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lastRenderedPageBreak/>
              <w:t>4001</w:t>
            </w:r>
          </w:p>
        </w:tc>
        <w:tc>
          <w:tcPr>
            <w:tcW w:w="7371" w:type="dxa"/>
            <w:gridSpan w:val="3"/>
            <w:tcBorders>
              <w:bottom w:val="nil"/>
              <w:right w:val="nil"/>
            </w:tcBorders>
          </w:tcPr>
          <w:p w14:paraId="1A79B491" w14:textId="77777777" w:rsidR="00733177" w:rsidRPr="003849B6" w:rsidRDefault="00733177"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NT</w:t>
            </w:r>
            <w:r w:rsidRPr="003849B6">
              <w:rPr>
                <w:rFonts w:ascii="Times New Roman" w:hAnsi="Times New Roman"/>
                <w:snapToGrid w:val="0"/>
                <w:color w:val="000000"/>
                <w:sz w:val="18"/>
                <w:szCs w:val="18"/>
                <w:lang w:eastAsia="ru-RU"/>
              </w:rPr>
              <w:t>-</w:t>
            </w:r>
            <w:r w:rsidRPr="003849B6">
              <w:rPr>
                <w:rFonts w:ascii="Times New Roman" w:hAnsi="Times New Roman"/>
                <w:snapToGrid w:val="0"/>
                <w:color w:val="000000"/>
                <w:sz w:val="18"/>
                <w:szCs w:val="18"/>
                <w:lang w:val="ru-RU" w:eastAsia="ru-RU"/>
              </w:rPr>
              <w:t>pro BNP</w:t>
            </w:r>
            <w:r w:rsidRPr="003849B6">
              <w:rPr>
                <w:rFonts w:ascii="Times New Roman" w:hAnsi="Times New Roman"/>
                <w:snapToGrid w:val="0"/>
                <w:color w:val="000000"/>
                <w:sz w:val="18"/>
                <w:szCs w:val="18"/>
                <w:lang w:eastAsia="ru-RU"/>
              </w:rPr>
              <w:t xml:space="preserve"> (</w:t>
            </w:r>
            <w:r w:rsidRPr="003849B6">
              <w:rPr>
                <w:rFonts w:ascii="Times New Roman" w:hAnsi="Times New Roman"/>
                <w:snapToGrid w:val="0"/>
                <w:color w:val="000000"/>
                <w:sz w:val="18"/>
                <w:szCs w:val="18"/>
                <w:lang w:val="ru-RU" w:eastAsia="ru-RU"/>
              </w:rPr>
              <w:t>N</w:t>
            </w:r>
            <w:r w:rsidRPr="003849B6">
              <w:rPr>
                <w:rFonts w:ascii="Times New Roman" w:hAnsi="Times New Roman"/>
                <w:snapToGrid w:val="0"/>
                <w:color w:val="000000"/>
                <w:sz w:val="18"/>
                <w:szCs w:val="18"/>
                <w:lang w:eastAsia="ru-RU"/>
              </w:rPr>
              <w:t>-кінцевий поліпептид натрійдиуретичного гормону)</w:t>
            </w:r>
          </w:p>
        </w:tc>
        <w:tc>
          <w:tcPr>
            <w:tcW w:w="1134" w:type="dxa"/>
            <w:gridSpan w:val="2"/>
            <w:tcBorders>
              <w:bottom w:val="nil"/>
              <w:right w:val="nil"/>
            </w:tcBorders>
          </w:tcPr>
          <w:p w14:paraId="4A10D081" w14:textId="1D33093A" w:rsidR="00733177" w:rsidRPr="003849B6" w:rsidRDefault="00F071FD" w:rsidP="00914205">
            <w:pPr>
              <w:widowControl w:val="0"/>
              <w:tabs>
                <w:tab w:val="left" w:pos="2721"/>
              </w:tabs>
              <w:spacing w:after="0" w:line="240" w:lineRule="auto"/>
              <w:jc w:val="center"/>
              <w:rPr>
                <w:rFonts w:ascii="Times New Roman" w:hAnsi="Times New Roman"/>
                <w:snapToGrid w:val="0"/>
                <w:color w:val="000000"/>
                <w:sz w:val="18"/>
                <w:szCs w:val="18"/>
                <w:lang w:val="en-US" w:eastAsia="ru-RU"/>
              </w:rPr>
            </w:pPr>
            <w:r>
              <w:rPr>
                <w:rFonts w:ascii="Times New Roman" w:hAnsi="Times New Roman"/>
                <w:snapToGrid w:val="0"/>
                <w:color w:val="000000"/>
                <w:sz w:val="18"/>
                <w:szCs w:val="18"/>
                <w:lang w:val="en-US" w:eastAsia="ru-RU"/>
              </w:rPr>
              <w:t>360</w:t>
            </w:r>
            <w:r w:rsidR="00733177" w:rsidRPr="003849B6">
              <w:rPr>
                <w:rFonts w:ascii="Times New Roman" w:hAnsi="Times New Roman"/>
                <w:snapToGrid w:val="0"/>
                <w:color w:val="000000"/>
                <w:sz w:val="18"/>
                <w:szCs w:val="18"/>
                <w:lang w:eastAsia="ru-RU"/>
              </w:rPr>
              <w:t>,00</w:t>
            </w:r>
          </w:p>
        </w:tc>
        <w:tc>
          <w:tcPr>
            <w:tcW w:w="993" w:type="dxa"/>
            <w:tcBorders>
              <w:bottom w:val="nil"/>
            </w:tcBorders>
          </w:tcPr>
          <w:p w14:paraId="021BB6B0" w14:textId="77777777" w:rsidR="00733177" w:rsidRPr="003849B6" w:rsidRDefault="00733177" w:rsidP="00914205">
            <w:pPr>
              <w:widowControl w:val="0"/>
              <w:tabs>
                <w:tab w:val="left" w:pos="2721"/>
              </w:tabs>
              <w:spacing w:after="0" w:line="240" w:lineRule="auto"/>
              <w:jc w:val="center"/>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1 роб.дн.</w:t>
            </w:r>
          </w:p>
        </w:tc>
      </w:tr>
      <w:tr w:rsidR="00733177" w:rsidRPr="003849B6" w14:paraId="752315BF"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bottom w:val="nil"/>
              <w:right w:val="nil"/>
            </w:tcBorders>
          </w:tcPr>
          <w:p w14:paraId="2E45E9E8" w14:textId="77777777" w:rsidR="00733177" w:rsidRPr="003849B6" w:rsidRDefault="00733177"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4002</w:t>
            </w:r>
          </w:p>
        </w:tc>
        <w:tc>
          <w:tcPr>
            <w:tcW w:w="7371" w:type="dxa"/>
            <w:gridSpan w:val="3"/>
            <w:tcBorders>
              <w:bottom w:val="nil"/>
              <w:right w:val="nil"/>
            </w:tcBorders>
          </w:tcPr>
          <w:p w14:paraId="4B2B267F" w14:textId="77777777" w:rsidR="00733177" w:rsidRPr="003849B6" w:rsidRDefault="00733177"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Гомоцистеїн</w:t>
            </w:r>
          </w:p>
        </w:tc>
        <w:tc>
          <w:tcPr>
            <w:tcW w:w="1134" w:type="dxa"/>
            <w:gridSpan w:val="2"/>
            <w:tcBorders>
              <w:bottom w:val="nil"/>
              <w:right w:val="nil"/>
            </w:tcBorders>
          </w:tcPr>
          <w:p w14:paraId="5170BF56" w14:textId="382C73F9" w:rsidR="00733177" w:rsidRPr="003849B6" w:rsidRDefault="00F071FD" w:rsidP="00914205">
            <w:pPr>
              <w:widowControl w:val="0"/>
              <w:tabs>
                <w:tab w:val="left" w:pos="2721"/>
              </w:tabs>
              <w:spacing w:after="0" w:line="240" w:lineRule="auto"/>
              <w:jc w:val="center"/>
              <w:rPr>
                <w:rFonts w:ascii="Times New Roman" w:hAnsi="Times New Roman"/>
                <w:snapToGrid w:val="0"/>
                <w:color w:val="000000"/>
                <w:sz w:val="18"/>
                <w:szCs w:val="18"/>
                <w:lang w:val="en-US" w:eastAsia="ru-RU"/>
              </w:rPr>
            </w:pPr>
            <w:r>
              <w:rPr>
                <w:rFonts w:ascii="Times New Roman" w:hAnsi="Times New Roman"/>
                <w:snapToGrid w:val="0"/>
                <w:color w:val="000000"/>
                <w:sz w:val="18"/>
                <w:szCs w:val="18"/>
                <w:lang w:val="en-US" w:eastAsia="ru-RU"/>
              </w:rPr>
              <w:t>36</w:t>
            </w:r>
            <w:r w:rsidR="00733177" w:rsidRPr="003849B6">
              <w:rPr>
                <w:rFonts w:ascii="Times New Roman" w:hAnsi="Times New Roman"/>
                <w:snapToGrid w:val="0"/>
                <w:color w:val="000000"/>
                <w:sz w:val="18"/>
                <w:szCs w:val="18"/>
                <w:lang w:val="ru-RU" w:eastAsia="ru-RU"/>
              </w:rPr>
              <w:t>0,00</w:t>
            </w:r>
          </w:p>
        </w:tc>
        <w:tc>
          <w:tcPr>
            <w:tcW w:w="993" w:type="dxa"/>
            <w:tcBorders>
              <w:bottom w:val="nil"/>
            </w:tcBorders>
          </w:tcPr>
          <w:p w14:paraId="6D6920FA" w14:textId="77777777" w:rsidR="00733177" w:rsidRPr="003849B6" w:rsidRDefault="00733177" w:rsidP="00914205">
            <w:pPr>
              <w:widowControl w:val="0"/>
              <w:tabs>
                <w:tab w:val="left" w:pos="2721"/>
              </w:tabs>
              <w:spacing w:after="0" w:line="240" w:lineRule="auto"/>
              <w:jc w:val="center"/>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1 роб.дн.</w:t>
            </w:r>
          </w:p>
        </w:tc>
      </w:tr>
      <w:tr w:rsidR="00733177" w:rsidRPr="003849B6" w14:paraId="01983B2B"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bottom w:val="nil"/>
              <w:right w:val="nil"/>
            </w:tcBorders>
          </w:tcPr>
          <w:p w14:paraId="5E063533" w14:textId="77777777" w:rsidR="00733177" w:rsidRPr="003849B6" w:rsidRDefault="00733177"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4003</w:t>
            </w:r>
          </w:p>
        </w:tc>
        <w:tc>
          <w:tcPr>
            <w:tcW w:w="7371" w:type="dxa"/>
            <w:gridSpan w:val="3"/>
            <w:tcBorders>
              <w:bottom w:val="nil"/>
              <w:right w:val="nil"/>
            </w:tcBorders>
          </w:tcPr>
          <w:p w14:paraId="2F33C643" w14:textId="77777777" w:rsidR="00733177" w:rsidRPr="003849B6" w:rsidRDefault="00733177" w:rsidP="00914205">
            <w:pPr>
              <w:widowControl w:val="0"/>
              <w:tabs>
                <w:tab w:val="left" w:pos="2721"/>
              </w:tabs>
              <w:spacing w:after="0" w:line="240" w:lineRule="auto"/>
              <w:rPr>
                <w:rFonts w:ascii="Times New Roman" w:hAnsi="Times New Roman"/>
                <w:snapToGrid w:val="0"/>
                <w:color w:val="000000"/>
                <w:sz w:val="18"/>
                <w:szCs w:val="18"/>
                <w:lang w:eastAsia="ru-RU"/>
              </w:rPr>
            </w:pPr>
            <w:r w:rsidRPr="003849B6">
              <w:rPr>
                <w:rFonts w:ascii="Times New Roman" w:hAnsi="Times New Roman"/>
                <w:snapToGrid w:val="0"/>
                <w:color w:val="000000"/>
                <w:sz w:val="18"/>
                <w:szCs w:val="18"/>
                <w:lang w:val="ru-RU" w:eastAsia="ru-RU"/>
              </w:rPr>
              <w:t>Креатинфосфокіназа загальна (КФК)</w:t>
            </w:r>
          </w:p>
        </w:tc>
        <w:tc>
          <w:tcPr>
            <w:tcW w:w="1134" w:type="dxa"/>
            <w:gridSpan w:val="2"/>
            <w:tcBorders>
              <w:bottom w:val="nil"/>
              <w:right w:val="nil"/>
            </w:tcBorders>
          </w:tcPr>
          <w:p w14:paraId="7049BEEB" w14:textId="29042F25" w:rsidR="00733177" w:rsidRPr="003849B6" w:rsidRDefault="00F071FD" w:rsidP="00914205">
            <w:pPr>
              <w:widowControl w:val="0"/>
              <w:tabs>
                <w:tab w:val="left" w:pos="2721"/>
              </w:tabs>
              <w:spacing w:after="0" w:line="240" w:lineRule="auto"/>
              <w:jc w:val="center"/>
              <w:rPr>
                <w:rFonts w:ascii="Times New Roman" w:hAnsi="Times New Roman"/>
                <w:snapToGrid w:val="0"/>
                <w:color w:val="000000"/>
                <w:sz w:val="18"/>
                <w:szCs w:val="18"/>
                <w:lang w:val="ru-RU" w:eastAsia="ru-RU"/>
              </w:rPr>
            </w:pPr>
            <w:r>
              <w:rPr>
                <w:rFonts w:ascii="Times New Roman" w:hAnsi="Times New Roman"/>
                <w:snapToGrid w:val="0"/>
                <w:color w:val="000000"/>
                <w:sz w:val="18"/>
                <w:szCs w:val="18"/>
                <w:lang w:val="en-US" w:eastAsia="ru-RU"/>
              </w:rPr>
              <w:t>12</w:t>
            </w:r>
            <w:r w:rsidR="00733177" w:rsidRPr="003849B6">
              <w:rPr>
                <w:rFonts w:ascii="Times New Roman" w:hAnsi="Times New Roman"/>
                <w:snapToGrid w:val="0"/>
                <w:color w:val="000000"/>
                <w:sz w:val="18"/>
                <w:szCs w:val="18"/>
                <w:lang w:val="en-US" w:eastAsia="ru-RU"/>
              </w:rPr>
              <w:t>0</w:t>
            </w:r>
            <w:r w:rsidR="00733177" w:rsidRPr="003849B6">
              <w:rPr>
                <w:rFonts w:ascii="Times New Roman" w:hAnsi="Times New Roman"/>
                <w:snapToGrid w:val="0"/>
                <w:color w:val="000000"/>
                <w:sz w:val="18"/>
                <w:szCs w:val="18"/>
                <w:lang w:val="ru-RU" w:eastAsia="ru-RU"/>
              </w:rPr>
              <w:t>,00</w:t>
            </w:r>
          </w:p>
        </w:tc>
        <w:tc>
          <w:tcPr>
            <w:tcW w:w="993" w:type="dxa"/>
            <w:tcBorders>
              <w:bottom w:val="nil"/>
            </w:tcBorders>
          </w:tcPr>
          <w:p w14:paraId="582E419E" w14:textId="77777777" w:rsidR="00733177" w:rsidRPr="003849B6" w:rsidRDefault="00733177" w:rsidP="00914205">
            <w:pPr>
              <w:widowControl w:val="0"/>
              <w:tabs>
                <w:tab w:val="left" w:pos="2721"/>
              </w:tabs>
              <w:spacing w:after="0" w:line="240" w:lineRule="auto"/>
              <w:jc w:val="center"/>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1 роб.дн.</w:t>
            </w:r>
          </w:p>
        </w:tc>
      </w:tr>
      <w:tr w:rsidR="00733177" w:rsidRPr="003849B6" w14:paraId="229C6FFE"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bottom w:val="nil"/>
              <w:right w:val="nil"/>
            </w:tcBorders>
          </w:tcPr>
          <w:p w14:paraId="4822A242" w14:textId="77777777" w:rsidR="00733177" w:rsidRPr="003849B6" w:rsidRDefault="00733177"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4004</w:t>
            </w:r>
          </w:p>
        </w:tc>
        <w:tc>
          <w:tcPr>
            <w:tcW w:w="7371" w:type="dxa"/>
            <w:gridSpan w:val="3"/>
            <w:tcBorders>
              <w:bottom w:val="nil"/>
              <w:right w:val="nil"/>
            </w:tcBorders>
          </w:tcPr>
          <w:p w14:paraId="73B79C4F" w14:textId="77777777" w:rsidR="00733177" w:rsidRPr="003849B6" w:rsidRDefault="00733177"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Креатинфосфокіназа МВ (серцева) фракція (КФК-МВ)</w:t>
            </w:r>
          </w:p>
        </w:tc>
        <w:tc>
          <w:tcPr>
            <w:tcW w:w="1134" w:type="dxa"/>
            <w:gridSpan w:val="2"/>
            <w:tcBorders>
              <w:bottom w:val="nil"/>
              <w:right w:val="nil"/>
            </w:tcBorders>
          </w:tcPr>
          <w:p w14:paraId="65F4824D" w14:textId="0284B019" w:rsidR="00733177" w:rsidRPr="003849B6" w:rsidRDefault="00F071FD" w:rsidP="00914205">
            <w:pPr>
              <w:widowControl w:val="0"/>
              <w:tabs>
                <w:tab w:val="left" w:pos="2721"/>
              </w:tabs>
              <w:spacing w:after="0" w:line="240" w:lineRule="auto"/>
              <w:jc w:val="center"/>
              <w:rPr>
                <w:rFonts w:ascii="Times New Roman" w:hAnsi="Times New Roman"/>
                <w:snapToGrid w:val="0"/>
                <w:color w:val="000000"/>
                <w:sz w:val="18"/>
                <w:szCs w:val="18"/>
                <w:lang w:val="ru-RU" w:eastAsia="ru-RU"/>
              </w:rPr>
            </w:pPr>
            <w:r>
              <w:rPr>
                <w:rFonts w:ascii="Times New Roman" w:hAnsi="Times New Roman"/>
                <w:snapToGrid w:val="0"/>
                <w:color w:val="000000"/>
                <w:sz w:val="18"/>
                <w:szCs w:val="18"/>
                <w:lang w:val="en-US" w:eastAsia="ru-RU"/>
              </w:rPr>
              <w:t>14</w:t>
            </w:r>
            <w:r w:rsidR="00733177" w:rsidRPr="003849B6">
              <w:rPr>
                <w:rFonts w:ascii="Times New Roman" w:hAnsi="Times New Roman"/>
                <w:snapToGrid w:val="0"/>
                <w:color w:val="000000"/>
                <w:sz w:val="18"/>
                <w:szCs w:val="18"/>
                <w:lang w:val="en-US" w:eastAsia="ru-RU"/>
              </w:rPr>
              <w:t>0</w:t>
            </w:r>
            <w:r w:rsidR="00733177" w:rsidRPr="003849B6">
              <w:rPr>
                <w:rFonts w:ascii="Times New Roman" w:hAnsi="Times New Roman"/>
                <w:snapToGrid w:val="0"/>
                <w:color w:val="000000"/>
                <w:sz w:val="18"/>
                <w:szCs w:val="18"/>
                <w:lang w:val="ru-RU" w:eastAsia="ru-RU"/>
              </w:rPr>
              <w:t>,00</w:t>
            </w:r>
          </w:p>
        </w:tc>
        <w:tc>
          <w:tcPr>
            <w:tcW w:w="993" w:type="dxa"/>
            <w:tcBorders>
              <w:bottom w:val="nil"/>
            </w:tcBorders>
          </w:tcPr>
          <w:p w14:paraId="7037AAB2" w14:textId="77777777" w:rsidR="00733177" w:rsidRPr="003849B6" w:rsidRDefault="00733177" w:rsidP="00914205">
            <w:pPr>
              <w:widowControl w:val="0"/>
              <w:tabs>
                <w:tab w:val="left" w:pos="2721"/>
              </w:tabs>
              <w:spacing w:after="0" w:line="240" w:lineRule="auto"/>
              <w:jc w:val="center"/>
              <w:rPr>
                <w:rFonts w:ascii="Times New Roman" w:hAnsi="Times New Roman"/>
                <w:snapToGrid w:val="0"/>
                <w:color w:val="000000"/>
                <w:sz w:val="18"/>
                <w:szCs w:val="18"/>
                <w:lang w:val="en-US" w:eastAsia="ru-RU"/>
              </w:rPr>
            </w:pPr>
            <w:r w:rsidRPr="003849B6">
              <w:rPr>
                <w:rFonts w:ascii="Times New Roman" w:hAnsi="Times New Roman"/>
                <w:snapToGrid w:val="0"/>
                <w:color w:val="000000"/>
                <w:sz w:val="18"/>
                <w:szCs w:val="18"/>
                <w:lang w:val="en-US" w:eastAsia="ru-RU"/>
              </w:rPr>
              <w:t>1 роб.дн.</w:t>
            </w:r>
          </w:p>
        </w:tc>
      </w:tr>
      <w:tr w:rsidR="00733177" w:rsidRPr="003849B6" w14:paraId="4DBD3ADD"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bottom w:val="nil"/>
              <w:right w:val="nil"/>
            </w:tcBorders>
          </w:tcPr>
          <w:p w14:paraId="66812A87" w14:textId="77777777" w:rsidR="00733177" w:rsidRPr="003849B6" w:rsidRDefault="00733177"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4005</w:t>
            </w:r>
          </w:p>
        </w:tc>
        <w:tc>
          <w:tcPr>
            <w:tcW w:w="7371" w:type="dxa"/>
            <w:gridSpan w:val="3"/>
            <w:tcBorders>
              <w:bottom w:val="nil"/>
              <w:right w:val="nil"/>
            </w:tcBorders>
          </w:tcPr>
          <w:p w14:paraId="04497349" w14:textId="77777777" w:rsidR="00733177" w:rsidRPr="003849B6" w:rsidRDefault="00733177" w:rsidP="00914205">
            <w:pPr>
              <w:widowControl w:val="0"/>
              <w:tabs>
                <w:tab w:val="left" w:pos="2721"/>
              </w:tabs>
              <w:spacing w:after="0" w:line="240" w:lineRule="auto"/>
              <w:rPr>
                <w:rFonts w:ascii="Times New Roman" w:hAnsi="Times New Roman"/>
                <w:snapToGrid w:val="0"/>
                <w:color w:val="000000"/>
                <w:sz w:val="18"/>
                <w:szCs w:val="18"/>
                <w:lang w:val="en-US" w:eastAsia="ru-RU"/>
              </w:rPr>
            </w:pPr>
            <w:r w:rsidRPr="003849B6">
              <w:rPr>
                <w:rFonts w:ascii="Times New Roman" w:hAnsi="Times New Roman"/>
                <w:snapToGrid w:val="0"/>
                <w:color w:val="000000"/>
                <w:sz w:val="18"/>
                <w:szCs w:val="18"/>
                <w:lang w:val="ru-RU" w:eastAsia="ru-RU"/>
              </w:rPr>
              <w:t xml:space="preserve">Тропонін </w:t>
            </w:r>
            <w:r w:rsidRPr="003849B6">
              <w:rPr>
                <w:rFonts w:ascii="Times New Roman" w:hAnsi="Times New Roman"/>
                <w:snapToGrid w:val="0"/>
                <w:color w:val="000000"/>
                <w:sz w:val="18"/>
                <w:szCs w:val="18"/>
                <w:lang w:val="en-US" w:eastAsia="ru-RU"/>
              </w:rPr>
              <w:t>I</w:t>
            </w:r>
          </w:p>
        </w:tc>
        <w:tc>
          <w:tcPr>
            <w:tcW w:w="1134" w:type="dxa"/>
            <w:gridSpan w:val="2"/>
            <w:tcBorders>
              <w:bottom w:val="nil"/>
              <w:right w:val="nil"/>
            </w:tcBorders>
          </w:tcPr>
          <w:p w14:paraId="10D85CC3" w14:textId="216AD686" w:rsidR="00733177" w:rsidRPr="003849B6" w:rsidRDefault="00F071FD" w:rsidP="00914205">
            <w:pPr>
              <w:widowControl w:val="0"/>
              <w:tabs>
                <w:tab w:val="left" w:pos="2721"/>
              </w:tabs>
              <w:spacing w:after="0" w:line="240" w:lineRule="auto"/>
              <w:jc w:val="center"/>
              <w:rPr>
                <w:rFonts w:ascii="Times New Roman" w:hAnsi="Times New Roman"/>
                <w:snapToGrid w:val="0"/>
                <w:color w:val="000000"/>
                <w:sz w:val="18"/>
                <w:szCs w:val="18"/>
                <w:lang w:val="ru-RU" w:eastAsia="ru-RU"/>
              </w:rPr>
            </w:pPr>
            <w:r>
              <w:rPr>
                <w:rFonts w:ascii="Times New Roman" w:hAnsi="Times New Roman"/>
                <w:snapToGrid w:val="0"/>
                <w:color w:val="000000"/>
                <w:sz w:val="18"/>
                <w:szCs w:val="18"/>
                <w:lang w:val="en-US" w:eastAsia="ru-RU"/>
              </w:rPr>
              <w:t>21</w:t>
            </w:r>
            <w:r w:rsidR="00733177" w:rsidRPr="003849B6">
              <w:rPr>
                <w:rFonts w:ascii="Times New Roman" w:hAnsi="Times New Roman"/>
                <w:snapToGrid w:val="0"/>
                <w:color w:val="000000"/>
                <w:sz w:val="18"/>
                <w:szCs w:val="18"/>
                <w:lang w:val="en-US" w:eastAsia="ru-RU"/>
              </w:rPr>
              <w:t>0</w:t>
            </w:r>
            <w:r w:rsidR="00733177" w:rsidRPr="003849B6">
              <w:rPr>
                <w:rFonts w:ascii="Times New Roman" w:hAnsi="Times New Roman"/>
                <w:snapToGrid w:val="0"/>
                <w:color w:val="000000"/>
                <w:sz w:val="18"/>
                <w:szCs w:val="18"/>
                <w:lang w:eastAsia="ru-RU"/>
              </w:rPr>
              <w:t>,00</w:t>
            </w:r>
          </w:p>
        </w:tc>
        <w:tc>
          <w:tcPr>
            <w:tcW w:w="993" w:type="dxa"/>
            <w:tcBorders>
              <w:bottom w:val="nil"/>
            </w:tcBorders>
          </w:tcPr>
          <w:p w14:paraId="576B62E1" w14:textId="77777777" w:rsidR="00733177" w:rsidRPr="003849B6" w:rsidRDefault="00733177" w:rsidP="00914205">
            <w:pPr>
              <w:widowControl w:val="0"/>
              <w:tabs>
                <w:tab w:val="left" w:pos="2721"/>
              </w:tabs>
              <w:spacing w:after="0" w:line="240" w:lineRule="auto"/>
              <w:jc w:val="center"/>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en-US" w:eastAsia="ru-RU"/>
              </w:rPr>
              <w:t>1 роб.дн.</w:t>
            </w:r>
          </w:p>
        </w:tc>
      </w:tr>
      <w:tr w:rsidR="00733177" w:rsidRPr="003849B6" w14:paraId="501069C6"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10173" w:type="dxa"/>
            <w:gridSpan w:val="7"/>
            <w:tcBorders>
              <w:bottom w:val="nil"/>
            </w:tcBorders>
            <w:shd w:val="clear" w:color="auto" w:fill="B8CCE4"/>
          </w:tcPr>
          <w:p w14:paraId="6F88040D" w14:textId="77777777" w:rsidR="00733177" w:rsidRPr="003849B6" w:rsidRDefault="00733177" w:rsidP="00914205">
            <w:pPr>
              <w:widowControl w:val="0"/>
              <w:tabs>
                <w:tab w:val="left" w:pos="2721"/>
              </w:tabs>
              <w:spacing w:after="0" w:line="240" w:lineRule="auto"/>
              <w:jc w:val="center"/>
              <w:rPr>
                <w:rFonts w:ascii="Times New Roman" w:hAnsi="Times New Roman"/>
                <w:snapToGrid w:val="0"/>
                <w:color w:val="000000"/>
                <w:sz w:val="18"/>
                <w:szCs w:val="18"/>
                <w:lang w:val="ru-RU" w:eastAsia="ru-RU"/>
              </w:rPr>
            </w:pPr>
            <w:r w:rsidRPr="003849B6">
              <w:rPr>
                <w:rFonts w:ascii="Times New Roman" w:hAnsi="Times New Roman"/>
                <w:b/>
                <w:snapToGrid w:val="0"/>
                <w:color w:val="000000"/>
                <w:sz w:val="18"/>
                <w:szCs w:val="18"/>
                <w:lang w:val="ru-RU" w:eastAsia="ru-RU"/>
              </w:rPr>
              <w:t>ГІПОФІЗАРНО-НАДНИРНИКОВІ ПОКАЗНИКИ</w:t>
            </w:r>
          </w:p>
        </w:tc>
      </w:tr>
      <w:tr w:rsidR="00733177" w:rsidRPr="003849B6" w14:paraId="7006103A"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bottom w:val="nil"/>
              <w:right w:val="nil"/>
            </w:tcBorders>
          </w:tcPr>
          <w:p w14:paraId="20B69EEF" w14:textId="77777777" w:rsidR="00733177" w:rsidRPr="003849B6" w:rsidRDefault="00733177"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4101</w:t>
            </w:r>
          </w:p>
        </w:tc>
        <w:tc>
          <w:tcPr>
            <w:tcW w:w="7371" w:type="dxa"/>
            <w:gridSpan w:val="3"/>
            <w:tcBorders>
              <w:bottom w:val="nil"/>
              <w:right w:val="nil"/>
            </w:tcBorders>
          </w:tcPr>
          <w:p w14:paraId="18FBEDAD" w14:textId="77777777" w:rsidR="00733177" w:rsidRPr="003849B6" w:rsidRDefault="00733177"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en-US" w:eastAsia="ru-RU"/>
              </w:rPr>
              <w:t>17-</w:t>
            </w:r>
            <w:r w:rsidRPr="003849B6">
              <w:rPr>
                <w:rFonts w:ascii="Times New Roman" w:hAnsi="Times New Roman"/>
                <w:snapToGrid w:val="0"/>
                <w:color w:val="000000"/>
                <w:sz w:val="18"/>
                <w:szCs w:val="18"/>
                <w:lang w:eastAsia="ru-RU"/>
              </w:rPr>
              <w:t>ОН</w:t>
            </w:r>
            <w:r w:rsidRPr="003849B6">
              <w:rPr>
                <w:rFonts w:ascii="Times New Roman" w:hAnsi="Times New Roman"/>
                <w:snapToGrid w:val="0"/>
                <w:color w:val="000000"/>
                <w:sz w:val="18"/>
                <w:szCs w:val="18"/>
                <w:lang w:val="en-US" w:eastAsia="ru-RU"/>
              </w:rPr>
              <w:t>-</w:t>
            </w:r>
            <w:r w:rsidRPr="003849B6">
              <w:rPr>
                <w:rFonts w:ascii="Times New Roman" w:hAnsi="Times New Roman"/>
                <w:snapToGrid w:val="0"/>
                <w:color w:val="000000"/>
                <w:sz w:val="18"/>
                <w:szCs w:val="18"/>
                <w:lang w:val="ru-RU" w:eastAsia="ru-RU"/>
              </w:rPr>
              <w:t>оксипрогестерон</w:t>
            </w:r>
          </w:p>
        </w:tc>
        <w:tc>
          <w:tcPr>
            <w:tcW w:w="1134" w:type="dxa"/>
            <w:gridSpan w:val="2"/>
            <w:tcBorders>
              <w:bottom w:val="nil"/>
              <w:right w:val="nil"/>
            </w:tcBorders>
          </w:tcPr>
          <w:p w14:paraId="13D9B7D4" w14:textId="1A99DD8F" w:rsidR="00733177" w:rsidRPr="003849B6" w:rsidRDefault="00F071FD" w:rsidP="00914205">
            <w:pPr>
              <w:widowControl w:val="0"/>
              <w:tabs>
                <w:tab w:val="left" w:pos="2721"/>
              </w:tabs>
              <w:spacing w:after="0" w:line="240" w:lineRule="auto"/>
              <w:jc w:val="center"/>
              <w:rPr>
                <w:rFonts w:ascii="Times New Roman" w:hAnsi="Times New Roman"/>
                <w:snapToGrid w:val="0"/>
                <w:color w:val="000000"/>
                <w:sz w:val="18"/>
                <w:szCs w:val="18"/>
                <w:lang w:val="ru-RU" w:eastAsia="ru-RU"/>
              </w:rPr>
            </w:pPr>
            <w:r>
              <w:rPr>
                <w:rFonts w:ascii="Times New Roman" w:hAnsi="Times New Roman"/>
                <w:snapToGrid w:val="0"/>
                <w:color w:val="000000"/>
                <w:sz w:val="18"/>
                <w:szCs w:val="18"/>
                <w:lang w:eastAsia="ru-RU"/>
              </w:rPr>
              <w:t>16</w:t>
            </w:r>
            <w:r w:rsidR="00733177" w:rsidRPr="003849B6">
              <w:rPr>
                <w:rFonts w:ascii="Times New Roman" w:hAnsi="Times New Roman"/>
                <w:snapToGrid w:val="0"/>
                <w:color w:val="000000"/>
                <w:sz w:val="18"/>
                <w:szCs w:val="18"/>
                <w:lang w:eastAsia="ru-RU"/>
              </w:rPr>
              <w:t>0</w:t>
            </w:r>
            <w:r w:rsidR="00733177" w:rsidRPr="003849B6">
              <w:rPr>
                <w:rFonts w:ascii="Times New Roman" w:hAnsi="Times New Roman"/>
                <w:snapToGrid w:val="0"/>
                <w:color w:val="000000"/>
                <w:sz w:val="18"/>
                <w:szCs w:val="18"/>
                <w:lang w:val="ru-RU" w:eastAsia="ru-RU"/>
              </w:rPr>
              <w:t>,00</w:t>
            </w:r>
          </w:p>
        </w:tc>
        <w:tc>
          <w:tcPr>
            <w:tcW w:w="993" w:type="dxa"/>
            <w:tcBorders>
              <w:bottom w:val="nil"/>
            </w:tcBorders>
          </w:tcPr>
          <w:p w14:paraId="226DF96A" w14:textId="77777777" w:rsidR="00733177" w:rsidRPr="003849B6" w:rsidRDefault="00733177" w:rsidP="00914205">
            <w:pPr>
              <w:widowControl w:val="0"/>
              <w:tabs>
                <w:tab w:val="left" w:pos="2721"/>
              </w:tabs>
              <w:spacing w:after="0" w:line="240" w:lineRule="auto"/>
              <w:jc w:val="center"/>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2 роб.дн.</w:t>
            </w:r>
          </w:p>
        </w:tc>
      </w:tr>
      <w:tr w:rsidR="00733177" w:rsidRPr="003849B6" w14:paraId="42437BC1"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bottom w:val="nil"/>
              <w:right w:val="nil"/>
            </w:tcBorders>
          </w:tcPr>
          <w:p w14:paraId="33A96E2B" w14:textId="77777777" w:rsidR="00733177" w:rsidRPr="003849B6" w:rsidRDefault="00733177"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4102</w:t>
            </w:r>
          </w:p>
        </w:tc>
        <w:tc>
          <w:tcPr>
            <w:tcW w:w="7371" w:type="dxa"/>
            <w:gridSpan w:val="3"/>
            <w:tcBorders>
              <w:bottom w:val="nil"/>
              <w:right w:val="nil"/>
            </w:tcBorders>
          </w:tcPr>
          <w:p w14:paraId="05F42D15" w14:textId="77777777" w:rsidR="00733177" w:rsidRPr="003849B6" w:rsidRDefault="00733177" w:rsidP="00914205">
            <w:pPr>
              <w:widowControl w:val="0"/>
              <w:tabs>
                <w:tab w:val="left" w:pos="2721"/>
              </w:tabs>
              <w:spacing w:after="0" w:line="240" w:lineRule="auto"/>
              <w:rPr>
                <w:rFonts w:ascii="Times New Roman" w:hAnsi="Times New Roman"/>
                <w:snapToGrid w:val="0"/>
                <w:color w:val="000000"/>
                <w:sz w:val="18"/>
                <w:szCs w:val="18"/>
                <w:lang w:eastAsia="ru-RU"/>
              </w:rPr>
            </w:pPr>
            <w:r w:rsidRPr="003849B6">
              <w:rPr>
                <w:rFonts w:ascii="Times New Roman" w:hAnsi="Times New Roman"/>
                <w:snapToGrid w:val="0"/>
                <w:color w:val="000000"/>
                <w:sz w:val="18"/>
                <w:szCs w:val="18"/>
                <w:lang w:eastAsia="ru-RU"/>
              </w:rPr>
              <w:t>Адренокортикотропний гормон (АКТГ</w:t>
            </w:r>
            <w:r w:rsidRPr="003849B6">
              <w:rPr>
                <w:rFonts w:ascii="Times New Roman" w:hAnsi="Times New Roman"/>
                <w:snapToGrid w:val="0"/>
                <w:color w:val="000000"/>
                <w:sz w:val="18"/>
                <w:szCs w:val="18"/>
                <w:lang w:val="en-US" w:eastAsia="ru-RU"/>
              </w:rPr>
              <w:t>)</w:t>
            </w:r>
          </w:p>
        </w:tc>
        <w:tc>
          <w:tcPr>
            <w:tcW w:w="1134" w:type="dxa"/>
            <w:gridSpan w:val="2"/>
            <w:tcBorders>
              <w:bottom w:val="nil"/>
              <w:right w:val="nil"/>
            </w:tcBorders>
          </w:tcPr>
          <w:p w14:paraId="037240B8" w14:textId="49D42233" w:rsidR="00733177" w:rsidRPr="003849B6" w:rsidRDefault="00F071FD" w:rsidP="00914205">
            <w:pPr>
              <w:widowControl w:val="0"/>
              <w:tabs>
                <w:tab w:val="left" w:pos="2721"/>
              </w:tabs>
              <w:spacing w:after="0" w:line="240" w:lineRule="auto"/>
              <w:jc w:val="center"/>
              <w:rPr>
                <w:rFonts w:ascii="Times New Roman" w:hAnsi="Times New Roman"/>
                <w:snapToGrid w:val="0"/>
                <w:color w:val="000000"/>
                <w:sz w:val="18"/>
                <w:szCs w:val="18"/>
                <w:lang w:val="ru-RU" w:eastAsia="ru-RU"/>
              </w:rPr>
            </w:pPr>
            <w:r>
              <w:rPr>
                <w:rFonts w:ascii="Times New Roman" w:hAnsi="Times New Roman"/>
                <w:snapToGrid w:val="0"/>
                <w:color w:val="000000"/>
                <w:sz w:val="18"/>
                <w:szCs w:val="18"/>
                <w:lang w:val="en-US" w:eastAsia="ru-RU"/>
              </w:rPr>
              <w:t>215</w:t>
            </w:r>
            <w:r w:rsidR="00733177" w:rsidRPr="003849B6">
              <w:rPr>
                <w:rFonts w:ascii="Times New Roman" w:hAnsi="Times New Roman"/>
                <w:snapToGrid w:val="0"/>
                <w:color w:val="000000"/>
                <w:sz w:val="18"/>
                <w:szCs w:val="18"/>
                <w:lang w:eastAsia="ru-RU"/>
              </w:rPr>
              <w:t>,00</w:t>
            </w:r>
          </w:p>
        </w:tc>
        <w:tc>
          <w:tcPr>
            <w:tcW w:w="993" w:type="dxa"/>
            <w:tcBorders>
              <w:bottom w:val="nil"/>
            </w:tcBorders>
          </w:tcPr>
          <w:p w14:paraId="51298E43" w14:textId="77777777" w:rsidR="00733177" w:rsidRPr="003849B6" w:rsidRDefault="00733177" w:rsidP="00914205">
            <w:pPr>
              <w:widowControl w:val="0"/>
              <w:tabs>
                <w:tab w:val="left" w:pos="2721"/>
              </w:tabs>
              <w:spacing w:after="0" w:line="240" w:lineRule="auto"/>
              <w:jc w:val="center"/>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1 роб.дн.</w:t>
            </w:r>
          </w:p>
        </w:tc>
      </w:tr>
      <w:tr w:rsidR="00733177" w:rsidRPr="003849B6" w14:paraId="6D3556A0"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bottom w:val="nil"/>
              <w:right w:val="nil"/>
            </w:tcBorders>
          </w:tcPr>
          <w:p w14:paraId="31EF65AB" w14:textId="77777777" w:rsidR="00733177" w:rsidRPr="00F071FD" w:rsidRDefault="00733177"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F071FD">
              <w:rPr>
                <w:rFonts w:ascii="Times New Roman" w:hAnsi="Times New Roman"/>
                <w:snapToGrid w:val="0"/>
                <w:color w:val="000000"/>
                <w:sz w:val="18"/>
                <w:szCs w:val="18"/>
                <w:lang w:val="ru-RU" w:eastAsia="ru-RU"/>
              </w:rPr>
              <w:t>4103</w:t>
            </w:r>
          </w:p>
        </w:tc>
        <w:tc>
          <w:tcPr>
            <w:tcW w:w="7371" w:type="dxa"/>
            <w:gridSpan w:val="3"/>
            <w:tcBorders>
              <w:bottom w:val="nil"/>
              <w:right w:val="nil"/>
            </w:tcBorders>
          </w:tcPr>
          <w:p w14:paraId="481C20B2" w14:textId="77777777" w:rsidR="00733177" w:rsidRPr="00F071FD" w:rsidRDefault="00733177"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F071FD">
              <w:rPr>
                <w:rFonts w:ascii="Times New Roman" w:hAnsi="Times New Roman"/>
                <w:snapToGrid w:val="0"/>
                <w:color w:val="000000"/>
                <w:sz w:val="18"/>
                <w:szCs w:val="18"/>
                <w:lang w:val="ru-RU" w:eastAsia="ru-RU"/>
              </w:rPr>
              <w:t>Альдостерон</w:t>
            </w:r>
          </w:p>
        </w:tc>
        <w:tc>
          <w:tcPr>
            <w:tcW w:w="1134" w:type="dxa"/>
            <w:gridSpan w:val="2"/>
            <w:tcBorders>
              <w:bottom w:val="nil"/>
              <w:right w:val="nil"/>
            </w:tcBorders>
          </w:tcPr>
          <w:p w14:paraId="7A1F22C1" w14:textId="6EA462EC" w:rsidR="00733177" w:rsidRPr="00F071FD" w:rsidRDefault="00F071FD" w:rsidP="00914205">
            <w:pPr>
              <w:widowControl w:val="0"/>
              <w:tabs>
                <w:tab w:val="left" w:pos="2721"/>
              </w:tabs>
              <w:spacing w:after="0" w:line="240" w:lineRule="auto"/>
              <w:jc w:val="center"/>
              <w:rPr>
                <w:rFonts w:ascii="Times New Roman" w:hAnsi="Times New Roman"/>
                <w:snapToGrid w:val="0"/>
                <w:color w:val="000000"/>
                <w:sz w:val="18"/>
                <w:szCs w:val="18"/>
                <w:lang w:eastAsia="ru-RU"/>
              </w:rPr>
            </w:pPr>
            <w:r>
              <w:rPr>
                <w:rFonts w:ascii="Times New Roman" w:hAnsi="Times New Roman"/>
                <w:snapToGrid w:val="0"/>
                <w:color w:val="000000"/>
                <w:sz w:val="18"/>
                <w:szCs w:val="18"/>
                <w:lang w:eastAsia="ru-RU"/>
              </w:rPr>
              <w:t>39</w:t>
            </w:r>
            <w:r w:rsidR="002B15BE" w:rsidRPr="00F071FD">
              <w:rPr>
                <w:rFonts w:ascii="Times New Roman" w:hAnsi="Times New Roman"/>
                <w:snapToGrid w:val="0"/>
                <w:color w:val="000000"/>
                <w:sz w:val="18"/>
                <w:szCs w:val="18"/>
                <w:lang w:eastAsia="ru-RU"/>
              </w:rPr>
              <w:t>0</w:t>
            </w:r>
            <w:r w:rsidR="00733177" w:rsidRPr="00F071FD">
              <w:rPr>
                <w:rFonts w:ascii="Times New Roman" w:hAnsi="Times New Roman"/>
                <w:snapToGrid w:val="0"/>
                <w:color w:val="000000"/>
                <w:sz w:val="18"/>
                <w:szCs w:val="18"/>
                <w:lang w:eastAsia="ru-RU"/>
              </w:rPr>
              <w:t>,00</w:t>
            </w:r>
          </w:p>
        </w:tc>
        <w:tc>
          <w:tcPr>
            <w:tcW w:w="993" w:type="dxa"/>
            <w:tcBorders>
              <w:bottom w:val="nil"/>
            </w:tcBorders>
          </w:tcPr>
          <w:p w14:paraId="17853B01" w14:textId="77777777" w:rsidR="00733177" w:rsidRPr="00F071FD" w:rsidRDefault="00733177" w:rsidP="00914205">
            <w:pPr>
              <w:widowControl w:val="0"/>
              <w:tabs>
                <w:tab w:val="left" w:pos="2721"/>
              </w:tabs>
              <w:spacing w:after="0" w:line="240" w:lineRule="auto"/>
              <w:jc w:val="center"/>
              <w:rPr>
                <w:rFonts w:ascii="Times New Roman" w:hAnsi="Times New Roman"/>
                <w:snapToGrid w:val="0"/>
                <w:color w:val="000000"/>
                <w:sz w:val="18"/>
                <w:szCs w:val="18"/>
                <w:lang w:val="ru-RU" w:eastAsia="ru-RU"/>
              </w:rPr>
            </w:pPr>
            <w:r w:rsidRPr="00F071FD">
              <w:rPr>
                <w:rFonts w:ascii="Times New Roman" w:hAnsi="Times New Roman"/>
                <w:snapToGrid w:val="0"/>
                <w:color w:val="000000"/>
                <w:sz w:val="18"/>
                <w:szCs w:val="18"/>
                <w:lang w:val="ru-RU" w:eastAsia="ru-RU"/>
              </w:rPr>
              <w:t>4 роб.дн.</w:t>
            </w:r>
          </w:p>
        </w:tc>
      </w:tr>
      <w:tr w:rsidR="002B15BE" w:rsidRPr="003849B6" w14:paraId="4268FF3D"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bottom w:val="nil"/>
              <w:right w:val="nil"/>
            </w:tcBorders>
          </w:tcPr>
          <w:p w14:paraId="324919FC" w14:textId="77777777" w:rsidR="002B15BE" w:rsidRPr="00F071FD" w:rsidRDefault="002B15BE" w:rsidP="00914205">
            <w:pPr>
              <w:widowControl w:val="0"/>
              <w:tabs>
                <w:tab w:val="left" w:pos="2721"/>
              </w:tabs>
              <w:spacing w:after="0" w:line="240" w:lineRule="auto"/>
              <w:rPr>
                <w:rFonts w:ascii="Times New Roman" w:hAnsi="Times New Roman"/>
                <w:snapToGrid w:val="0"/>
                <w:color w:val="000000"/>
                <w:sz w:val="18"/>
                <w:szCs w:val="18"/>
                <w:lang w:val="en-US" w:eastAsia="ru-RU"/>
              </w:rPr>
            </w:pPr>
            <w:r w:rsidRPr="00F071FD">
              <w:rPr>
                <w:rFonts w:ascii="Times New Roman" w:hAnsi="Times New Roman"/>
                <w:snapToGrid w:val="0"/>
                <w:color w:val="000000"/>
                <w:sz w:val="18"/>
                <w:szCs w:val="18"/>
                <w:lang w:val="en-US" w:eastAsia="ru-RU"/>
              </w:rPr>
              <w:t>4106</w:t>
            </w:r>
          </w:p>
        </w:tc>
        <w:tc>
          <w:tcPr>
            <w:tcW w:w="7371" w:type="dxa"/>
            <w:gridSpan w:val="3"/>
            <w:tcBorders>
              <w:bottom w:val="nil"/>
              <w:right w:val="nil"/>
            </w:tcBorders>
          </w:tcPr>
          <w:p w14:paraId="397694B7" w14:textId="77777777" w:rsidR="002B15BE" w:rsidRPr="00F071FD" w:rsidRDefault="002B15BE" w:rsidP="00914205">
            <w:pPr>
              <w:widowControl w:val="0"/>
              <w:tabs>
                <w:tab w:val="left" w:pos="2721"/>
              </w:tabs>
              <w:spacing w:after="0" w:line="240" w:lineRule="auto"/>
              <w:rPr>
                <w:rFonts w:ascii="Times New Roman" w:hAnsi="Times New Roman"/>
                <w:snapToGrid w:val="0"/>
                <w:color w:val="000000"/>
                <w:sz w:val="18"/>
                <w:szCs w:val="18"/>
                <w:lang w:eastAsia="ru-RU"/>
              </w:rPr>
            </w:pPr>
            <w:r w:rsidRPr="00F071FD">
              <w:rPr>
                <w:rFonts w:ascii="Times New Roman" w:hAnsi="Times New Roman"/>
                <w:snapToGrid w:val="0"/>
                <w:color w:val="000000"/>
                <w:sz w:val="18"/>
                <w:szCs w:val="18"/>
                <w:lang w:eastAsia="ru-RU"/>
              </w:rPr>
              <w:t>Андростендіон</w:t>
            </w:r>
          </w:p>
        </w:tc>
        <w:tc>
          <w:tcPr>
            <w:tcW w:w="1134" w:type="dxa"/>
            <w:gridSpan w:val="2"/>
            <w:tcBorders>
              <w:bottom w:val="nil"/>
              <w:right w:val="nil"/>
            </w:tcBorders>
          </w:tcPr>
          <w:p w14:paraId="153404DA" w14:textId="007D60A6" w:rsidR="002B15BE" w:rsidRPr="00F071FD" w:rsidRDefault="00F071FD" w:rsidP="00914205">
            <w:pPr>
              <w:widowControl w:val="0"/>
              <w:tabs>
                <w:tab w:val="left" w:pos="2721"/>
              </w:tabs>
              <w:spacing w:after="0" w:line="240" w:lineRule="auto"/>
              <w:jc w:val="center"/>
              <w:rPr>
                <w:rFonts w:ascii="Times New Roman" w:hAnsi="Times New Roman"/>
                <w:snapToGrid w:val="0"/>
                <w:color w:val="000000"/>
                <w:sz w:val="18"/>
                <w:szCs w:val="18"/>
                <w:lang w:eastAsia="ru-RU"/>
              </w:rPr>
            </w:pPr>
            <w:r>
              <w:rPr>
                <w:rFonts w:ascii="Times New Roman" w:hAnsi="Times New Roman"/>
                <w:snapToGrid w:val="0"/>
                <w:color w:val="000000"/>
                <w:sz w:val="18"/>
                <w:szCs w:val="18"/>
                <w:lang w:eastAsia="ru-RU"/>
              </w:rPr>
              <w:t>32</w:t>
            </w:r>
            <w:r w:rsidR="002B15BE" w:rsidRPr="00F071FD">
              <w:rPr>
                <w:rFonts w:ascii="Times New Roman" w:hAnsi="Times New Roman"/>
                <w:snapToGrid w:val="0"/>
                <w:color w:val="000000"/>
                <w:sz w:val="18"/>
                <w:szCs w:val="18"/>
                <w:lang w:eastAsia="ru-RU"/>
              </w:rPr>
              <w:t>0,00</w:t>
            </w:r>
          </w:p>
        </w:tc>
        <w:tc>
          <w:tcPr>
            <w:tcW w:w="993" w:type="dxa"/>
            <w:tcBorders>
              <w:bottom w:val="nil"/>
            </w:tcBorders>
          </w:tcPr>
          <w:p w14:paraId="07AAE6E8" w14:textId="77777777" w:rsidR="002B15BE" w:rsidRPr="00F071FD" w:rsidRDefault="00832FD2" w:rsidP="00914205">
            <w:pPr>
              <w:widowControl w:val="0"/>
              <w:tabs>
                <w:tab w:val="left" w:pos="2721"/>
              </w:tabs>
              <w:spacing w:after="0" w:line="240" w:lineRule="auto"/>
              <w:jc w:val="center"/>
              <w:rPr>
                <w:rFonts w:ascii="Times New Roman" w:hAnsi="Times New Roman"/>
                <w:snapToGrid w:val="0"/>
                <w:color w:val="000000"/>
                <w:sz w:val="18"/>
                <w:szCs w:val="18"/>
                <w:lang w:val="ru-RU" w:eastAsia="ru-RU"/>
              </w:rPr>
            </w:pPr>
            <w:r w:rsidRPr="00F071FD">
              <w:rPr>
                <w:rFonts w:ascii="Times New Roman" w:hAnsi="Times New Roman"/>
                <w:snapToGrid w:val="0"/>
                <w:color w:val="000000"/>
                <w:sz w:val="18"/>
                <w:szCs w:val="18"/>
                <w:lang w:val="ru-RU" w:eastAsia="ru-RU"/>
              </w:rPr>
              <w:t>4 роб.дн.</w:t>
            </w:r>
          </w:p>
        </w:tc>
      </w:tr>
      <w:tr w:rsidR="00733177" w:rsidRPr="003849B6" w14:paraId="09EC04C0"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right w:val="nil"/>
            </w:tcBorders>
          </w:tcPr>
          <w:p w14:paraId="5114A066" w14:textId="77777777" w:rsidR="00733177" w:rsidRPr="003849B6" w:rsidRDefault="00733177"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4104</w:t>
            </w:r>
          </w:p>
        </w:tc>
        <w:tc>
          <w:tcPr>
            <w:tcW w:w="7371" w:type="dxa"/>
            <w:gridSpan w:val="3"/>
            <w:tcBorders>
              <w:right w:val="nil"/>
            </w:tcBorders>
          </w:tcPr>
          <w:p w14:paraId="1F5A4FB5" w14:textId="77777777" w:rsidR="00733177" w:rsidRPr="003849B6" w:rsidRDefault="00733177" w:rsidP="00914205">
            <w:pPr>
              <w:widowControl w:val="0"/>
              <w:tabs>
                <w:tab w:val="left" w:pos="2721"/>
              </w:tabs>
              <w:spacing w:after="0" w:line="240" w:lineRule="auto"/>
              <w:rPr>
                <w:rFonts w:ascii="Times New Roman" w:hAnsi="Times New Roman"/>
                <w:snapToGrid w:val="0"/>
                <w:color w:val="000000"/>
                <w:sz w:val="18"/>
                <w:szCs w:val="18"/>
                <w:lang w:eastAsia="ru-RU"/>
              </w:rPr>
            </w:pPr>
            <w:r w:rsidRPr="003849B6">
              <w:rPr>
                <w:rFonts w:ascii="Times New Roman" w:hAnsi="Times New Roman"/>
                <w:snapToGrid w:val="0"/>
                <w:color w:val="000000"/>
                <w:sz w:val="18"/>
                <w:szCs w:val="18"/>
                <w:lang w:val="ru-RU" w:eastAsia="ru-RU"/>
              </w:rPr>
              <w:t>Дегідроепіандростерон-сульфат (</w:t>
            </w:r>
            <w:r w:rsidRPr="003849B6">
              <w:rPr>
                <w:rFonts w:ascii="Times New Roman" w:hAnsi="Times New Roman"/>
                <w:snapToGrid w:val="0"/>
                <w:color w:val="000000"/>
                <w:sz w:val="18"/>
                <w:szCs w:val="18"/>
                <w:lang w:val="en-US" w:eastAsia="ru-RU"/>
              </w:rPr>
              <w:t>DHEA-S</w:t>
            </w:r>
            <w:r w:rsidRPr="003849B6">
              <w:rPr>
                <w:rFonts w:ascii="Times New Roman" w:hAnsi="Times New Roman"/>
                <w:snapToGrid w:val="0"/>
                <w:color w:val="000000"/>
                <w:sz w:val="18"/>
                <w:szCs w:val="18"/>
                <w:lang w:val="ru-RU" w:eastAsia="ru-RU"/>
              </w:rPr>
              <w:t>)</w:t>
            </w:r>
          </w:p>
        </w:tc>
        <w:tc>
          <w:tcPr>
            <w:tcW w:w="1134" w:type="dxa"/>
            <w:gridSpan w:val="2"/>
            <w:tcBorders>
              <w:right w:val="nil"/>
            </w:tcBorders>
          </w:tcPr>
          <w:p w14:paraId="66B0A6BF" w14:textId="1E0D702B" w:rsidR="00733177" w:rsidRPr="003849B6" w:rsidRDefault="00F071FD" w:rsidP="00B44007">
            <w:pPr>
              <w:widowControl w:val="0"/>
              <w:tabs>
                <w:tab w:val="left" w:pos="2721"/>
              </w:tabs>
              <w:spacing w:after="0" w:line="240" w:lineRule="auto"/>
              <w:jc w:val="center"/>
              <w:rPr>
                <w:rFonts w:ascii="Times New Roman" w:hAnsi="Times New Roman"/>
                <w:snapToGrid w:val="0"/>
                <w:color w:val="000000"/>
                <w:sz w:val="18"/>
                <w:szCs w:val="18"/>
                <w:lang w:val="ru-RU" w:eastAsia="ru-RU"/>
              </w:rPr>
            </w:pPr>
            <w:r>
              <w:rPr>
                <w:rFonts w:ascii="Times New Roman" w:hAnsi="Times New Roman"/>
                <w:snapToGrid w:val="0"/>
                <w:color w:val="000000"/>
                <w:sz w:val="18"/>
                <w:szCs w:val="18"/>
                <w:lang w:eastAsia="ru-RU"/>
              </w:rPr>
              <w:t>14</w:t>
            </w:r>
            <w:r w:rsidR="00733177" w:rsidRPr="003849B6">
              <w:rPr>
                <w:rFonts w:ascii="Times New Roman" w:hAnsi="Times New Roman"/>
                <w:snapToGrid w:val="0"/>
                <w:color w:val="000000"/>
                <w:sz w:val="18"/>
                <w:szCs w:val="18"/>
                <w:lang w:eastAsia="ru-RU"/>
              </w:rPr>
              <w:t>0</w:t>
            </w:r>
            <w:r w:rsidR="00733177" w:rsidRPr="003849B6">
              <w:rPr>
                <w:rFonts w:ascii="Times New Roman" w:hAnsi="Times New Roman"/>
                <w:snapToGrid w:val="0"/>
                <w:color w:val="000000"/>
                <w:sz w:val="18"/>
                <w:szCs w:val="18"/>
                <w:lang w:val="ru-RU" w:eastAsia="ru-RU"/>
              </w:rPr>
              <w:t>,00</w:t>
            </w:r>
          </w:p>
        </w:tc>
        <w:tc>
          <w:tcPr>
            <w:tcW w:w="993" w:type="dxa"/>
          </w:tcPr>
          <w:p w14:paraId="21F9DEFB" w14:textId="77777777" w:rsidR="00733177" w:rsidRPr="003849B6" w:rsidRDefault="00733177" w:rsidP="00914205">
            <w:pPr>
              <w:widowControl w:val="0"/>
              <w:tabs>
                <w:tab w:val="left" w:pos="2721"/>
              </w:tabs>
              <w:spacing w:after="0" w:line="240" w:lineRule="auto"/>
              <w:jc w:val="center"/>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1 роб.дн.</w:t>
            </w:r>
          </w:p>
        </w:tc>
      </w:tr>
      <w:tr w:rsidR="00733177" w:rsidRPr="003849B6" w14:paraId="10EA8DE0"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right w:val="nil"/>
            </w:tcBorders>
          </w:tcPr>
          <w:p w14:paraId="3E7EEAC1" w14:textId="77777777" w:rsidR="00733177" w:rsidRPr="003849B6" w:rsidRDefault="00733177"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4105</w:t>
            </w:r>
          </w:p>
        </w:tc>
        <w:tc>
          <w:tcPr>
            <w:tcW w:w="7371" w:type="dxa"/>
            <w:gridSpan w:val="3"/>
            <w:tcBorders>
              <w:right w:val="nil"/>
            </w:tcBorders>
          </w:tcPr>
          <w:p w14:paraId="2600C003" w14:textId="77777777" w:rsidR="00733177" w:rsidRPr="003849B6" w:rsidRDefault="00733177"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Кортизол</w:t>
            </w:r>
          </w:p>
        </w:tc>
        <w:tc>
          <w:tcPr>
            <w:tcW w:w="1134" w:type="dxa"/>
            <w:gridSpan w:val="2"/>
            <w:tcBorders>
              <w:right w:val="nil"/>
            </w:tcBorders>
          </w:tcPr>
          <w:p w14:paraId="05D2FB06" w14:textId="5E975C8B" w:rsidR="00733177" w:rsidRPr="003849B6" w:rsidRDefault="00F071FD" w:rsidP="00914205">
            <w:pPr>
              <w:widowControl w:val="0"/>
              <w:tabs>
                <w:tab w:val="left" w:pos="2721"/>
              </w:tabs>
              <w:spacing w:after="0" w:line="240" w:lineRule="auto"/>
              <w:jc w:val="center"/>
              <w:rPr>
                <w:rFonts w:ascii="Times New Roman" w:hAnsi="Times New Roman"/>
                <w:snapToGrid w:val="0"/>
                <w:color w:val="000000"/>
                <w:sz w:val="18"/>
                <w:szCs w:val="18"/>
                <w:lang w:val="ru-RU" w:eastAsia="ru-RU"/>
              </w:rPr>
            </w:pPr>
            <w:r>
              <w:rPr>
                <w:rFonts w:ascii="Times New Roman" w:hAnsi="Times New Roman"/>
                <w:snapToGrid w:val="0"/>
                <w:color w:val="000000"/>
                <w:sz w:val="18"/>
                <w:szCs w:val="18"/>
                <w:lang w:val="en-US" w:eastAsia="ru-RU"/>
              </w:rPr>
              <w:t>19</w:t>
            </w:r>
            <w:r w:rsidR="00733177" w:rsidRPr="003849B6">
              <w:rPr>
                <w:rFonts w:ascii="Times New Roman" w:hAnsi="Times New Roman"/>
                <w:snapToGrid w:val="0"/>
                <w:color w:val="000000"/>
                <w:sz w:val="18"/>
                <w:szCs w:val="18"/>
                <w:lang w:val="en-US" w:eastAsia="ru-RU"/>
              </w:rPr>
              <w:t>0</w:t>
            </w:r>
            <w:r w:rsidR="00733177" w:rsidRPr="003849B6">
              <w:rPr>
                <w:rFonts w:ascii="Times New Roman" w:hAnsi="Times New Roman"/>
                <w:snapToGrid w:val="0"/>
                <w:color w:val="000000"/>
                <w:sz w:val="18"/>
                <w:szCs w:val="18"/>
                <w:lang w:eastAsia="ru-RU"/>
              </w:rPr>
              <w:t>,00</w:t>
            </w:r>
          </w:p>
        </w:tc>
        <w:tc>
          <w:tcPr>
            <w:tcW w:w="993" w:type="dxa"/>
          </w:tcPr>
          <w:p w14:paraId="09F4D70C" w14:textId="77777777" w:rsidR="00733177" w:rsidRPr="003849B6" w:rsidRDefault="00733177" w:rsidP="00914205">
            <w:pPr>
              <w:widowControl w:val="0"/>
              <w:tabs>
                <w:tab w:val="left" w:pos="2721"/>
              </w:tabs>
              <w:spacing w:after="0" w:line="240" w:lineRule="auto"/>
              <w:jc w:val="center"/>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1 роб.дн.</w:t>
            </w:r>
          </w:p>
        </w:tc>
      </w:tr>
      <w:tr w:rsidR="00733177" w:rsidRPr="003849B6" w14:paraId="006C8DD1"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10173" w:type="dxa"/>
            <w:gridSpan w:val="7"/>
            <w:tcBorders>
              <w:bottom w:val="nil"/>
            </w:tcBorders>
            <w:shd w:val="clear" w:color="auto" w:fill="B8CCE4"/>
          </w:tcPr>
          <w:p w14:paraId="11518BCA" w14:textId="77777777" w:rsidR="00733177" w:rsidRPr="003849B6" w:rsidRDefault="00733177" w:rsidP="00914205">
            <w:pPr>
              <w:widowControl w:val="0"/>
              <w:tabs>
                <w:tab w:val="left" w:pos="2721"/>
              </w:tabs>
              <w:spacing w:after="0" w:line="240" w:lineRule="auto"/>
              <w:jc w:val="center"/>
              <w:rPr>
                <w:rFonts w:ascii="Times New Roman" w:hAnsi="Times New Roman"/>
                <w:snapToGrid w:val="0"/>
                <w:color w:val="000000"/>
                <w:sz w:val="18"/>
                <w:szCs w:val="18"/>
                <w:lang w:val="ru-RU" w:eastAsia="ru-RU"/>
              </w:rPr>
            </w:pPr>
            <w:r w:rsidRPr="003849B6">
              <w:rPr>
                <w:rFonts w:ascii="Times New Roman" w:hAnsi="Times New Roman"/>
                <w:b/>
                <w:snapToGrid w:val="0"/>
                <w:color w:val="000000"/>
                <w:sz w:val="18"/>
                <w:szCs w:val="18"/>
                <w:lang w:val="ru-RU" w:eastAsia="ru-RU"/>
              </w:rPr>
              <w:t>ПОКАЗНИКИ РОСТУ</w:t>
            </w:r>
          </w:p>
        </w:tc>
      </w:tr>
      <w:tr w:rsidR="00733177" w:rsidRPr="003849B6" w14:paraId="0274589D"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right w:val="nil"/>
            </w:tcBorders>
          </w:tcPr>
          <w:p w14:paraId="5F893EB3" w14:textId="77777777" w:rsidR="00733177" w:rsidRPr="003849B6" w:rsidRDefault="00733177"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4201</w:t>
            </w:r>
          </w:p>
        </w:tc>
        <w:tc>
          <w:tcPr>
            <w:tcW w:w="7371" w:type="dxa"/>
            <w:gridSpan w:val="3"/>
            <w:tcBorders>
              <w:right w:val="nil"/>
            </w:tcBorders>
          </w:tcPr>
          <w:p w14:paraId="2F374693" w14:textId="77777777" w:rsidR="00733177" w:rsidRPr="003849B6" w:rsidRDefault="00733177" w:rsidP="00914205">
            <w:pPr>
              <w:widowControl w:val="0"/>
              <w:tabs>
                <w:tab w:val="left" w:pos="2721"/>
              </w:tabs>
              <w:spacing w:after="0" w:line="240" w:lineRule="auto"/>
              <w:rPr>
                <w:rFonts w:ascii="Times New Roman" w:hAnsi="Times New Roman"/>
                <w:snapToGrid w:val="0"/>
                <w:color w:val="000000"/>
                <w:sz w:val="18"/>
                <w:szCs w:val="18"/>
                <w:lang w:eastAsia="ru-RU"/>
              </w:rPr>
            </w:pPr>
            <w:r w:rsidRPr="003849B6">
              <w:rPr>
                <w:rFonts w:ascii="Times New Roman" w:hAnsi="Times New Roman"/>
                <w:snapToGrid w:val="0"/>
                <w:color w:val="000000"/>
                <w:sz w:val="18"/>
                <w:szCs w:val="18"/>
                <w:lang w:val="ru-RU" w:eastAsia="ru-RU"/>
              </w:rPr>
              <w:t>Соматомедин</w:t>
            </w:r>
            <w:r w:rsidRPr="003849B6">
              <w:rPr>
                <w:rFonts w:ascii="Times New Roman" w:hAnsi="Times New Roman"/>
                <w:b/>
                <w:snapToGrid w:val="0"/>
                <w:color w:val="000000"/>
                <w:sz w:val="18"/>
                <w:szCs w:val="18"/>
                <w:lang w:val="ru-RU" w:eastAsia="ru-RU"/>
              </w:rPr>
              <w:t>-</w:t>
            </w:r>
            <w:r w:rsidRPr="003849B6">
              <w:rPr>
                <w:rFonts w:ascii="Times New Roman" w:hAnsi="Times New Roman"/>
                <w:snapToGrid w:val="0"/>
                <w:color w:val="000000"/>
                <w:sz w:val="18"/>
                <w:szCs w:val="18"/>
                <w:lang w:val="ru-RU" w:eastAsia="ru-RU"/>
              </w:rPr>
              <w:t>С (інсуліноподібний фактор росту – І/</w:t>
            </w:r>
            <w:r w:rsidRPr="003849B6">
              <w:rPr>
                <w:rFonts w:ascii="Times New Roman" w:hAnsi="Times New Roman"/>
                <w:snapToGrid w:val="0"/>
                <w:color w:val="000000"/>
                <w:sz w:val="18"/>
                <w:szCs w:val="18"/>
                <w:lang w:val="en-US" w:eastAsia="ru-RU"/>
              </w:rPr>
              <w:t>IGF</w:t>
            </w:r>
            <w:r w:rsidRPr="003849B6">
              <w:rPr>
                <w:rFonts w:ascii="Times New Roman" w:hAnsi="Times New Roman"/>
                <w:snapToGrid w:val="0"/>
                <w:color w:val="000000"/>
                <w:sz w:val="18"/>
                <w:szCs w:val="18"/>
                <w:lang w:val="ru-RU" w:eastAsia="ru-RU"/>
              </w:rPr>
              <w:t>-</w:t>
            </w:r>
            <w:r w:rsidRPr="003849B6">
              <w:rPr>
                <w:rFonts w:ascii="Times New Roman" w:hAnsi="Times New Roman"/>
                <w:snapToGrid w:val="0"/>
                <w:color w:val="000000"/>
                <w:sz w:val="18"/>
                <w:szCs w:val="18"/>
                <w:lang w:val="en-US" w:eastAsia="ru-RU"/>
              </w:rPr>
              <w:t>I</w:t>
            </w:r>
            <w:r w:rsidRPr="003849B6">
              <w:rPr>
                <w:rFonts w:ascii="Times New Roman" w:hAnsi="Times New Roman"/>
                <w:snapToGrid w:val="0"/>
                <w:color w:val="000000"/>
                <w:sz w:val="18"/>
                <w:szCs w:val="18"/>
                <w:lang w:val="ru-RU" w:eastAsia="ru-RU"/>
              </w:rPr>
              <w:t>)</w:t>
            </w:r>
          </w:p>
        </w:tc>
        <w:tc>
          <w:tcPr>
            <w:tcW w:w="1134" w:type="dxa"/>
            <w:gridSpan w:val="2"/>
            <w:tcBorders>
              <w:right w:val="nil"/>
            </w:tcBorders>
          </w:tcPr>
          <w:p w14:paraId="769B49C5" w14:textId="063D4FA1" w:rsidR="00733177" w:rsidRPr="003849B6" w:rsidRDefault="00F071FD" w:rsidP="00914205">
            <w:pPr>
              <w:widowControl w:val="0"/>
              <w:tabs>
                <w:tab w:val="left" w:pos="2721"/>
              </w:tabs>
              <w:spacing w:after="0" w:line="240" w:lineRule="auto"/>
              <w:jc w:val="center"/>
              <w:rPr>
                <w:rFonts w:ascii="Times New Roman" w:hAnsi="Times New Roman"/>
                <w:snapToGrid w:val="0"/>
                <w:color w:val="000000"/>
                <w:sz w:val="18"/>
                <w:szCs w:val="18"/>
                <w:lang w:eastAsia="ru-RU"/>
              </w:rPr>
            </w:pPr>
            <w:r>
              <w:rPr>
                <w:rFonts w:ascii="Times New Roman" w:hAnsi="Times New Roman"/>
                <w:snapToGrid w:val="0"/>
                <w:color w:val="000000"/>
                <w:sz w:val="18"/>
                <w:szCs w:val="18"/>
                <w:lang w:val="en-US" w:eastAsia="ru-RU"/>
              </w:rPr>
              <w:t>39</w:t>
            </w:r>
            <w:r w:rsidR="00733177" w:rsidRPr="003849B6">
              <w:rPr>
                <w:rFonts w:ascii="Times New Roman" w:hAnsi="Times New Roman"/>
                <w:snapToGrid w:val="0"/>
                <w:color w:val="000000"/>
                <w:sz w:val="18"/>
                <w:szCs w:val="18"/>
                <w:lang w:eastAsia="ru-RU"/>
              </w:rPr>
              <w:t>0,00</w:t>
            </w:r>
          </w:p>
        </w:tc>
        <w:tc>
          <w:tcPr>
            <w:tcW w:w="993" w:type="dxa"/>
          </w:tcPr>
          <w:p w14:paraId="3E69F8A3" w14:textId="77777777" w:rsidR="00733177" w:rsidRPr="003849B6" w:rsidRDefault="00733177" w:rsidP="00914205">
            <w:pPr>
              <w:widowControl w:val="0"/>
              <w:tabs>
                <w:tab w:val="left" w:pos="2721"/>
              </w:tabs>
              <w:spacing w:after="0" w:line="240" w:lineRule="auto"/>
              <w:jc w:val="center"/>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6 роб.дн</w:t>
            </w:r>
          </w:p>
        </w:tc>
      </w:tr>
      <w:tr w:rsidR="00733177" w:rsidRPr="003849B6" w14:paraId="2E80BF72"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bottom w:val="nil"/>
              <w:right w:val="nil"/>
            </w:tcBorders>
          </w:tcPr>
          <w:p w14:paraId="447838E1" w14:textId="77777777" w:rsidR="00733177" w:rsidRPr="003849B6" w:rsidRDefault="00733177"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4202</w:t>
            </w:r>
          </w:p>
        </w:tc>
        <w:tc>
          <w:tcPr>
            <w:tcW w:w="7371" w:type="dxa"/>
            <w:gridSpan w:val="3"/>
            <w:tcBorders>
              <w:bottom w:val="nil"/>
              <w:right w:val="nil"/>
            </w:tcBorders>
          </w:tcPr>
          <w:p w14:paraId="532AF245" w14:textId="77777777" w:rsidR="00733177" w:rsidRPr="003849B6" w:rsidRDefault="00733177"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Соматотропний гормон (СТГ)</w:t>
            </w:r>
          </w:p>
        </w:tc>
        <w:tc>
          <w:tcPr>
            <w:tcW w:w="1134" w:type="dxa"/>
            <w:gridSpan w:val="2"/>
            <w:tcBorders>
              <w:bottom w:val="nil"/>
              <w:right w:val="nil"/>
            </w:tcBorders>
          </w:tcPr>
          <w:p w14:paraId="319D2C71" w14:textId="1BA8F7DD" w:rsidR="00733177" w:rsidRPr="003849B6" w:rsidRDefault="00F071FD" w:rsidP="00914205">
            <w:pPr>
              <w:widowControl w:val="0"/>
              <w:tabs>
                <w:tab w:val="left" w:pos="2721"/>
              </w:tabs>
              <w:spacing w:after="0" w:line="240" w:lineRule="auto"/>
              <w:jc w:val="center"/>
              <w:rPr>
                <w:rFonts w:ascii="Times New Roman" w:hAnsi="Times New Roman"/>
                <w:snapToGrid w:val="0"/>
                <w:color w:val="000000"/>
                <w:sz w:val="18"/>
                <w:szCs w:val="18"/>
                <w:highlight w:val="yellow"/>
                <w:lang w:val="ru-RU" w:eastAsia="ru-RU"/>
              </w:rPr>
            </w:pPr>
            <w:r>
              <w:rPr>
                <w:rFonts w:ascii="Times New Roman" w:hAnsi="Times New Roman"/>
                <w:snapToGrid w:val="0"/>
                <w:color w:val="000000"/>
                <w:sz w:val="18"/>
                <w:szCs w:val="18"/>
                <w:lang w:eastAsia="ru-RU"/>
              </w:rPr>
              <w:t>285</w:t>
            </w:r>
            <w:r w:rsidR="00733177" w:rsidRPr="003849B6">
              <w:rPr>
                <w:rFonts w:ascii="Times New Roman" w:hAnsi="Times New Roman"/>
                <w:snapToGrid w:val="0"/>
                <w:color w:val="000000"/>
                <w:sz w:val="18"/>
                <w:szCs w:val="18"/>
                <w:lang w:val="ru-RU" w:eastAsia="ru-RU"/>
              </w:rPr>
              <w:t>,00</w:t>
            </w:r>
          </w:p>
        </w:tc>
        <w:tc>
          <w:tcPr>
            <w:tcW w:w="993" w:type="dxa"/>
            <w:tcBorders>
              <w:bottom w:val="nil"/>
            </w:tcBorders>
          </w:tcPr>
          <w:p w14:paraId="75BEA9B0" w14:textId="77777777" w:rsidR="00733177" w:rsidRPr="003849B6" w:rsidRDefault="00733177" w:rsidP="00914205">
            <w:pPr>
              <w:widowControl w:val="0"/>
              <w:tabs>
                <w:tab w:val="left" w:pos="2721"/>
              </w:tabs>
              <w:spacing w:after="0" w:line="240" w:lineRule="auto"/>
              <w:jc w:val="center"/>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2 роб.дн.</w:t>
            </w:r>
          </w:p>
        </w:tc>
      </w:tr>
      <w:tr w:rsidR="00733177" w:rsidRPr="003849B6" w14:paraId="77725A51"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10173" w:type="dxa"/>
            <w:gridSpan w:val="7"/>
            <w:shd w:val="clear" w:color="auto" w:fill="B8CCE4"/>
          </w:tcPr>
          <w:p w14:paraId="1C3D51A8" w14:textId="77777777" w:rsidR="00733177" w:rsidRPr="003849B6" w:rsidRDefault="00733177" w:rsidP="00914205">
            <w:pPr>
              <w:widowControl w:val="0"/>
              <w:tabs>
                <w:tab w:val="left" w:pos="2721"/>
              </w:tabs>
              <w:spacing w:after="0" w:line="240" w:lineRule="auto"/>
              <w:jc w:val="center"/>
              <w:rPr>
                <w:rFonts w:ascii="Times New Roman" w:hAnsi="Times New Roman"/>
                <w:snapToGrid w:val="0"/>
                <w:color w:val="000000"/>
                <w:sz w:val="18"/>
                <w:szCs w:val="18"/>
                <w:lang w:val="ru-RU" w:eastAsia="ru-RU"/>
              </w:rPr>
            </w:pPr>
            <w:r w:rsidRPr="003849B6">
              <w:rPr>
                <w:rFonts w:ascii="Times New Roman" w:hAnsi="Times New Roman"/>
                <w:b/>
                <w:color w:val="000000"/>
                <w:sz w:val="18"/>
                <w:szCs w:val="18"/>
                <w:lang w:val="ru-RU" w:eastAsia="ru-RU"/>
              </w:rPr>
              <w:t>МАРКЕРИ ЗАПАЛЕННЯ</w:t>
            </w:r>
          </w:p>
        </w:tc>
      </w:tr>
      <w:tr w:rsidR="00733177" w:rsidRPr="003849B6" w14:paraId="61569973"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right w:val="nil"/>
            </w:tcBorders>
          </w:tcPr>
          <w:p w14:paraId="78FFCFC8" w14:textId="77777777" w:rsidR="00733177" w:rsidRPr="003849B6" w:rsidRDefault="00733177" w:rsidP="00914205">
            <w:pPr>
              <w:keepNext/>
              <w:widowControl w:val="0"/>
              <w:tabs>
                <w:tab w:val="left" w:pos="2721"/>
              </w:tabs>
              <w:spacing w:after="0" w:line="240" w:lineRule="auto"/>
              <w:outlineLvl w:val="2"/>
              <w:rPr>
                <w:rFonts w:ascii="Times New Roman" w:hAnsi="Times New Roman"/>
                <w:b/>
                <w:color w:val="000000"/>
                <w:sz w:val="18"/>
                <w:szCs w:val="18"/>
                <w:lang w:val="en-US" w:eastAsia="ru-RU"/>
              </w:rPr>
            </w:pPr>
            <w:r w:rsidRPr="003849B6">
              <w:rPr>
                <w:rFonts w:ascii="Times New Roman" w:hAnsi="Times New Roman"/>
                <w:snapToGrid w:val="0"/>
                <w:color w:val="000000"/>
                <w:sz w:val="18"/>
                <w:szCs w:val="18"/>
                <w:lang w:val="ru-RU" w:eastAsia="ru-RU"/>
              </w:rPr>
              <w:t>4301</w:t>
            </w:r>
          </w:p>
        </w:tc>
        <w:tc>
          <w:tcPr>
            <w:tcW w:w="7371" w:type="dxa"/>
            <w:gridSpan w:val="3"/>
            <w:tcBorders>
              <w:right w:val="nil"/>
            </w:tcBorders>
          </w:tcPr>
          <w:p w14:paraId="08D31D53" w14:textId="77777777" w:rsidR="00733177" w:rsidRPr="003849B6" w:rsidRDefault="00733177" w:rsidP="00914205">
            <w:pPr>
              <w:keepNext/>
              <w:widowControl w:val="0"/>
              <w:tabs>
                <w:tab w:val="left" w:pos="2721"/>
              </w:tabs>
              <w:spacing w:after="0" w:line="240" w:lineRule="auto"/>
              <w:outlineLvl w:val="2"/>
              <w:rPr>
                <w:rFonts w:ascii="Times New Roman" w:hAnsi="Times New Roman"/>
                <w:color w:val="000000"/>
                <w:sz w:val="18"/>
                <w:szCs w:val="18"/>
                <w:lang w:val="ru-RU" w:eastAsia="ru-RU"/>
              </w:rPr>
            </w:pPr>
            <w:r w:rsidRPr="003849B6">
              <w:rPr>
                <w:rFonts w:ascii="Times New Roman" w:hAnsi="Times New Roman"/>
                <w:snapToGrid w:val="0"/>
                <w:color w:val="000000"/>
                <w:sz w:val="18"/>
                <w:szCs w:val="18"/>
                <w:lang w:val="ru-RU" w:eastAsia="ru-RU"/>
              </w:rPr>
              <w:t>Прокальцитонін</w:t>
            </w:r>
          </w:p>
        </w:tc>
        <w:tc>
          <w:tcPr>
            <w:tcW w:w="1134" w:type="dxa"/>
            <w:gridSpan w:val="2"/>
            <w:tcBorders>
              <w:right w:val="nil"/>
            </w:tcBorders>
          </w:tcPr>
          <w:p w14:paraId="2618C1C3" w14:textId="09FEC24E" w:rsidR="00733177" w:rsidRPr="003849B6" w:rsidRDefault="00F071FD" w:rsidP="00914205">
            <w:pPr>
              <w:widowControl w:val="0"/>
              <w:tabs>
                <w:tab w:val="left" w:pos="2721"/>
              </w:tabs>
              <w:spacing w:after="0" w:line="240" w:lineRule="auto"/>
              <w:jc w:val="center"/>
              <w:rPr>
                <w:rFonts w:ascii="Times New Roman" w:hAnsi="Times New Roman"/>
                <w:snapToGrid w:val="0"/>
                <w:color w:val="000000"/>
                <w:sz w:val="18"/>
                <w:szCs w:val="18"/>
                <w:lang w:val="ru-RU" w:eastAsia="ru-RU"/>
              </w:rPr>
            </w:pPr>
            <w:r>
              <w:rPr>
                <w:rFonts w:ascii="Times New Roman" w:hAnsi="Times New Roman"/>
                <w:snapToGrid w:val="0"/>
                <w:color w:val="000000"/>
                <w:sz w:val="18"/>
                <w:szCs w:val="18"/>
                <w:lang w:val="en-US" w:eastAsia="ru-RU"/>
              </w:rPr>
              <w:t>4</w:t>
            </w:r>
            <w:r w:rsidR="002E135A">
              <w:rPr>
                <w:rFonts w:ascii="Times New Roman" w:hAnsi="Times New Roman"/>
                <w:snapToGrid w:val="0"/>
                <w:color w:val="000000"/>
                <w:sz w:val="18"/>
                <w:szCs w:val="18"/>
                <w:lang w:val="en-US" w:eastAsia="ru-RU"/>
              </w:rPr>
              <w:t>5</w:t>
            </w:r>
            <w:r w:rsidR="00733177" w:rsidRPr="003849B6">
              <w:rPr>
                <w:rFonts w:ascii="Times New Roman" w:hAnsi="Times New Roman"/>
                <w:snapToGrid w:val="0"/>
                <w:color w:val="000000"/>
                <w:sz w:val="18"/>
                <w:szCs w:val="18"/>
                <w:lang w:eastAsia="ru-RU"/>
              </w:rPr>
              <w:t>0,00</w:t>
            </w:r>
          </w:p>
        </w:tc>
        <w:tc>
          <w:tcPr>
            <w:tcW w:w="993" w:type="dxa"/>
          </w:tcPr>
          <w:p w14:paraId="1ECE09B1" w14:textId="77777777" w:rsidR="00733177" w:rsidRPr="003849B6" w:rsidRDefault="00733177" w:rsidP="00914205">
            <w:pPr>
              <w:widowControl w:val="0"/>
              <w:tabs>
                <w:tab w:val="left" w:pos="2721"/>
              </w:tabs>
              <w:spacing w:after="0" w:line="240" w:lineRule="auto"/>
              <w:jc w:val="center"/>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1 роб.дн.</w:t>
            </w:r>
          </w:p>
        </w:tc>
      </w:tr>
      <w:tr w:rsidR="00733177" w:rsidRPr="003849B6" w14:paraId="600081ED"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right w:val="nil"/>
            </w:tcBorders>
          </w:tcPr>
          <w:p w14:paraId="5249BBED" w14:textId="77777777" w:rsidR="00733177" w:rsidRPr="003849B6" w:rsidRDefault="00733177" w:rsidP="0060770F">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1046</w:t>
            </w:r>
          </w:p>
        </w:tc>
        <w:tc>
          <w:tcPr>
            <w:tcW w:w="7371" w:type="dxa"/>
            <w:gridSpan w:val="3"/>
            <w:tcBorders>
              <w:right w:val="nil"/>
            </w:tcBorders>
          </w:tcPr>
          <w:p w14:paraId="71BB4331" w14:textId="77777777" w:rsidR="00733177" w:rsidRPr="003849B6" w:rsidRDefault="00733177" w:rsidP="0060770F">
            <w:pPr>
              <w:widowControl w:val="0"/>
              <w:tabs>
                <w:tab w:val="left" w:pos="2721"/>
              </w:tabs>
              <w:spacing w:after="0" w:line="240" w:lineRule="auto"/>
              <w:rPr>
                <w:rFonts w:ascii="Times New Roman" w:hAnsi="Times New Roman"/>
                <w:snapToGrid w:val="0"/>
                <w:color w:val="000000"/>
                <w:sz w:val="18"/>
                <w:szCs w:val="18"/>
                <w:lang w:val="en-US" w:eastAsia="ru-RU"/>
              </w:rPr>
            </w:pPr>
            <w:r w:rsidRPr="003849B6">
              <w:rPr>
                <w:rFonts w:ascii="Times New Roman" w:hAnsi="Times New Roman"/>
                <w:snapToGrid w:val="0"/>
                <w:color w:val="000000"/>
                <w:sz w:val="18"/>
                <w:szCs w:val="18"/>
                <w:lang w:val="ru-RU" w:eastAsia="ru-RU"/>
              </w:rPr>
              <w:t>С-реактивний білок (</w:t>
            </w:r>
            <w:r w:rsidRPr="003849B6">
              <w:rPr>
                <w:rFonts w:ascii="Times New Roman" w:hAnsi="Times New Roman"/>
                <w:snapToGrid w:val="0"/>
                <w:color w:val="000000"/>
                <w:sz w:val="18"/>
                <w:szCs w:val="18"/>
                <w:lang w:val="en-US" w:eastAsia="ru-RU"/>
              </w:rPr>
              <w:t>CRP)</w:t>
            </w:r>
          </w:p>
        </w:tc>
        <w:tc>
          <w:tcPr>
            <w:tcW w:w="1134" w:type="dxa"/>
            <w:gridSpan w:val="2"/>
            <w:tcBorders>
              <w:right w:val="nil"/>
            </w:tcBorders>
          </w:tcPr>
          <w:p w14:paraId="380DB5AC" w14:textId="3D760C2F" w:rsidR="00733177" w:rsidRPr="003849B6" w:rsidRDefault="00F071FD" w:rsidP="0060770F">
            <w:pPr>
              <w:widowControl w:val="0"/>
              <w:tabs>
                <w:tab w:val="left" w:pos="2721"/>
              </w:tabs>
              <w:spacing w:after="0" w:line="240" w:lineRule="auto"/>
              <w:jc w:val="center"/>
              <w:rPr>
                <w:rFonts w:ascii="Times New Roman" w:hAnsi="Times New Roman"/>
                <w:snapToGrid w:val="0"/>
                <w:color w:val="000000"/>
                <w:sz w:val="18"/>
                <w:szCs w:val="18"/>
                <w:lang w:eastAsia="ru-RU"/>
              </w:rPr>
            </w:pPr>
            <w:r>
              <w:rPr>
                <w:rFonts w:ascii="Times New Roman" w:hAnsi="Times New Roman"/>
                <w:snapToGrid w:val="0"/>
                <w:color w:val="000000"/>
                <w:sz w:val="18"/>
                <w:szCs w:val="18"/>
                <w:lang w:val="en-US" w:eastAsia="ru-RU"/>
              </w:rPr>
              <w:t>9</w:t>
            </w:r>
            <w:r w:rsidR="00733177" w:rsidRPr="003849B6">
              <w:rPr>
                <w:rFonts w:ascii="Times New Roman" w:hAnsi="Times New Roman"/>
                <w:snapToGrid w:val="0"/>
                <w:color w:val="000000"/>
                <w:sz w:val="18"/>
                <w:szCs w:val="18"/>
                <w:lang w:val="en-US" w:eastAsia="ru-RU"/>
              </w:rPr>
              <w:t>0</w:t>
            </w:r>
            <w:r w:rsidR="00733177" w:rsidRPr="003849B6">
              <w:rPr>
                <w:rFonts w:ascii="Times New Roman" w:hAnsi="Times New Roman"/>
                <w:snapToGrid w:val="0"/>
                <w:color w:val="000000"/>
                <w:sz w:val="18"/>
                <w:szCs w:val="18"/>
                <w:lang w:eastAsia="ru-RU"/>
              </w:rPr>
              <w:t>,00</w:t>
            </w:r>
          </w:p>
        </w:tc>
        <w:tc>
          <w:tcPr>
            <w:tcW w:w="993" w:type="dxa"/>
          </w:tcPr>
          <w:p w14:paraId="00FF5F87" w14:textId="77777777" w:rsidR="00733177" w:rsidRPr="003849B6" w:rsidRDefault="00733177" w:rsidP="0060770F">
            <w:pPr>
              <w:widowControl w:val="0"/>
              <w:tabs>
                <w:tab w:val="left" w:pos="2721"/>
              </w:tabs>
              <w:spacing w:after="0" w:line="240" w:lineRule="auto"/>
              <w:jc w:val="center"/>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1 роб.дн.</w:t>
            </w:r>
          </w:p>
        </w:tc>
      </w:tr>
      <w:tr w:rsidR="00733177" w:rsidRPr="003849B6" w14:paraId="669FE4AA"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right w:val="nil"/>
            </w:tcBorders>
          </w:tcPr>
          <w:p w14:paraId="0E8550AC" w14:textId="77777777" w:rsidR="00733177" w:rsidRPr="003849B6" w:rsidRDefault="00733177" w:rsidP="009D16F4">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en-US" w:eastAsia="ru-RU"/>
              </w:rPr>
              <w:t>104</w:t>
            </w:r>
            <w:r w:rsidRPr="003849B6">
              <w:rPr>
                <w:rFonts w:ascii="Times New Roman" w:hAnsi="Times New Roman"/>
                <w:snapToGrid w:val="0"/>
                <w:color w:val="000000"/>
                <w:sz w:val="18"/>
                <w:szCs w:val="18"/>
                <w:lang w:val="ru-RU" w:eastAsia="ru-RU"/>
              </w:rPr>
              <w:t>7</w:t>
            </w:r>
          </w:p>
        </w:tc>
        <w:tc>
          <w:tcPr>
            <w:tcW w:w="7371" w:type="dxa"/>
            <w:gridSpan w:val="3"/>
            <w:tcBorders>
              <w:right w:val="nil"/>
            </w:tcBorders>
          </w:tcPr>
          <w:p w14:paraId="2B7480D2" w14:textId="77777777" w:rsidR="00733177" w:rsidRPr="003849B6" w:rsidRDefault="00733177" w:rsidP="009D16F4">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С-реактивний білок – високочутливий (</w:t>
            </w:r>
            <w:r w:rsidRPr="003849B6">
              <w:rPr>
                <w:rFonts w:ascii="Times New Roman" w:hAnsi="Times New Roman"/>
                <w:snapToGrid w:val="0"/>
                <w:color w:val="000000"/>
                <w:sz w:val="18"/>
                <w:szCs w:val="18"/>
                <w:lang w:val="en-US" w:eastAsia="ru-RU"/>
              </w:rPr>
              <w:t>hsCRP</w:t>
            </w:r>
            <w:r w:rsidRPr="003849B6">
              <w:rPr>
                <w:rFonts w:ascii="Times New Roman" w:hAnsi="Times New Roman"/>
                <w:snapToGrid w:val="0"/>
                <w:color w:val="000000"/>
                <w:sz w:val="18"/>
                <w:szCs w:val="18"/>
                <w:lang w:val="ru-RU" w:eastAsia="ru-RU"/>
              </w:rPr>
              <w:t>)</w:t>
            </w:r>
          </w:p>
        </w:tc>
        <w:tc>
          <w:tcPr>
            <w:tcW w:w="1134" w:type="dxa"/>
            <w:gridSpan w:val="2"/>
            <w:tcBorders>
              <w:right w:val="nil"/>
            </w:tcBorders>
          </w:tcPr>
          <w:p w14:paraId="2F7EC3D1" w14:textId="4165A756" w:rsidR="00733177" w:rsidRPr="003849B6" w:rsidRDefault="00F071FD" w:rsidP="009D16F4">
            <w:pPr>
              <w:widowControl w:val="0"/>
              <w:tabs>
                <w:tab w:val="left" w:pos="2721"/>
              </w:tabs>
              <w:spacing w:after="0" w:line="240" w:lineRule="auto"/>
              <w:jc w:val="center"/>
              <w:rPr>
                <w:rFonts w:ascii="Times New Roman" w:hAnsi="Times New Roman"/>
                <w:snapToGrid w:val="0"/>
                <w:color w:val="000000"/>
                <w:sz w:val="18"/>
                <w:szCs w:val="18"/>
                <w:lang w:eastAsia="ru-RU"/>
              </w:rPr>
            </w:pPr>
            <w:r>
              <w:rPr>
                <w:rFonts w:ascii="Times New Roman" w:hAnsi="Times New Roman"/>
                <w:snapToGrid w:val="0"/>
                <w:color w:val="000000"/>
                <w:sz w:val="18"/>
                <w:szCs w:val="18"/>
                <w:lang w:val="en-US" w:eastAsia="ru-RU"/>
              </w:rPr>
              <w:t>24</w:t>
            </w:r>
            <w:r w:rsidR="00733177" w:rsidRPr="003849B6">
              <w:rPr>
                <w:rFonts w:ascii="Times New Roman" w:hAnsi="Times New Roman"/>
                <w:snapToGrid w:val="0"/>
                <w:color w:val="000000"/>
                <w:sz w:val="18"/>
                <w:szCs w:val="18"/>
                <w:lang w:val="en-US" w:eastAsia="ru-RU"/>
              </w:rPr>
              <w:t>0</w:t>
            </w:r>
            <w:r w:rsidR="00733177" w:rsidRPr="003849B6">
              <w:rPr>
                <w:rFonts w:ascii="Times New Roman" w:hAnsi="Times New Roman"/>
                <w:snapToGrid w:val="0"/>
                <w:color w:val="000000"/>
                <w:sz w:val="18"/>
                <w:szCs w:val="18"/>
                <w:lang w:eastAsia="ru-RU"/>
              </w:rPr>
              <w:t>,00</w:t>
            </w:r>
          </w:p>
        </w:tc>
        <w:tc>
          <w:tcPr>
            <w:tcW w:w="993" w:type="dxa"/>
          </w:tcPr>
          <w:p w14:paraId="2D2B065D" w14:textId="77777777" w:rsidR="00733177" w:rsidRPr="003849B6" w:rsidRDefault="00733177" w:rsidP="009D16F4">
            <w:pPr>
              <w:widowControl w:val="0"/>
              <w:tabs>
                <w:tab w:val="left" w:pos="2721"/>
              </w:tabs>
              <w:spacing w:after="0" w:line="240" w:lineRule="auto"/>
              <w:jc w:val="center"/>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1 роб.дн.</w:t>
            </w:r>
          </w:p>
        </w:tc>
      </w:tr>
      <w:tr w:rsidR="00733177" w:rsidRPr="003849B6" w14:paraId="68087329"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10173" w:type="dxa"/>
            <w:gridSpan w:val="7"/>
            <w:shd w:val="clear" w:color="auto" w:fill="B8CCE4"/>
          </w:tcPr>
          <w:p w14:paraId="1F144785" w14:textId="77777777" w:rsidR="00733177" w:rsidRPr="003849B6" w:rsidRDefault="00733177" w:rsidP="00914205">
            <w:pPr>
              <w:widowControl w:val="0"/>
              <w:tabs>
                <w:tab w:val="left" w:pos="2721"/>
              </w:tabs>
              <w:spacing w:after="0" w:line="240" w:lineRule="auto"/>
              <w:jc w:val="center"/>
              <w:rPr>
                <w:rFonts w:ascii="Times New Roman" w:hAnsi="Times New Roman"/>
                <w:snapToGrid w:val="0"/>
                <w:color w:val="000000"/>
                <w:sz w:val="18"/>
                <w:szCs w:val="18"/>
                <w:lang w:val="ru-RU" w:eastAsia="ru-RU"/>
              </w:rPr>
            </w:pPr>
            <w:r w:rsidRPr="003849B6">
              <w:rPr>
                <w:rFonts w:ascii="Times New Roman" w:hAnsi="Times New Roman"/>
                <w:b/>
                <w:color w:val="000000"/>
                <w:sz w:val="18"/>
                <w:szCs w:val="18"/>
                <w:lang w:val="ru-RU" w:eastAsia="ru-RU"/>
              </w:rPr>
              <w:t>ПРЕНАТАЛЬНА ДІАГНОСТИКА</w:t>
            </w:r>
          </w:p>
        </w:tc>
      </w:tr>
      <w:tr w:rsidR="00733177" w:rsidRPr="003849B6" w14:paraId="63FED7DB"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right w:val="nil"/>
            </w:tcBorders>
          </w:tcPr>
          <w:p w14:paraId="2736CE6D" w14:textId="77777777" w:rsidR="00733177" w:rsidRPr="003849B6" w:rsidRDefault="00733177"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4401</w:t>
            </w:r>
          </w:p>
        </w:tc>
        <w:tc>
          <w:tcPr>
            <w:tcW w:w="7371" w:type="dxa"/>
            <w:gridSpan w:val="3"/>
            <w:tcBorders>
              <w:right w:val="nil"/>
            </w:tcBorders>
          </w:tcPr>
          <w:p w14:paraId="7C99FFF7" w14:textId="77777777" w:rsidR="00733177" w:rsidRPr="003849B6" w:rsidRDefault="00733177" w:rsidP="00914205">
            <w:pPr>
              <w:widowControl w:val="0"/>
              <w:tabs>
                <w:tab w:val="left" w:pos="2721"/>
              </w:tabs>
              <w:spacing w:after="0" w:line="240" w:lineRule="auto"/>
              <w:rPr>
                <w:rFonts w:ascii="Times New Roman" w:hAnsi="Times New Roman"/>
                <w:snapToGrid w:val="0"/>
                <w:color w:val="000000"/>
                <w:sz w:val="18"/>
                <w:szCs w:val="18"/>
                <w:lang w:eastAsia="ru-RU"/>
              </w:rPr>
            </w:pPr>
            <w:r w:rsidRPr="003849B6">
              <w:rPr>
                <w:rFonts w:ascii="Times New Roman" w:hAnsi="Times New Roman"/>
                <w:snapToGrid w:val="0"/>
                <w:color w:val="000000"/>
                <w:sz w:val="18"/>
                <w:szCs w:val="18"/>
                <w:lang w:val="ru-RU" w:eastAsia="ru-RU"/>
              </w:rPr>
              <w:t>Альфафетопротеїн (</w:t>
            </w:r>
            <w:r w:rsidRPr="003849B6">
              <w:rPr>
                <w:rFonts w:ascii="Times New Roman" w:hAnsi="Times New Roman"/>
                <w:snapToGrid w:val="0"/>
                <w:color w:val="000000"/>
                <w:sz w:val="18"/>
                <w:szCs w:val="18"/>
                <w:lang w:val="en-US" w:eastAsia="ru-RU"/>
              </w:rPr>
              <w:t>AFP</w:t>
            </w:r>
            <w:r w:rsidRPr="003849B6">
              <w:rPr>
                <w:rFonts w:ascii="Times New Roman" w:hAnsi="Times New Roman"/>
                <w:snapToGrid w:val="0"/>
                <w:color w:val="000000"/>
                <w:sz w:val="18"/>
                <w:szCs w:val="18"/>
                <w:lang w:val="ru-RU" w:eastAsia="ru-RU"/>
              </w:rPr>
              <w:t>)</w:t>
            </w:r>
          </w:p>
        </w:tc>
        <w:tc>
          <w:tcPr>
            <w:tcW w:w="1134" w:type="dxa"/>
            <w:gridSpan w:val="2"/>
            <w:tcBorders>
              <w:right w:val="nil"/>
            </w:tcBorders>
          </w:tcPr>
          <w:p w14:paraId="3AFD94CD" w14:textId="4710D0B4" w:rsidR="00733177" w:rsidRPr="003849B6" w:rsidRDefault="00DD3ED5" w:rsidP="00914205">
            <w:pPr>
              <w:widowControl w:val="0"/>
              <w:tabs>
                <w:tab w:val="left" w:pos="2721"/>
              </w:tabs>
              <w:spacing w:after="0" w:line="240" w:lineRule="auto"/>
              <w:jc w:val="center"/>
              <w:rPr>
                <w:rFonts w:ascii="Times New Roman" w:hAnsi="Times New Roman"/>
                <w:snapToGrid w:val="0"/>
                <w:color w:val="000000"/>
                <w:sz w:val="18"/>
                <w:szCs w:val="18"/>
                <w:lang w:val="ru-RU" w:eastAsia="ru-RU"/>
              </w:rPr>
            </w:pPr>
            <w:r>
              <w:rPr>
                <w:rFonts w:ascii="Times New Roman" w:hAnsi="Times New Roman"/>
                <w:snapToGrid w:val="0"/>
                <w:color w:val="000000"/>
                <w:sz w:val="18"/>
                <w:szCs w:val="18"/>
                <w:lang w:val="en-US" w:eastAsia="ru-RU"/>
              </w:rPr>
              <w:t>2</w:t>
            </w:r>
            <w:r w:rsidR="00BD17EA">
              <w:rPr>
                <w:rFonts w:ascii="Times New Roman" w:hAnsi="Times New Roman"/>
                <w:snapToGrid w:val="0"/>
                <w:color w:val="000000"/>
                <w:sz w:val="18"/>
                <w:szCs w:val="18"/>
                <w:lang w:val="en-US" w:eastAsia="ru-RU"/>
              </w:rPr>
              <w:t>0</w:t>
            </w:r>
            <w:r>
              <w:rPr>
                <w:rFonts w:ascii="Times New Roman" w:hAnsi="Times New Roman"/>
                <w:snapToGrid w:val="0"/>
                <w:color w:val="000000"/>
                <w:sz w:val="18"/>
                <w:szCs w:val="18"/>
                <w:lang w:val="en-US" w:eastAsia="ru-RU"/>
              </w:rPr>
              <w:t>4</w:t>
            </w:r>
            <w:r w:rsidR="00733177" w:rsidRPr="003849B6">
              <w:rPr>
                <w:rFonts w:ascii="Times New Roman" w:hAnsi="Times New Roman"/>
                <w:snapToGrid w:val="0"/>
                <w:color w:val="000000"/>
                <w:sz w:val="18"/>
                <w:szCs w:val="18"/>
                <w:lang w:val="ru-RU" w:eastAsia="ru-RU"/>
              </w:rPr>
              <w:t>,</w:t>
            </w:r>
            <w:r w:rsidR="00733177" w:rsidRPr="003849B6">
              <w:rPr>
                <w:rFonts w:ascii="Times New Roman" w:hAnsi="Times New Roman"/>
                <w:snapToGrid w:val="0"/>
                <w:color w:val="000000"/>
                <w:sz w:val="18"/>
                <w:szCs w:val="18"/>
                <w:lang w:val="en-US" w:eastAsia="ru-RU"/>
              </w:rPr>
              <w:t>00</w:t>
            </w:r>
          </w:p>
        </w:tc>
        <w:tc>
          <w:tcPr>
            <w:tcW w:w="993" w:type="dxa"/>
          </w:tcPr>
          <w:p w14:paraId="2D424FDF" w14:textId="77777777" w:rsidR="00733177" w:rsidRPr="003849B6" w:rsidRDefault="00733177" w:rsidP="00914205">
            <w:pPr>
              <w:widowControl w:val="0"/>
              <w:tabs>
                <w:tab w:val="left" w:pos="2721"/>
              </w:tabs>
              <w:spacing w:after="0" w:line="240" w:lineRule="auto"/>
              <w:jc w:val="center"/>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1 роб.дн.</w:t>
            </w:r>
          </w:p>
        </w:tc>
      </w:tr>
      <w:tr w:rsidR="00733177" w:rsidRPr="003849B6" w14:paraId="3C05E8C6"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bottom w:val="nil"/>
              <w:right w:val="nil"/>
            </w:tcBorders>
          </w:tcPr>
          <w:p w14:paraId="42ABCF17" w14:textId="77777777" w:rsidR="00733177" w:rsidRPr="003849B6" w:rsidRDefault="00733177"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4402</w:t>
            </w:r>
          </w:p>
        </w:tc>
        <w:tc>
          <w:tcPr>
            <w:tcW w:w="7371" w:type="dxa"/>
            <w:gridSpan w:val="3"/>
            <w:tcBorders>
              <w:bottom w:val="nil"/>
              <w:right w:val="nil"/>
            </w:tcBorders>
          </w:tcPr>
          <w:p w14:paraId="543479B9" w14:textId="77777777" w:rsidR="00733177" w:rsidRPr="003849B6" w:rsidRDefault="00733177"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Бета-</w:t>
            </w:r>
            <w:r w:rsidRPr="003849B6">
              <w:rPr>
                <w:rFonts w:ascii="Times New Roman" w:hAnsi="Times New Roman"/>
                <w:snapToGrid w:val="0"/>
                <w:color w:val="000000"/>
                <w:sz w:val="18"/>
                <w:szCs w:val="18"/>
                <w:lang w:eastAsia="ru-RU"/>
              </w:rPr>
              <w:t>х</w:t>
            </w:r>
            <w:r w:rsidRPr="003849B6">
              <w:rPr>
                <w:rFonts w:ascii="Times New Roman" w:hAnsi="Times New Roman"/>
                <w:snapToGrid w:val="0"/>
                <w:color w:val="000000"/>
                <w:sz w:val="18"/>
                <w:szCs w:val="18"/>
                <w:lang w:val="ru-RU" w:eastAsia="ru-RU"/>
              </w:rPr>
              <w:t>оріонічний гонадотропін  людини вільний (β-ХГЛ)</w:t>
            </w:r>
          </w:p>
        </w:tc>
        <w:tc>
          <w:tcPr>
            <w:tcW w:w="1134" w:type="dxa"/>
            <w:gridSpan w:val="2"/>
            <w:tcBorders>
              <w:bottom w:val="nil"/>
              <w:right w:val="nil"/>
            </w:tcBorders>
          </w:tcPr>
          <w:p w14:paraId="7C2E9C46" w14:textId="4660AE97" w:rsidR="00733177" w:rsidRPr="003849B6" w:rsidRDefault="00DD3ED5" w:rsidP="00914205">
            <w:pPr>
              <w:widowControl w:val="0"/>
              <w:tabs>
                <w:tab w:val="left" w:pos="2721"/>
              </w:tabs>
              <w:spacing w:after="0" w:line="240" w:lineRule="auto"/>
              <w:jc w:val="center"/>
              <w:rPr>
                <w:rFonts w:ascii="Times New Roman" w:hAnsi="Times New Roman"/>
                <w:snapToGrid w:val="0"/>
                <w:color w:val="000000"/>
                <w:sz w:val="18"/>
                <w:szCs w:val="18"/>
                <w:lang w:val="en-US" w:eastAsia="ru-RU"/>
              </w:rPr>
            </w:pPr>
            <w:r>
              <w:rPr>
                <w:rFonts w:ascii="Times New Roman" w:hAnsi="Times New Roman"/>
                <w:snapToGrid w:val="0"/>
                <w:color w:val="000000"/>
                <w:sz w:val="18"/>
                <w:szCs w:val="18"/>
                <w:lang w:val="en-US" w:eastAsia="ru-RU"/>
              </w:rPr>
              <w:t>204</w:t>
            </w:r>
            <w:r w:rsidR="00733177" w:rsidRPr="003849B6">
              <w:rPr>
                <w:rFonts w:ascii="Times New Roman" w:hAnsi="Times New Roman"/>
                <w:snapToGrid w:val="0"/>
                <w:color w:val="000000"/>
                <w:sz w:val="18"/>
                <w:szCs w:val="18"/>
                <w:lang w:val="ru-RU" w:eastAsia="ru-RU"/>
              </w:rPr>
              <w:t>,00</w:t>
            </w:r>
          </w:p>
        </w:tc>
        <w:tc>
          <w:tcPr>
            <w:tcW w:w="993" w:type="dxa"/>
            <w:tcBorders>
              <w:bottom w:val="nil"/>
            </w:tcBorders>
          </w:tcPr>
          <w:p w14:paraId="232E231E" w14:textId="77777777" w:rsidR="00733177" w:rsidRPr="003849B6" w:rsidRDefault="00733177" w:rsidP="00914205">
            <w:pPr>
              <w:widowControl w:val="0"/>
              <w:tabs>
                <w:tab w:val="left" w:pos="2721"/>
              </w:tabs>
              <w:spacing w:after="0" w:line="240" w:lineRule="auto"/>
              <w:jc w:val="center"/>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1 роб.дн.</w:t>
            </w:r>
          </w:p>
        </w:tc>
      </w:tr>
      <w:tr w:rsidR="00733177" w:rsidRPr="003849B6" w14:paraId="02456BA2"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right w:val="nil"/>
            </w:tcBorders>
          </w:tcPr>
          <w:p w14:paraId="49BFDA95" w14:textId="77777777" w:rsidR="00733177" w:rsidRPr="003849B6" w:rsidRDefault="00733177"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4403</w:t>
            </w:r>
          </w:p>
        </w:tc>
        <w:tc>
          <w:tcPr>
            <w:tcW w:w="7371" w:type="dxa"/>
            <w:gridSpan w:val="3"/>
            <w:tcBorders>
              <w:right w:val="nil"/>
            </w:tcBorders>
          </w:tcPr>
          <w:p w14:paraId="60315A1F" w14:textId="77777777" w:rsidR="00733177" w:rsidRPr="003849B6" w:rsidRDefault="00733177"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eastAsia="ru-RU"/>
              </w:rPr>
              <w:t>Б</w:t>
            </w:r>
            <w:r w:rsidRPr="003849B6">
              <w:rPr>
                <w:rFonts w:ascii="Times New Roman" w:hAnsi="Times New Roman"/>
                <w:snapToGrid w:val="0"/>
                <w:color w:val="000000"/>
                <w:sz w:val="18"/>
                <w:szCs w:val="18"/>
                <w:lang w:val="ru-RU" w:eastAsia="ru-RU"/>
              </w:rPr>
              <w:t>ілок, асоційований з вагітністю (</w:t>
            </w:r>
            <w:r w:rsidRPr="003849B6">
              <w:rPr>
                <w:rFonts w:ascii="Times New Roman" w:hAnsi="Times New Roman"/>
                <w:snapToGrid w:val="0"/>
                <w:color w:val="000000"/>
                <w:sz w:val="18"/>
                <w:szCs w:val="18"/>
                <w:lang w:val="en-US" w:eastAsia="ru-RU"/>
              </w:rPr>
              <w:t>PAPP</w:t>
            </w:r>
            <w:r w:rsidRPr="003849B6">
              <w:rPr>
                <w:rFonts w:ascii="Times New Roman" w:hAnsi="Times New Roman"/>
                <w:snapToGrid w:val="0"/>
                <w:color w:val="000000"/>
                <w:sz w:val="18"/>
                <w:szCs w:val="18"/>
                <w:lang w:val="ru-RU" w:eastAsia="ru-RU"/>
              </w:rPr>
              <w:t>-А)</w:t>
            </w:r>
          </w:p>
        </w:tc>
        <w:tc>
          <w:tcPr>
            <w:tcW w:w="1134" w:type="dxa"/>
            <w:gridSpan w:val="2"/>
            <w:tcBorders>
              <w:right w:val="nil"/>
            </w:tcBorders>
          </w:tcPr>
          <w:p w14:paraId="605B48DA" w14:textId="2FA7ECC9" w:rsidR="00733177" w:rsidRPr="003849B6" w:rsidRDefault="00DD3ED5" w:rsidP="00914205">
            <w:pPr>
              <w:widowControl w:val="0"/>
              <w:tabs>
                <w:tab w:val="left" w:pos="2721"/>
              </w:tabs>
              <w:spacing w:after="0" w:line="240" w:lineRule="auto"/>
              <w:jc w:val="center"/>
              <w:rPr>
                <w:rFonts w:ascii="Times New Roman" w:hAnsi="Times New Roman"/>
                <w:snapToGrid w:val="0"/>
                <w:color w:val="000000"/>
                <w:sz w:val="18"/>
                <w:szCs w:val="18"/>
                <w:lang w:val="ru-RU" w:eastAsia="ru-RU"/>
              </w:rPr>
            </w:pPr>
            <w:r>
              <w:rPr>
                <w:rFonts w:ascii="Times New Roman" w:hAnsi="Times New Roman"/>
                <w:snapToGrid w:val="0"/>
                <w:color w:val="000000"/>
                <w:sz w:val="18"/>
                <w:szCs w:val="18"/>
                <w:lang w:val="en-US" w:eastAsia="ru-RU"/>
              </w:rPr>
              <w:t>204</w:t>
            </w:r>
            <w:r w:rsidR="00733177" w:rsidRPr="003849B6">
              <w:rPr>
                <w:rFonts w:ascii="Times New Roman" w:hAnsi="Times New Roman"/>
                <w:snapToGrid w:val="0"/>
                <w:color w:val="000000"/>
                <w:sz w:val="18"/>
                <w:szCs w:val="18"/>
                <w:lang w:eastAsia="ru-RU"/>
              </w:rPr>
              <w:t>,00</w:t>
            </w:r>
          </w:p>
        </w:tc>
        <w:tc>
          <w:tcPr>
            <w:tcW w:w="993" w:type="dxa"/>
          </w:tcPr>
          <w:p w14:paraId="2906BB1F" w14:textId="77777777" w:rsidR="00733177" w:rsidRPr="003849B6" w:rsidRDefault="00733177" w:rsidP="00914205">
            <w:pPr>
              <w:widowControl w:val="0"/>
              <w:tabs>
                <w:tab w:val="left" w:pos="2721"/>
              </w:tabs>
              <w:spacing w:after="0" w:line="240" w:lineRule="auto"/>
              <w:jc w:val="center"/>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1 роб.дн.</w:t>
            </w:r>
          </w:p>
        </w:tc>
      </w:tr>
      <w:tr w:rsidR="00733177" w:rsidRPr="003849B6" w14:paraId="4D6C5798"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right w:val="nil"/>
            </w:tcBorders>
          </w:tcPr>
          <w:p w14:paraId="3C3ED163" w14:textId="77777777" w:rsidR="00733177" w:rsidRPr="003849B6" w:rsidRDefault="00733177"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4404</w:t>
            </w:r>
          </w:p>
        </w:tc>
        <w:tc>
          <w:tcPr>
            <w:tcW w:w="7371" w:type="dxa"/>
            <w:gridSpan w:val="3"/>
            <w:tcBorders>
              <w:right w:val="nil"/>
            </w:tcBorders>
          </w:tcPr>
          <w:p w14:paraId="50F38AE6" w14:textId="77777777" w:rsidR="00733177" w:rsidRPr="003849B6" w:rsidRDefault="00733177" w:rsidP="00914205">
            <w:pPr>
              <w:widowControl w:val="0"/>
              <w:tabs>
                <w:tab w:val="left" w:pos="2721"/>
              </w:tabs>
              <w:spacing w:after="0" w:line="240" w:lineRule="auto"/>
              <w:rPr>
                <w:rFonts w:ascii="Times New Roman" w:hAnsi="Times New Roman"/>
                <w:snapToGrid w:val="0"/>
                <w:color w:val="000000"/>
                <w:sz w:val="18"/>
                <w:szCs w:val="18"/>
                <w:lang w:eastAsia="ru-RU"/>
              </w:rPr>
            </w:pPr>
            <w:r w:rsidRPr="003849B6">
              <w:rPr>
                <w:rFonts w:ascii="Times New Roman" w:hAnsi="Times New Roman"/>
                <w:snapToGrid w:val="0"/>
                <w:color w:val="000000"/>
                <w:sz w:val="18"/>
                <w:szCs w:val="18"/>
                <w:lang w:val="ru-RU" w:eastAsia="ru-RU"/>
              </w:rPr>
              <w:t>Естріол некон</w:t>
            </w:r>
            <w:r w:rsidRPr="003849B6">
              <w:rPr>
                <w:rFonts w:ascii="Times New Roman" w:hAnsi="Times New Roman"/>
                <w:snapToGrid w:val="0"/>
                <w:color w:val="000000"/>
                <w:sz w:val="18"/>
                <w:szCs w:val="18"/>
                <w:lang w:val="en-US" w:eastAsia="ru-RU"/>
              </w:rPr>
              <w:t>’</w:t>
            </w:r>
            <w:r w:rsidRPr="003849B6">
              <w:rPr>
                <w:rFonts w:ascii="Times New Roman" w:hAnsi="Times New Roman"/>
                <w:snapToGrid w:val="0"/>
                <w:color w:val="000000"/>
                <w:sz w:val="18"/>
                <w:szCs w:val="18"/>
                <w:lang w:eastAsia="ru-RU"/>
              </w:rPr>
              <w:t>югований</w:t>
            </w:r>
            <w:r w:rsidRPr="003849B6">
              <w:rPr>
                <w:rFonts w:ascii="Times New Roman" w:hAnsi="Times New Roman"/>
                <w:snapToGrid w:val="0"/>
                <w:color w:val="000000"/>
                <w:sz w:val="18"/>
                <w:szCs w:val="18"/>
                <w:lang w:val="ru-RU" w:eastAsia="ru-RU"/>
              </w:rPr>
              <w:t xml:space="preserve"> (Е3)</w:t>
            </w:r>
          </w:p>
        </w:tc>
        <w:tc>
          <w:tcPr>
            <w:tcW w:w="1134" w:type="dxa"/>
            <w:gridSpan w:val="2"/>
            <w:tcBorders>
              <w:right w:val="nil"/>
            </w:tcBorders>
          </w:tcPr>
          <w:p w14:paraId="2A24726C" w14:textId="50F38182" w:rsidR="00733177" w:rsidRPr="003849B6" w:rsidRDefault="00DD3ED5" w:rsidP="00914205">
            <w:pPr>
              <w:widowControl w:val="0"/>
              <w:tabs>
                <w:tab w:val="left" w:pos="2721"/>
              </w:tabs>
              <w:spacing w:after="0" w:line="240" w:lineRule="auto"/>
              <w:jc w:val="center"/>
              <w:rPr>
                <w:rFonts w:ascii="Times New Roman" w:hAnsi="Times New Roman"/>
                <w:snapToGrid w:val="0"/>
                <w:color w:val="000000"/>
                <w:sz w:val="18"/>
                <w:szCs w:val="18"/>
                <w:lang w:val="ru-RU" w:eastAsia="ru-RU"/>
              </w:rPr>
            </w:pPr>
            <w:r>
              <w:rPr>
                <w:rFonts w:ascii="Times New Roman" w:hAnsi="Times New Roman"/>
                <w:snapToGrid w:val="0"/>
                <w:color w:val="000000"/>
                <w:sz w:val="18"/>
                <w:szCs w:val="18"/>
                <w:lang w:val="en-US" w:eastAsia="ru-RU"/>
              </w:rPr>
              <w:t>180</w:t>
            </w:r>
            <w:r w:rsidR="00733177" w:rsidRPr="003849B6">
              <w:rPr>
                <w:rFonts w:ascii="Times New Roman" w:hAnsi="Times New Roman"/>
                <w:snapToGrid w:val="0"/>
                <w:color w:val="000000"/>
                <w:sz w:val="18"/>
                <w:szCs w:val="18"/>
                <w:lang w:val="ru-RU" w:eastAsia="ru-RU"/>
              </w:rPr>
              <w:t>,00</w:t>
            </w:r>
          </w:p>
        </w:tc>
        <w:tc>
          <w:tcPr>
            <w:tcW w:w="993" w:type="dxa"/>
          </w:tcPr>
          <w:p w14:paraId="53465D0B" w14:textId="77777777" w:rsidR="00733177" w:rsidRPr="003849B6" w:rsidRDefault="00733177" w:rsidP="00914205">
            <w:pPr>
              <w:widowControl w:val="0"/>
              <w:tabs>
                <w:tab w:val="left" w:pos="2721"/>
              </w:tabs>
              <w:spacing w:after="0" w:line="240" w:lineRule="auto"/>
              <w:jc w:val="center"/>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1 роб.дн.</w:t>
            </w:r>
          </w:p>
        </w:tc>
      </w:tr>
      <w:tr w:rsidR="00733177" w:rsidRPr="003849B6" w14:paraId="1E40E790"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bottom w:val="nil"/>
              <w:right w:val="nil"/>
            </w:tcBorders>
          </w:tcPr>
          <w:p w14:paraId="506951F0" w14:textId="77777777" w:rsidR="00733177" w:rsidRPr="003849B6" w:rsidRDefault="00733177"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4405</w:t>
            </w:r>
          </w:p>
        </w:tc>
        <w:tc>
          <w:tcPr>
            <w:tcW w:w="7371" w:type="dxa"/>
            <w:gridSpan w:val="3"/>
            <w:tcBorders>
              <w:bottom w:val="nil"/>
              <w:right w:val="nil"/>
            </w:tcBorders>
          </w:tcPr>
          <w:p w14:paraId="7379375B" w14:textId="77777777" w:rsidR="00733177" w:rsidRPr="003849B6" w:rsidRDefault="00733177" w:rsidP="00914205">
            <w:pPr>
              <w:widowControl w:val="0"/>
              <w:tabs>
                <w:tab w:val="left" w:pos="2721"/>
              </w:tabs>
              <w:spacing w:after="0" w:line="240" w:lineRule="auto"/>
              <w:rPr>
                <w:rFonts w:ascii="Times New Roman" w:hAnsi="Times New Roman"/>
                <w:snapToGrid w:val="0"/>
                <w:color w:val="000000"/>
                <w:sz w:val="18"/>
                <w:szCs w:val="18"/>
                <w:lang w:val="en-US" w:eastAsia="ru-RU"/>
              </w:rPr>
            </w:pPr>
            <w:r w:rsidRPr="003849B6">
              <w:rPr>
                <w:rFonts w:ascii="Times New Roman" w:hAnsi="Times New Roman"/>
                <w:snapToGrid w:val="0"/>
                <w:color w:val="000000"/>
                <w:sz w:val="18"/>
                <w:szCs w:val="18"/>
                <w:lang w:val="ru-RU" w:eastAsia="ru-RU"/>
              </w:rPr>
              <w:t>Плацентарний лактоген</w:t>
            </w:r>
            <w:r w:rsidRPr="003849B6">
              <w:rPr>
                <w:rFonts w:ascii="Times New Roman" w:hAnsi="Times New Roman"/>
                <w:snapToGrid w:val="0"/>
                <w:color w:val="000000"/>
                <w:sz w:val="18"/>
                <w:szCs w:val="18"/>
                <w:lang w:val="en-US" w:eastAsia="ru-RU"/>
              </w:rPr>
              <w:t xml:space="preserve"> (HPL)</w:t>
            </w:r>
          </w:p>
        </w:tc>
        <w:tc>
          <w:tcPr>
            <w:tcW w:w="1134" w:type="dxa"/>
            <w:gridSpan w:val="2"/>
            <w:tcBorders>
              <w:bottom w:val="nil"/>
              <w:right w:val="nil"/>
            </w:tcBorders>
          </w:tcPr>
          <w:p w14:paraId="0C4D8FBA" w14:textId="59E764AB" w:rsidR="00733177" w:rsidRPr="003849B6" w:rsidRDefault="00DD3ED5" w:rsidP="00914205">
            <w:pPr>
              <w:widowControl w:val="0"/>
              <w:tabs>
                <w:tab w:val="left" w:pos="2721"/>
              </w:tabs>
              <w:spacing w:after="0" w:line="240" w:lineRule="auto"/>
              <w:jc w:val="center"/>
              <w:rPr>
                <w:rFonts w:ascii="Times New Roman" w:hAnsi="Times New Roman"/>
                <w:snapToGrid w:val="0"/>
                <w:color w:val="000000"/>
                <w:sz w:val="18"/>
                <w:szCs w:val="18"/>
                <w:lang w:val="ru-RU" w:eastAsia="ru-RU"/>
              </w:rPr>
            </w:pPr>
            <w:r>
              <w:rPr>
                <w:rFonts w:ascii="Times New Roman" w:hAnsi="Times New Roman"/>
                <w:snapToGrid w:val="0"/>
                <w:color w:val="000000"/>
                <w:sz w:val="18"/>
                <w:szCs w:val="18"/>
                <w:lang w:val="en-US" w:eastAsia="ru-RU"/>
              </w:rPr>
              <w:t>180</w:t>
            </w:r>
            <w:r w:rsidR="00733177" w:rsidRPr="003849B6">
              <w:rPr>
                <w:rFonts w:ascii="Times New Roman" w:hAnsi="Times New Roman"/>
                <w:snapToGrid w:val="0"/>
                <w:color w:val="000000"/>
                <w:sz w:val="18"/>
                <w:szCs w:val="18"/>
                <w:lang w:eastAsia="ru-RU"/>
              </w:rPr>
              <w:t>,00</w:t>
            </w:r>
          </w:p>
        </w:tc>
        <w:tc>
          <w:tcPr>
            <w:tcW w:w="993" w:type="dxa"/>
            <w:tcBorders>
              <w:bottom w:val="nil"/>
            </w:tcBorders>
          </w:tcPr>
          <w:p w14:paraId="168F9B2E" w14:textId="77777777" w:rsidR="00733177" w:rsidRPr="003849B6" w:rsidRDefault="00733177" w:rsidP="00914205">
            <w:pPr>
              <w:widowControl w:val="0"/>
              <w:tabs>
                <w:tab w:val="left" w:pos="2721"/>
              </w:tabs>
              <w:spacing w:after="0" w:line="240" w:lineRule="auto"/>
              <w:jc w:val="center"/>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3 роб.дн.</w:t>
            </w:r>
          </w:p>
        </w:tc>
      </w:tr>
      <w:tr w:rsidR="00733177" w:rsidRPr="003849B6" w14:paraId="45D88AF9"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right w:val="nil"/>
            </w:tcBorders>
          </w:tcPr>
          <w:p w14:paraId="3B004D77" w14:textId="77777777" w:rsidR="00733177" w:rsidRPr="003849B6" w:rsidRDefault="00733177"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4406</w:t>
            </w:r>
          </w:p>
        </w:tc>
        <w:tc>
          <w:tcPr>
            <w:tcW w:w="7371" w:type="dxa"/>
            <w:gridSpan w:val="3"/>
            <w:tcBorders>
              <w:right w:val="nil"/>
            </w:tcBorders>
          </w:tcPr>
          <w:p w14:paraId="15A89304" w14:textId="77777777" w:rsidR="00733177" w:rsidRPr="003849B6" w:rsidRDefault="00733177" w:rsidP="00914205">
            <w:pPr>
              <w:widowControl w:val="0"/>
              <w:tabs>
                <w:tab w:val="left" w:pos="2721"/>
              </w:tabs>
              <w:spacing w:after="0" w:line="240" w:lineRule="auto"/>
              <w:rPr>
                <w:rFonts w:ascii="Times New Roman" w:hAnsi="Times New Roman"/>
                <w:snapToGrid w:val="0"/>
                <w:color w:val="000000"/>
                <w:sz w:val="18"/>
                <w:szCs w:val="18"/>
                <w:lang w:eastAsia="ru-RU"/>
              </w:rPr>
            </w:pPr>
            <w:r w:rsidRPr="003849B6">
              <w:rPr>
                <w:rFonts w:ascii="Times New Roman" w:hAnsi="Times New Roman"/>
                <w:snapToGrid w:val="0"/>
                <w:color w:val="000000"/>
                <w:sz w:val="18"/>
                <w:szCs w:val="18"/>
                <w:lang w:val="en-US" w:eastAsia="ru-RU"/>
              </w:rPr>
              <w:t xml:space="preserve">Плацентарний фактор росту </w:t>
            </w:r>
            <w:r w:rsidRPr="003849B6">
              <w:rPr>
                <w:rFonts w:ascii="Times New Roman" w:hAnsi="Times New Roman"/>
                <w:snapToGrid w:val="0"/>
                <w:color w:val="000000"/>
                <w:sz w:val="18"/>
                <w:szCs w:val="18"/>
                <w:lang w:eastAsia="ru-RU"/>
              </w:rPr>
              <w:t>(</w:t>
            </w:r>
            <w:r w:rsidRPr="003849B6">
              <w:rPr>
                <w:rFonts w:ascii="Times New Roman" w:hAnsi="Times New Roman"/>
                <w:snapToGrid w:val="0"/>
                <w:color w:val="000000"/>
                <w:sz w:val="18"/>
                <w:szCs w:val="18"/>
                <w:lang w:val="en-US" w:eastAsia="ru-RU"/>
              </w:rPr>
              <w:t>PIGF</w:t>
            </w:r>
            <w:r w:rsidRPr="003849B6">
              <w:rPr>
                <w:rFonts w:ascii="Times New Roman" w:hAnsi="Times New Roman"/>
                <w:snapToGrid w:val="0"/>
                <w:color w:val="000000"/>
                <w:sz w:val="18"/>
                <w:szCs w:val="18"/>
                <w:lang w:eastAsia="ru-RU"/>
              </w:rPr>
              <w:t>)</w:t>
            </w:r>
          </w:p>
        </w:tc>
        <w:tc>
          <w:tcPr>
            <w:tcW w:w="1134" w:type="dxa"/>
            <w:gridSpan w:val="2"/>
            <w:tcBorders>
              <w:right w:val="nil"/>
            </w:tcBorders>
          </w:tcPr>
          <w:p w14:paraId="7F1CD08C" w14:textId="3A0FB516" w:rsidR="00733177" w:rsidRPr="003849B6" w:rsidRDefault="00DD3ED5" w:rsidP="00914205">
            <w:pPr>
              <w:widowControl w:val="0"/>
              <w:tabs>
                <w:tab w:val="left" w:pos="2721"/>
              </w:tabs>
              <w:spacing w:after="0" w:line="240" w:lineRule="auto"/>
              <w:jc w:val="center"/>
              <w:rPr>
                <w:rFonts w:ascii="Times New Roman" w:hAnsi="Times New Roman"/>
                <w:snapToGrid w:val="0"/>
                <w:color w:val="000000"/>
                <w:sz w:val="18"/>
                <w:szCs w:val="18"/>
                <w:lang w:eastAsia="ru-RU"/>
              </w:rPr>
            </w:pPr>
            <w:r>
              <w:rPr>
                <w:rFonts w:ascii="Times New Roman" w:hAnsi="Times New Roman"/>
                <w:snapToGrid w:val="0"/>
                <w:color w:val="000000"/>
                <w:sz w:val="18"/>
                <w:szCs w:val="18"/>
                <w:lang w:val="en-US" w:eastAsia="ru-RU"/>
              </w:rPr>
              <w:t>504</w:t>
            </w:r>
            <w:r w:rsidR="00733177" w:rsidRPr="003849B6">
              <w:rPr>
                <w:rFonts w:ascii="Times New Roman" w:hAnsi="Times New Roman"/>
                <w:snapToGrid w:val="0"/>
                <w:color w:val="000000"/>
                <w:sz w:val="18"/>
                <w:szCs w:val="18"/>
                <w:lang w:eastAsia="ru-RU"/>
              </w:rPr>
              <w:t>,00</w:t>
            </w:r>
          </w:p>
        </w:tc>
        <w:tc>
          <w:tcPr>
            <w:tcW w:w="993" w:type="dxa"/>
          </w:tcPr>
          <w:p w14:paraId="0F7991BC" w14:textId="77777777" w:rsidR="00733177" w:rsidRPr="003849B6" w:rsidRDefault="00733177" w:rsidP="00914205">
            <w:pPr>
              <w:widowControl w:val="0"/>
              <w:tabs>
                <w:tab w:val="left" w:pos="2721"/>
              </w:tabs>
              <w:spacing w:after="0" w:line="240" w:lineRule="auto"/>
              <w:jc w:val="center"/>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6 роб.дн</w:t>
            </w:r>
          </w:p>
        </w:tc>
      </w:tr>
      <w:tr w:rsidR="00733177" w:rsidRPr="003849B6" w14:paraId="39356A8E"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right w:val="nil"/>
            </w:tcBorders>
          </w:tcPr>
          <w:p w14:paraId="1F585CB5" w14:textId="77777777" w:rsidR="00733177" w:rsidRPr="003849B6" w:rsidRDefault="00733177" w:rsidP="003823D5">
            <w:pPr>
              <w:keepNext/>
              <w:widowControl w:val="0"/>
              <w:tabs>
                <w:tab w:val="left" w:pos="2721"/>
              </w:tabs>
              <w:spacing w:after="0" w:line="240" w:lineRule="auto"/>
              <w:outlineLvl w:val="2"/>
              <w:rPr>
                <w:rFonts w:ascii="Times New Roman" w:hAnsi="Times New Roman"/>
                <w:color w:val="000000"/>
                <w:sz w:val="18"/>
                <w:szCs w:val="18"/>
                <w:lang w:val="ru-RU" w:eastAsia="ru-RU"/>
              </w:rPr>
            </w:pPr>
            <w:r w:rsidRPr="003849B6">
              <w:rPr>
                <w:rFonts w:ascii="Times New Roman" w:hAnsi="Times New Roman"/>
                <w:color w:val="000000"/>
                <w:sz w:val="18"/>
                <w:szCs w:val="18"/>
                <w:lang w:val="ru-RU" w:eastAsia="ru-RU"/>
              </w:rPr>
              <w:t>4407</w:t>
            </w:r>
          </w:p>
        </w:tc>
        <w:tc>
          <w:tcPr>
            <w:tcW w:w="7371" w:type="dxa"/>
            <w:gridSpan w:val="3"/>
            <w:tcBorders>
              <w:right w:val="nil"/>
            </w:tcBorders>
          </w:tcPr>
          <w:p w14:paraId="1BE954F6" w14:textId="77777777" w:rsidR="00733177" w:rsidRPr="003849B6" w:rsidRDefault="00733177" w:rsidP="003823D5">
            <w:pPr>
              <w:keepNext/>
              <w:widowControl w:val="0"/>
              <w:tabs>
                <w:tab w:val="left" w:pos="2721"/>
              </w:tabs>
              <w:spacing w:after="0" w:line="240" w:lineRule="auto"/>
              <w:outlineLvl w:val="2"/>
              <w:rPr>
                <w:rFonts w:ascii="Times New Roman" w:hAnsi="Times New Roman"/>
                <w:b/>
                <w:color w:val="000000"/>
                <w:sz w:val="18"/>
                <w:szCs w:val="18"/>
                <w:lang w:eastAsia="ru-RU"/>
              </w:rPr>
            </w:pPr>
            <w:r w:rsidRPr="003849B6">
              <w:rPr>
                <w:rFonts w:ascii="Times New Roman" w:hAnsi="Times New Roman"/>
                <w:snapToGrid w:val="0"/>
                <w:color w:val="000000"/>
                <w:sz w:val="18"/>
                <w:szCs w:val="18"/>
                <w:lang w:eastAsia="ru-RU"/>
              </w:rPr>
              <w:t>Хоріонічний гонадотропін людини (</w:t>
            </w:r>
            <w:r w:rsidRPr="003849B6">
              <w:rPr>
                <w:rFonts w:ascii="Times New Roman" w:hAnsi="Times New Roman"/>
                <w:snapToGrid w:val="0"/>
                <w:color w:val="000000"/>
                <w:sz w:val="18"/>
                <w:szCs w:val="18"/>
                <w:lang w:val="en-US" w:eastAsia="ru-RU"/>
              </w:rPr>
              <w:t>HCG</w:t>
            </w:r>
            <w:r w:rsidRPr="003849B6">
              <w:rPr>
                <w:rFonts w:ascii="Times New Roman" w:hAnsi="Times New Roman"/>
                <w:snapToGrid w:val="0"/>
                <w:color w:val="000000"/>
                <w:sz w:val="18"/>
                <w:szCs w:val="18"/>
                <w:lang w:eastAsia="ru-RU"/>
              </w:rPr>
              <w:t>)</w:t>
            </w:r>
          </w:p>
        </w:tc>
        <w:tc>
          <w:tcPr>
            <w:tcW w:w="1134" w:type="dxa"/>
            <w:gridSpan w:val="2"/>
            <w:tcBorders>
              <w:right w:val="nil"/>
            </w:tcBorders>
          </w:tcPr>
          <w:p w14:paraId="616D2699" w14:textId="63C2E5EB" w:rsidR="00733177" w:rsidRPr="003849B6" w:rsidRDefault="00DD3ED5" w:rsidP="003823D5">
            <w:pPr>
              <w:widowControl w:val="0"/>
              <w:tabs>
                <w:tab w:val="left" w:pos="2721"/>
              </w:tabs>
              <w:spacing w:after="0" w:line="240" w:lineRule="auto"/>
              <w:jc w:val="center"/>
              <w:rPr>
                <w:rFonts w:ascii="Times New Roman" w:hAnsi="Times New Roman"/>
                <w:snapToGrid w:val="0"/>
                <w:color w:val="000000"/>
                <w:sz w:val="18"/>
                <w:szCs w:val="18"/>
                <w:lang w:eastAsia="ru-RU"/>
              </w:rPr>
            </w:pPr>
            <w:r>
              <w:rPr>
                <w:rFonts w:ascii="Times New Roman" w:hAnsi="Times New Roman"/>
                <w:snapToGrid w:val="0"/>
                <w:color w:val="000000"/>
                <w:sz w:val="18"/>
                <w:szCs w:val="18"/>
                <w:lang w:eastAsia="ru-RU"/>
              </w:rPr>
              <w:t>180</w:t>
            </w:r>
            <w:r w:rsidR="00733177" w:rsidRPr="003849B6">
              <w:rPr>
                <w:rFonts w:ascii="Times New Roman" w:hAnsi="Times New Roman"/>
                <w:snapToGrid w:val="0"/>
                <w:color w:val="000000"/>
                <w:sz w:val="18"/>
                <w:szCs w:val="18"/>
                <w:lang w:eastAsia="ru-RU"/>
              </w:rPr>
              <w:t>,00</w:t>
            </w:r>
          </w:p>
        </w:tc>
        <w:tc>
          <w:tcPr>
            <w:tcW w:w="993" w:type="dxa"/>
          </w:tcPr>
          <w:p w14:paraId="336EB57E" w14:textId="77777777" w:rsidR="00733177" w:rsidRPr="003849B6" w:rsidRDefault="00733177" w:rsidP="003823D5">
            <w:pPr>
              <w:widowControl w:val="0"/>
              <w:tabs>
                <w:tab w:val="left" w:pos="2721"/>
              </w:tabs>
              <w:spacing w:after="0" w:line="240" w:lineRule="auto"/>
              <w:jc w:val="center"/>
              <w:rPr>
                <w:rFonts w:ascii="Times New Roman" w:hAnsi="Times New Roman"/>
                <w:snapToGrid w:val="0"/>
                <w:color w:val="000000"/>
                <w:sz w:val="18"/>
                <w:szCs w:val="18"/>
                <w:lang w:eastAsia="ru-RU"/>
              </w:rPr>
            </w:pPr>
            <w:r w:rsidRPr="003849B6">
              <w:rPr>
                <w:rFonts w:ascii="Times New Roman" w:hAnsi="Times New Roman"/>
                <w:snapToGrid w:val="0"/>
                <w:color w:val="000000"/>
                <w:sz w:val="18"/>
                <w:szCs w:val="18"/>
                <w:lang w:eastAsia="ru-RU"/>
              </w:rPr>
              <w:t>1 роб.дн.</w:t>
            </w:r>
          </w:p>
        </w:tc>
      </w:tr>
      <w:tr w:rsidR="00733177" w:rsidRPr="003849B6" w14:paraId="02D781C6"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bottom w:val="nil"/>
              <w:right w:val="nil"/>
            </w:tcBorders>
          </w:tcPr>
          <w:p w14:paraId="5145A3E0" w14:textId="77777777" w:rsidR="00733177" w:rsidRPr="003849B6" w:rsidRDefault="00733177" w:rsidP="00914205">
            <w:pPr>
              <w:tabs>
                <w:tab w:val="left" w:pos="2721"/>
              </w:tabs>
              <w:spacing w:after="0" w:line="240" w:lineRule="auto"/>
              <w:rPr>
                <w:rFonts w:ascii="Times New Roman" w:hAnsi="Times New Roman"/>
                <w:sz w:val="18"/>
                <w:szCs w:val="18"/>
                <w:lang w:val="ru-RU"/>
              </w:rPr>
            </w:pPr>
            <w:r w:rsidRPr="003849B6">
              <w:rPr>
                <w:rFonts w:ascii="Times New Roman" w:hAnsi="Times New Roman"/>
                <w:sz w:val="18"/>
                <w:szCs w:val="18"/>
                <w:lang w:val="ru-RU"/>
              </w:rPr>
              <w:t>9031</w:t>
            </w:r>
          </w:p>
        </w:tc>
        <w:tc>
          <w:tcPr>
            <w:tcW w:w="7371" w:type="dxa"/>
            <w:gridSpan w:val="3"/>
            <w:tcBorders>
              <w:bottom w:val="nil"/>
              <w:right w:val="nil"/>
            </w:tcBorders>
          </w:tcPr>
          <w:p w14:paraId="77AC9D7E" w14:textId="77777777" w:rsidR="00733177" w:rsidRPr="003849B6" w:rsidRDefault="00733177" w:rsidP="00AC2080">
            <w:pPr>
              <w:tabs>
                <w:tab w:val="left" w:pos="2721"/>
              </w:tabs>
              <w:spacing w:after="0" w:line="240" w:lineRule="auto"/>
              <w:rPr>
                <w:sz w:val="18"/>
                <w:szCs w:val="18"/>
              </w:rPr>
            </w:pPr>
            <w:r w:rsidRPr="003849B6">
              <w:rPr>
                <w:rFonts w:ascii="Times New Roman" w:hAnsi="Times New Roman"/>
                <w:b/>
                <w:sz w:val="18"/>
                <w:szCs w:val="18"/>
              </w:rPr>
              <w:t>Пакет №31 «Біохімічний пренатальний скринінг І триместру»:</w:t>
            </w:r>
            <w:r w:rsidRPr="003849B6">
              <w:rPr>
                <w:rFonts w:ascii="Times New Roman" w:hAnsi="Times New Roman"/>
                <w:sz w:val="18"/>
                <w:szCs w:val="18"/>
              </w:rPr>
              <w:t xml:space="preserve"> </w:t>
            </w:r>
            <w:r w:rsidRPr="003849B6">
              <w:rPr>
                <w:rFonts w:ascii="Times New Roman" w:hAnsi="Times New Roman"/>
                <w:color w:val="000000"/>
                <w:sz w:val="18"/>
                <w:szCs w:val="18"/>
              </w:rPr>
              <w:t>Білок, асоційований з вагітністю (PAPP-А), Бета-хоріонічний гонадотропін  людини вільний (бета- ХГЛ ), розрахунок ризику вроджених вад з допомогою програмного забезпечення PRISCA 5</w:t>
            </w:r>
          </w:p>
        </w:tc>
        <w:tc>
          <w:tcPr>
            <w:tcW w:w="1134" w:type="dxa"/>
            <w:gridSpan w:val="2"/>
            <w:tcBorders>
              <w:bottom w:val="nil"/>
              <w:right w:val="nil"/>
            </w:tcBorders>
          </w:tcPr>
          <w:p w14:paraId="3422D1CD" w14:textId="3041C220" w:rsidR="00733177" w:rsidRPr="00835801" w:rsidRDefault="00DD3ED5" w:rsidP="00914205">
            <w:pPr>
              <w:tabs>
                <w:tab w:val="left" w:pos="2721"/>
              </w:tabs>
              <w:spacing w:after="0" w:line="240" w:lineRule="auto"/>
              <w:jc w:val="center"/>
              <w:rPr>
                <w:sz w:val="18"/>
                <w:szCs w:val="18"/>
              </w:rPr>
            </w:pPr>
            <w:r>
              <w:rPr>
                <w:rFonts w:ascii="Times New Roman" w:hAnsi="Times New Roman"/>
                <w:color w:val="000000"/>
                <w:sz w:val="18"/>
                <w:szCs w:val="18"/>
              </w:rPr>
              <w:t>34</w:t>
            </w:r>
            <w:r w:rsidR="00835801">
              <w:rPr>
                <w:rFonts w:ascii="Times New Roman" w:hAnsi="Times New Roman"/>
                <w:color w:val="000000"/>
                <w:sz w:val="18"/>
                <w:szCs w:val="18"/>
              </w:rPr>
              <w:t>0,00</w:t>
            </w:r>
          </w:p>
        </w:tc>
        <w:tc>
          <w:tcPr>
            <w:tcW w:w="993" w:type="dxa"/>
            <w:tcBorders>
              <w:bottom w:val="nil"/>
            </w:tcBorders>
          </w:tcPr>
          <w:p w14:paraId="36D77605" w14:textId="77777777" w:rsidR="00733177" w:rsidRPr="003849B6" w:rsidRDefault="00733177" w:rsidP="00914205">
            <w:pPr>
              <w:tabs>
                <w:tab w:val="left" w:pos="2721"/>
              </w:tabs>
              <w:spacing w:after="0" w:line="240" w:lineRule="auto"/>
              <w:jc w:val="center"/>
              <w:rPr>
                <w:sz w:val="18"/>
                <w:szCs w:val="18"/>
              </w:rPr>
            </w:pPr>
            <w:r w:rsidRPr="003849B6">
              <w:rPr>
                <w:rFonts w:ascii="Times New Roman" w:hAnsi="Times New Roman"/>
                <w:color w:val="000000"/>
                <w:sz w:val="18"/>
                <w:szCs w:val="18"/>
              </w:rPr>
              <w:t>2 роб.дн.</w:t>
            </w:r>
          </w:p>
        </w:tc>
      </w:tr>
      <w:tr w:rsidR="00733177" w:rsidRPr="003849B6" w14:paraId="2343606A"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bottom w:val="nil"/>
              <w:right w:val="nil"/>
            </w:tcBorders>
          </w:tcPr>
          <w:p w14:paraId="209A483F" w14:textId="77777777" w:rsidR="00733177" w:rsidRPr="003849B6" w:rsidRDefault="00733177" w:rsidP="00914205">
            <w:pPr>
              <w:tabs>
                <w:tab w:val="left" w:pos="2721"/>
              </w:tabs>
              <w:spacing w:after="0" w:line="240" w:lineRule="auto"/>
              <w:rPr>
                <w:rFonts w:ascii="Times New Roman" w:hAnsi="Times New Roman"/>
                <w:sz w:val="18"/>
                <w:szCs w:val="18"/>
                <w:lang w:val="ru-RU"/>
              </w:rPr>
            </w:pPr>
            <w:r w:rsidRPr="003849B6">
              <w:rPr>
                <w:rFonts w:ascii="Times New Roman" w:hAnsi="Times New Roman"/>
                <w:sz w:val="18"/>
                <w:szCs w:val="18"/>
                <w:lang w:val="ru-RU"/>
              </w:rPr>
              <w:t>9032</w:t>
            </w:r>
          </w:p>
        </w:tc>
        <w:tc>
          <w:tcPr>
            <w:tcW w:w="7371" w:type="dxa"/>
            <w:gridSpan w:val="3"/>
            <w:tcBorders>
              <w:bottom w:val="nil"/>
              <w:right w:val="nil"/>
            </w:tcBorders>
          </w:tcPr>
          <w:p w14:paraId="59D25F05" w14:textId="77777777" w:rsidR="00733177" w:rsidRPr="00106DAA" w:rsidRDefault="00733177" w:rsidP="00106DAA">
            <w:pPr>
              <w:tabs>
                <w:tab w:val="left" w:pos="2721"/>
              </w:tabs>
              <w:spacing w:after="0" w:line="240" w:lineRule="auto"/>
              <w:rPr>
                <w:rFonts w:ascii="Times New Roman" w:hAnsi="Times New Roman"/>
                <w:color w:val="000000"/>
                <w:sz w:val="18"/>
                <w:szCs w:val="18"/>
              </w:rPr>
            </w:pPr>
            <w:r w:rsidRPr="003849B6">
              <w:rPr>
                <w:rFonts w:ascii="Times New Roman" w:hAnsi="Times New Roman"/>
                <w:b/>
                <w:sz w:val="18"/>
                <w:szCs w:val="18"/>
              </w:rPr>
              <w:t>Пакет №32 «Біохімічний пренатальний скринінг ІІ триместру»:</w:t>
            </w:r>
            <w:r>
              <w:rPr>
                <w:rFonts w:ascii="Times New Roman" w:hAnsi="Times New Roman"/>
                <w:sz w:val="18"/>
                <w:szCs w:val="18"/>
              </w:rPr>
              <w:t xml:space="preserve"> </w:t>
            </w:r>
            <w:r w:rsidRPr="003849B6">
              <w:rPr>
                <w:rFonts w:ascii="Times New Roman" w:hAnsi="Times New Roman"/>
                <w:color w:val="000000"/>
                <w:sz w:val="18"/>
                <w:szCs w:val="18"/>
              </w:rPr>
              <w:t>Хоріонічний г</w:t>
            </w:r>
            <w:r>
              <w:rPr>
                <w:rFonts w:ascii="Times New Roman" w:hAnsi="Times New Roman"/>
                <w:color w:val="000000"/>
                <w:sz w:val="18"/>
                <w:szCs w:val="18"/>
              </w:rPr>
              <w:t>онадотропін людини (HCG)-пренат, Естріол некон’югований (Е3),Альфафетопротеїн (AFP),</w:t>
            </w:r>
            <w:r w:rsidRPr="003849B6">
              <w:rPr>
                <w:rFonts w:ascii="Times New Roman" w:hAnsi="Times New Roman"/>
                <w:color w:val="000000"/>
                <w:sz w:val="18"/>
                <w:szCs w:val="18"/>
              </w:rPr>
              <w:t xml:space="preserve">розрахунок ризику вроджених вад </w:t>
            </w:r>
            <w:r w:rsidR="00106DAA">
              <w:rPr>
                <w:rFonts w:ascii="Times New Roman" w:hAnsi="Times New Roman"/>
                <w:color w:val="000000"/>
                <w:sz w:val="18"/>
                <w:szCs w:val="18"/>
              </w:rPr>
              <w:t xml:space="preserve">з допомогою прогр.забезпечення </w:t>
            </w:r>
            <w:r>
              <w:rPr>
                <w:rFonts w:ascii="Times New Roman" w:hAnsi="Times New Roman"/>
                <w:color w:val="000000"/>
                <w:sz w:val="18"/>
                <w:szCs w:val="18"/>
              </w:rPr>
              <w:t xml:space="preserve">PRISCA </w:t>
            </w:r>
            <w:r w:rsidRPr="003849B6">
              <w:rPr>
                <w:rFonts w:ascii="Times New Roman" w:hAnsi="Times New Roman"/>
                <w:color w:val="000000"/>
                <w:sz w:val="18"/>
                <w:szCs w:val="18"/>
              </w:rPr>
              <w:t>5</w:t>
            </w:r>
          </w:p>
        </w:tc>
        <w:tc>
          <w:tcPr>
            <w:tcW w:w="1134" w:type="dxa"/>
            <w:gridSpan w:val="2"/>
            <w:tcBorders>
              <w:bottom w:val="nil"/>
              <w:right w:val="nil"/>
            </w:tcBorders>
          </w:tcPr>
          <w:p w14:paraId="76943441" w14:textId="5880A91B" w:rsidR="00733177" w:rsidRPr="003849B6" w:rsidRDefault="00DD3ED5" w:rsidP="006D4275">
            <w:pPr>
              <w:tabs>
                <w:tab w:val="left" w:pos="2721"/>
              </w:tabs>
              <w:spacing w:after="0" w:line="240" w:lineRule="auto"/>
              <w:jc w:val="center"/>
              <w:rPr>
                <w:sz w:val="18"/>
                <w:szCs w:val="18"/>
              </w:rPr>
            </w:pPr>
            <w:r>
              <w:rPr>
                <w:rFonts w:ascii="Times New Roman" w:hAnsi="Times New Roman"/>
                <w:color w:val="000000"/>
                <w:sz w:val="18"/>
                <w:szCs w:val="18"/>
                <w:lang w:val="ru-RU"/>
              </w:rPr>
              <w:t>504</w:t>
            </w:r>
            <w:r w:rsidR="00835801">
              <w:rPr>
                <w:rFonts w:ascii="Times New Roman" w:hAnsi="Times New Roman"/>
                <w:color w:val="000000"/>
                <w:sz w:val="18"/>
                <w:szCs w:val="18"/>
                <w:lang w:val="ru-RU"/>
              </w:rPr>
              <w:t>,00</w:t>
            </w:r>
          </w:p>
        </w:tc>
        <w:tc>
          <w:tcPr>
            <w:tcW w:w="993" w:type="dxa"/>
            <w:tcBorders>
              <w:bottom w:val="nil"/>
            </w:tcBorders>
          </w:tcPr>
          <w:p w14:paraId="2EA5A1F8" w14:textId="77777777" w:rsidR="00733177" w:rsidRPr="003849B6" w:rsidRDefault="00733177" w:rsidP="00914205">
            <w:pPr>
              <w:tabs>
                <w:tab w:val="left" w:pos="2721"/>
              </w:tabs>
              <w:spacing w:after="0" w:line="240" w:lineRule="auto"/>
              <w:jc w:val="center"/>
              <w:rPr>
                <w:sz w:val="18"/>
                <w:szCs w:val="18"/>
              </w:rPr>
            </w:pPr>
            <w:r w:rsidRPr="003849B6">
              <w:rPr>
                <w:rFonts w:ascii="Times New Roman" w:hAnsi="Times New Roman"/>
                <w:color w:val="000000"/>
                <w:sz w:val="18"/>
                <w:szCs w:val="18"/>
              </w:rPr>
              <w:t>2 роб.дн.</w:t>
            </w:r>
          </w:p>
        </w:tc>
      </w:tr>
      <w:tr w:rsidR="00733177" w:rsidRPr="003849B6" w14:paraId="45F6B6FA"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Height w:val="225"/>
        </w:trPr>
        <w:tc>
          <w:tcPr>
            <w:tcW w:w="10173" w:type="dxa"/>
            <w:gridSpan w:val="7"/>
            <w:shd w:val="clear" w:color="auto" w:fill="B8CCE4"/>
          </w:tcPr>
          <w:p w14:paraId="6AD69A9F" w14:textId="77777777" w:rsidR="00733177" w:rsidRPr="003849B6" w:rsidRDefault="00733177" w:rsidP="00914205">
            <w:pPr>
              <w:widowControl w:val="0"/>
              <w:tabs>
                <w:tab w:val="left" w:pos="2721"/>
              </w:tabs>
              <w:spacing w:after="0" w:line="240" w:lineRule="auto"/>
              <w:jc w:val="center"/>
              <w:rPr>
                <w:rFonts w:ascii="Times New Roman" w:hAnsi="Times New Roman"/>
                <w:snapToGrid w:val="0"/>
                <w:color w:val="000000"/>
                <w:sz w:val="18"/>
                <w:szCs w:val="18"/>
                <w:lang w:val="ru-RU" w:eastAsia="ru-RU"/>
              </w:rPr>
            </w:pPr>
            <w:r w:rsidRPr="003849B6">
              <w:rPr>
                <w:rFonts w:ascii="Times New Roman" w:hAnsi="Times New Roman"/>
                <w:b/>
                <w:color w:val="000000"/>
                <w:sz w:val="18"/>
                <w:szCs w:val="18"/>
                <w:lang w:val="ru-RU" w:eastAsia="ru-RU"/>
              </w:rPr>
              <w:t>ОНКОЛОГІЧНІ МАРКЕРИ</w:t>
            </w:r>
          </w:p>
        </w:tc>
      </w:tr>
      <w:tr w:rsidR="00733177" w:rsidRPr="003849B6" w14:paraId="17D130C2"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right w:val="nil"/>
            </w:tcBorders>
          </w:tcPr>
          <w:p w14:paraId="24D68058" w14:textId="77777777" w:rsidR="00733177" w:rsidRPr="003849B6" w:rsidRDefault="00733177" w:rsidP="00914205">
            <w:pPr>
              <w:keepNext/>
              <w:widowControl w:val="0"/>
              <w:tabs>
                <w:tab w:val="left" w:pos="2721"/>
              </w:tabs>
              <w:spacing w:after="0" w:line="240" w:lineRule="auto"/>
              <w:outlineLvl w:val="2"/>
              <w:rPr>
                <w:rFonts w:ascii="Times New Roman" w:hAnsi="Times New Roman"/>
                <w:color w:val="000000"/>
                <w:sz w:val="18"/>
                <w:szCs w:val="18"/>
                <w:lang w:val="ru-RU" w:eastAsia="ru-RU"/>
              </w:rPr>
            </w:pPr>
            <w:r w:rsidRPr="003849B6">
              <w:rPr>
                <w:rFonts w:ascii="Times New Roman" w:hAnsi="Times New Roman"/>
                <w:color w:val="000000"/>
                <w:sz w:val="18"/>
                <w:szCs w:val="18"/>
                <w:lang w:val="ru-RU" w:eastAsia="ru-RU"/>
              </w:rPr>
              <w:t>4501</w:t>
            </w:r>
          </w:p>
        </w:tc>
        <w:tc>
          <w:tcPr>
            <w:tcW w:w="7371" w:type="dxa"/>
            <w:gridSpan w:val="3"/>
            <w:tcBorders>
              <w:right w:val="nil"/>
            </w:tcBorders>
          </w:tcPr>
          <w:p w14:paraId="54067C8B" w14:textId="77777777" w:rsidR="00733177" w:rsidRPr="003849B6" w:rsidRDefault="00733177" w:rsidP="00914205">
            <w:pPr>
              <w:keepNext/>
              <w:widowControl w:val="0"/>
              <w:tabs>
                <w:tab w:val="left" w:pos="2721"/>
              </w:tabs>
              <w:spacing w:after="0" w:line="240" w:lineRule="auto"/>
              <w:outlineLvl w:val="2"/>
              <w:rPr>
                <w:rFonts w:ascii="Times New Roman" w:hAnsi="Times New Roman"/>
                <w:b/>
                <w:color w:val="000000"/>
                <w:sz w:val="18"/>
                <w:szCs w:val="18"/>
                <w:lang w:val="ru-RU" w:eastAsia="ru-RU"/>
              </w:rPr>
            </w:pPr>
            <w:r w:rsidRPr="003849B6">
              <w:rPr>
                <w:rFonts w:ascii="Times New Roman" w:hAnsi="Times New Roman"/>
                <w:snapToGrid w:val="0"/>
                <w:color w:val="000000"/>
                <w:sz w:val="18"/>
                <w:szCs w:val="18"/>
                <w:lang w:val="ru-RU" w:eastAsia="ru-RU"/>
              </w:rPr>
              <w:t>Альфафетопротеїн (АФП) - онко</w:t>
            </w:r>
          </w:p>
        </w:tc>
        <w:tc>
          <w:tcPr>
            <w:tcW w:w="1134" w:type="dxa"/>
            <w:gridSpan w:val="2"/>
            <w:tcBorders>
              <w:right w:val="nil"/>
            </w:tcBorders>
          </w:tcPr>
          <w:p w14:paraId="17E4D2C4" w14:textId="3980E9BA" w:rsidR="00733177" w:rsidRPr="003849B6" w:rsidRDefault="00DD3ED5" w:rsidP="00914205">
            <w:pPr>
              <w:widowControl w:val="0"/>
              <w:tabs>
                <w:tab w:val="left" w:pos="2721"/>
              </w:tabs>
              <w:spacing w:after="0" w:line="240" w:lineRule="auto"/>
              <w:jc w:val="center"/>
              <w:rPr>
                <w:rFonts w:ascii="Times New Roman" w:hAnsi="Times New Roman"/>
                <w:snapToGrid w:val="0"/>
                <w:color w:val="000000"/>
                <w:sz w:val="18"/>
                <w:szCs w:val="18"/>
                <w:lang w:val="ru-RU" w:eastAsia="ru-RU"/>
              </w:rPr>
            </w:pPr>
            <w:r>
              <w:rPr>
                <w:rFonts w:ascii="Times New Roman" w:hAnsi="Times New Roman"/>
                <w:snapToGrid w:val="0"/>
                <w:color w:val="000000"/>
                <w:sz w:val="18"/>
                <w:szCs w:val="18"/>
                <w:lang w:eastAsia="ru-RU"/>
              </w:rPr>
              <w:t>155</w:t>
            </w:r>
            <w:r w:rsidR="00733177" w:rsidRPr="003849B6">
              <w:rPr>
                <w:rFonts w:ascii="Times New Roman" w:hAnsi="Times New Roman"/>
                <w:snapToGrid w:val="0"/>
                <w:color w:val="000000"/>
                <w:sz w:val="18"/>
                <w:szCs w:val="18"/>
                <w:lang w:val="ru-RU" w:eastAsia="ru-RU"/>
              </w:rPr>
              <w:t>,</w:t>
            </w:r>
            <w:r w:rsidR="00733177" w:rsidRPr="00524ADB">
              <w:rPr>
                <w:rFonts w:ascii="Times New Roman" w:hAnsi="Times New Roman"/>
                <w:snapToGrid w:val="0"/>
                <w:color w:val="000000"/>
                <w:sz w:val="18"/>
                <w:szCs w:val="18"/>
                <w:lang w:val="ru-RU" w:eastAsia="ru-RU"/>
              </w:rPr>
              <w:t>00</w:t>
            </w:r>
          </w:p>
        </w:tc>
        <w:tc>
          <w:tcPr>
            <w:tcW w:w="993" w:type="dxa"/>
          </w:tcPr>
          <w:p w14:paraId="40765CC1" w14:textId="77777777" w:rsidR="00733177" w:rsidRPr="003849B6" w:rsidRDefault="00733177" w:rsidP="00914205">
            <w:pPr>
              <w:widowControl w:val="0"/>
              <w:tabs>
                <w:tab w:val="left" w:pos="2721"/>
              </w:tabs>
              <w:spacing w:after="0" w:line="240" w:lineRule="auto"/>
              <w:jc w:val="center"/>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1 роб.дн.</w:t>
            </w:r>
          </w:p>
        </w:tc>
      </w:tr>
      <w:tr w:rsidR="00733177" w:rsidRPr="003849B6" w14:paraId="6C2A3564"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right w:val="nil"/>
            </w:tcBorders>
          </w:tcPr>
          <w:p w14:paraId="4F483162" w14:textId="77777777" w:rsidR="00733177" w:rsidRPr="003849B6" w:rsidRDefault="00733177"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4502</w:t>
            </w:r>
          </w:p>
        </w:tc>
        <w:tc>
          <w:tcPr>
            <w:tcW w:w="7371" w:type="dxa"/>
            <w:gridSpan w:val="3"/>
            <w:tcBorders>
              <w:right w:val="nil"/>
            </w:tcBorders>
          </w:tcPr>
          <w:p w14:paraId="1F9B4B34" w14:textId="77777777" w:rsidR="00733177" w:rsidRPr="003849B6" w:rsidRDefault="00733177"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bCs/>
                <w:snapToGrid w:val="0"/>
                <w:color w:val="000000"/>
                <w:sz w:val="18"/>
                <w:szCs w:val="18"/>
                <w:lang w:eastAsia="ru-RU"/>
              </w:rPr>
              <w:t>Антиген плоскоклітинної карциноми (SCC</w:t>
            </w:r>
            <w:r w:rsidRPr="003849B6">
              <w:rPr>
                <w:rFonts w:ascii="Times New Roman" w:hAnsi="Times New Roman"/>
                <w:bCs/>
                <w:snapToGrid w:val="0"/>
                <w:color w:val="000000"/>
                <w:sz w:val="18"/>
                <w:szCs w:val="18"/>
                <w:lang w:val="ru-RU" w:eastAsia="ru-RU"/>
              </w:rPr>
              <w:t>А</w:t>
            </w:r>
            <w:r w:rsidRPr="003849B6">
              <w:rPr>
                <w:rFonts w:ascii="Times New Roman" w:hAnsi="Times New Roman"/>
                <w:bCs/>
                <w:snapToGrid w:val="0"/>
                <w:color w:val="000000"/>
                <w:sz w:val="18"/>
                <w:szCs w:val="18"/>
                <w:lang w:eastAsia="ru-RU"/>
              </w:rPr>
              <w:t>)</w:t>
            </w:r>
          </w:p>
        </w:tc>
        <w:tc>
          <w:tcPr>
            <w:tcW w:w="1134" w:type="dxa"/>
            <w:gridSpan w:val="2"/>
            <w:tcBorders>
              <w:right w:val="nil"/>
            </w:tcBorders>
          </w:tcPr>
          <w:p w14:paraId="23A0D220" w14:textId="4FAA0053" w:rsidR="00733177" w:rsidRPr="003849B6" w:rsidRDefault="00DD3ED5" w:rsidP="00914205">
            <w:pPr>
              <w:widowControl w:val="0"/>
              <w:tabs>
                <w:tab w:val="left" w:pos="2721"/>
              </w:tabs>
              <w:spacing w:after="0" w:line="240" w:lineRule="auto"/>
              <w:jc w:val="center"/>
              <w:rPr>
                <w:rFonts w:ascii="Times New Roman" w:hAnsi="Times New Roman"/>
                <w:snapToGrid w:val="0"/>
                <w:color w:val="000000"/>
                <w:sz w:val="18"/>
                <w:szCs w:val="18"/>
                <w:lang w:eastAsia="ru-RU"/>
              </w:rPr>
            </w:pPr>
            <w:r>
              <w:rPr>
                <w:rFonts w:ascii="Times New Roman" w:hAnsi="Times New Roman"/>
                <w:snapToGrid w:val="0"/>
                <w:color w:val="000000"/>
                <w:sz w:val="18"/>
                <w:szCs w:val="18"/>
                <w:lang w:val="en-US" w:eastAsia="ru-RU"/>
              </w:rPr>
              <w:t>504</w:t>
            </w:r>
            <w:r w:rsidR="00733177" w:rsidRPr="003849B6">
              <w:rPr>
                <w:rFonts w:ascii="Times New Roman" w:hAnsi="Times New Roman"/>
                <w:snapToGrid w:val="0"/>
                <w:color w:val="000000"/>
                <w:sz w:val="18"/>
                <w:szCs w:val="18"/>
                <w:lang w:val="ru-RU" w:eastAsia="ru-RU"/>
              </w:rPr>
              <w:t>,00</w:t>
            </w:r>
          </w:p>
        </w:tc>
        <w:tc>
          <w:tcPr>
            <w:tcW w:w="993" w:type="dxa"/>
          </w:tcPr>
          <w:p w14:paraId="6BA9CCFF" w14:textId="77777777" w:rsidR="00733177" w:rsidRPr="003849B6" w:rsidRDefault="00733177" w:rsidP="00914205">
            <w:pPr>
              <w:widowControl w:val="0"/>
              <w:tabs>
                <w:tab w:val="left" w:pos="2721"/>
              </w:tabs>
              <w:spacing w:after="0" w:line="240" w:lineRule="auto"/>
              <w:jc w:val="center"/>
              <w:rPr>
                <w:rFonts w:ascii="Times New Roman" w:hAnsi="Times New Roman"/>
                <w:snapToGrid w:val="0"/>
                <w:color w:val="000000"/>
                <w:sz w:val="18"/>
                <w:szCs w:val="18"/>
                <w:lang w:eastAsia="ru-RU"/>
              </w:rPr>
            </w:pPr>
            <w:r w:rsidRPr="003849B6">
              <w:rPr>
                <w:rFonts w:ascii="Times New Roman" w:hAnsi="Times New Roman"/>
                <w:snapToGrid w:val="0"/>
                <w:color w:val="000000"/>
                <w:sz w:val="18"/>
                <w:szCs w:val="18"/>
                <w:lang w:val="ru-RU" w:eastAsia="ru-RU"/>
              </w:rPr>
              <w:t>3 роб.дн.</w:t>
            </w:r>
          </w:p>
        </w:tc>
      </w:tr>
      <w:tr w:rsidR="00733177" w:rsidRPr="003849B6" w14:paraId="6613D2C1"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bottom w:val="nil"/>
              <w:right w:val="nil"/>
            </w:tcBorders>
          </w:tcPr>
          <w:p w14:paraId="2A4F26C1" w14:textId="77777777" w:rsidR="00733177" w:rsidRPr="003849B6" w:rsidRDefault="00733177"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4503</w:t>
            </w:r>
          </w:p>
        </w:tc>
        <w:tc>
          <w:tcPr>
            <w:tcW w:w="7371" w:type="dxa"/>
            <w:gridSpan w:val="3"/>
            <w:tcBorders>
              <w:bottom w:val="nil"/>
              <w:right w:val="nil"/>
            </w:tcBorders>
          </w:tcPr>
          <w:p w14:paraId="398E8378" w14:textId="77777777" w:rsidR="00733177" w:rsidRPr="003849B6" w:rsidRDefault="00733177"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Бета-</w:t>
            </w:r>
            <w:r w:rsidRPr="003849B6">
              <w:rPr>
                <w:rFonts w:ascii="Times New Roman" w:hAnsi="Times New Roman"/>
                <w:snapToGrid w:val="0"/>
                <w:color w:val="000000"/>
                <w:sz w:val="18"/>
                <w:szCs w:val="18"/>
                <w:lang w:eastAsia="ru-RU"/>
              </w:rPr>
              <w:t>х</w:t>
            </w:r>
            <w:r w:rsidRPr="003849B6">
              <w:rPr>
                <w:rFonts w:ascii="Times New Roman" w:hAnsi="Times New Roman"/>
                <w:snapToGrid w:val="0"/>
                <w:color w:val="000000"/>
                <w:sz w:val="18"/>
                <w:szCs w:val="18"/>
                <w:lang w:val="ru-RU" w:eastAsia="ru-RU"/>
              </w:rPr>
              <w:t>оріонічний гонадотропін людини вільний (β</w:t>
            </w:r>
            <w:r w:rsidRPr="003849B6">
              <w:rPr>
                <w:rFonts w:ascii="Times New Roman" w:hAnsi="Times New Roman"/>
                <w:b/>
                <w:snapToGrid w:val="0"/>
                <w:color w:val="000000"/>
                <w:sz w:val="18"/>
                <w:szCs w:val="18"/>
                <w:lang w:val="ru-RU" w:eastAsia="ru-RU"/>
              </w:rPr>
              <w:t>-</w:t>
            </w:r>
            <w:r w:rsidRPr="003849B6">
              <w:rPr>
                <w:rFonts w:ascii="Times New Roman" w:hAnsi="Times New Roman"/>
                <w:snapToGrid w:val="0"/>
                <w:color w:val="000000"/>
                <w:sz w:val="18"/>
                <w:szCs w:val="18"/>
                <w:lang w:val="ru-RU" w:eastAsia="ru-RU"/>
              </w:rPr>
              <w:t>ХГЛ) - онко</w:t>
            </w:r>
          </w:p>
        </w:tc>
        <w:tc>
          <w:tcPr>
            <w:tcW w:w="1134" w:type="dxa"/>
            <w:gridSpan w:val="2"/>
            <w:tcBorders>
              <w:bottom w:val="nil"/>
              <w:right w:val="nil"/>
            </w:tcBorders>
          </w:tcPr>
          <w:p w14:paraId="2B5665C4" w14:textId="435EDF30" w:rsidR="00733177" w:rsidRPr="003849B6" w:rsidRDefault="00DD3ED5" w:rsidP="00914205">
            <w:pPr>
              <w:widowControl w:val="0"/>
              <w:tabs>
                <w:tab w:val="left" w:pos="2721"/>
              </w:tabs>
              <w:spacing w:after="0" w:line="240" w:lineRule="auto"/>
              <w:jc w:val="center"/>
              <w:rPr>
                <w:rFonts w:ascii="Times New Roman" w:hAnsi="Times New Roman"/>
                <w:snapToGrid w:val="0"/>
                <w:color w:val="000000"/>
                <w:sz w:val="18"/>
                <w:szCs w:val="18"/>
                <w:lang w:val="ru-RU" w:eastAsia="ru-RU"/>
              </w:rPr>
            </w:pPr>
            <w:r>
              <w:rPr>
                <w:rFonts w:ascii="Times New Roman" w:hAnsi="Times New Roman"/>
                <w:snapToGrid w:val="0"/>
                <w:color w:val="000000"/>
                <w:sz w:val="18"/>
                <w:szCs w:val="18"/>
                <w:lang w:val="en-US" w:eastAsia="ru-RU"/>
              </w:rPr>
              <w:t>155</w:t>
            </w:r>
            <w:r w:rsidR="00733177" w:rsidRPr="003849B6">
              <w:rPr>
                <w:rFonts w:ascii="Times New Roman" w:hAnsi="Times New Roman"/>
                <w:snapToGrid w:val="0"/>
                <w:color w:val="000000"/>
                <w:sz w:val="18"/>
                <w:szCs w:val="18"/>
                <w:lang w:val="ru-RU" w:eastAsia="ru-RU"/>
              </w:rPr>
              <w:t>,00</w:t>
            </w:r>
          </w:p>
        </w:tc>
        <w:tc>
          <w:tcPr>
            <w:tcW w:w="993" w:type="dxa"/>
            <w:tcBorders>
              <w:bottom w:val="nil"/>
            </w:tcBorders>
          </w:tcPr>
          <w:p w14:paraId="2C8ADB82" w14:textId="77777777" w:rsidR="00733177" w:rsidRPr="003849B6" w:rsidRDefault="00733177" w:rsidP="00914205">
            <w:pPr>
              <w:widowControl w:val="0"/>
              <w:tabs>
                <w:tab w:val="left" w:pos="2721"/>
              </w:tabs>
              <w:spacing w:after="0" w:line="240" w:lineRule="auto"/>
              <w:jc w:val="center"/>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1 роб.дн.</w:t>
            </w:r>
          </w:p>
        </w:tc>
      </w:tr>
      <w:tr w:rsidR="00733177" w:rsidRPr="003849B6" w14:paraId="798A355A"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bottom w:val="nil"/>
              <w:right w:val="nil"/>
            </w:tcBorders>
          </w:tcPr>
          <w:p w14:paraId="21892FB9" w14:textId="77777777" w:rsidR="00733177" w:rsidRPr="003849B6" w:rsidRDefault="00733177"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4504</w:t>
            </w:r>
          </w:p>
        </w:tc>
        <w:tc>
          <w:tcPr>
            <w:tcW w:w="7371" w:type="dxa"/>
            <w:gridSpan w:val="3"/>
            <w:tcBorders>
              <w:bottom w:val="nil"/>
              <w:right w:val="nil"/>
            </w:tcBorders>
          </w:tcPr>
          <w:p w14:paraId="26F89E7B" w14:textId="77777777" w:rsidR="00733177" w:rsidRPr="003849B6" w:rsidRDefault="00733177"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eastAsia="ru-RU"/>
              </w:rPr>
              <w:t xml:space="preserve">Інсуліноподібний фактор росту ІІ (онкомаркер </w:t>
            </w:r>
            <w:r w:rsidRPr="00661E9B">
              <w:rPr>
                <w:rFonts w:ascii="Times New Roman" w:hAnsi="Times New Roman"/>
                <w:b/>
                <w:snapToGrid w:val="0"/>
                <w:color w:val="000000"/>
                <w:sz w:val="18"/>
                <w:szCs w:val="18"/>
                <w:lang w:eastAsia="ru-RU"/>
              </w:rPr>
              <w:t>кори наднирників</w:t>
            </w:r>
            <w:r w:rsidRPr="003849B6">
              <w:rPr>
                <w:rFonts w:ascii="Times New Roman" w:hAnsi="Times New Roman"/>
                <w:snapToGrid w:val="0"/>
                <w:color w:val="000000"/>
                <w:sz w:val="18"/>
                <w:szCs w:val="18"/>
                <w:lang w:eastAsia="ru-RU"/>
              </w:rPr>
              <w:t>)</w:t>
            </w:r>
          </w:p>
        </w:tc>
        <w:tc>
          <w:tcPr>
            <w:tcW w:w="1134" w:type="dxa"/>
            <w:gridSpan w:val="2"/>
            <w:tcBorders>
              <w:bottom w:val="nil"/>
              <w:right w:val="nil"/>
            </w:tcBorders>
          </w:tcPr>
          <w:p w14:paraId="2AE49918" w14:textId="2E51AB8A" w:rsidR="00733177" w:rsidRPr="003849B6" w:rsidRDefault="00DD3ED5" w:rsidP="00914205">
            <w:pPr>
              <w:widowControl w:val="0"/>
              <w:tabs>
                <w:tab w:val="left" w:pos="2721"/>
              </w:tabs>
              <w:spacing w:after="0" w:line="240" w:lineRule="auto"/>
              <w:jc w:val="center"/>
              <w:rPr>
                <w:rFonts w:ascii="Times New Roman" w:hAnsi="Times New Roman"/>
                <w:snapToGrid w:val="0"/>
                <w:color w:val="000000"/>
                <w:sz w:val="18"/>
                <w:szCs w:val="18"/>
                <w:lang w:val="ru-RU" w:eastAsia="ru-RU"/>
              </w:rPr>
            </w:pPr>
            <w:r>
              <w:rPr>
                <w:rFonts w:ascii="Times New Roman" w:hAnsi="Times New Roman"/>
                <w:snapToGrid w:val="0"/>
                <w:color w:val="000000"/>
                <w:sz w:val="18"/>
                <w:szCs w:val="18"/>
                <w:lang w:val="en-US" w:eastAsia="ru-RU"/>
              </w:rPr>
              <w:t>29</w:t>
            </w:r>
            <w:r w:rsidR="00733177" w:rsidRPr="003849B6">
              <w:rPr>
                <w:rFonts w:ascii="Times New Roman" w:hAnsi="Times New Roman"/>
                <w:snapToGrid w:val="0"/>
                <w:color w:val="000000"/>
                <w:sz w:val="18"/>
                <w:szCs w:val="18"/>
                <w:lang w:val="en-US" w:eastAsia="ru-RU"/>
              </w:rPr>
              <w:t>0</w:t>
            </w:r>
            <w:r w:rsidR="00733177" w:rsidRPr="003849B6">
              <w:rPr>
                <w:rFonts w:ascii="Times New Roman" w:hAnsi="Times New Roman"/>
                <w:snapToGrid w:val="0"/>
                <w:color w:val="000000"/>
                <w:sz w:val="18"/>
                <w:szCs w:val="18"/>
                <w:lang w:eastAsia="ru-RU"/>
              </w:rPr>
              <w:t>,00</w:t>
            </w:r>
          </w:p>
        </w:tc>
        <w:tc>
          <w:tcPr>
            <w:tcW w:w="993" w:type="dxa"/>
            <w:tcBorders>
              <w:bottom w:val="nil"/>
            </w:tcBorders>
          </w:tcPr>
          <w:p w14:paraId="1ED20157" w14:textId="77777777" w:rsidR="00733177" w:rsidRPr="003849B6" w:rsidRDefault="00733177" w:rsidP="00914205">
            <w:pPr>
              <w:widowControl w:val="0"/>
              <w:tabs>
                <w:tab w:val="left" w:pos="2721"/>
              </w:tabs>
              <w:spacing w:after="0" w:line="240" w:lineRule="auto"/>
              <w:jc w:val="center"/>
              <w:rPr>
                <w:rFonts w:ascii="Times New Roman" w:hAnsi="Times New Roman"/>
                <w:snapToGrid w:val="0"/>
                <w:color w:val="000000"/>
                <w:sz w:val="18"/>
                <w:szCs w:val="18"/>
                <w:highlight w:val="magenta"/>
                <w:lang w:val="ru-RU" w:eastAsia="ru-RU"/>
              </w:rPr>
            </w:pPr>
            <w:r w:rsidRPr="003849B6">
              <w:rPr>
                <w:rFonts w:ascii="Times New Roman" w:hAnsi="Times New Roman"/>
                <w:snapToGrid w:val="0"/>
                <w:color w:val="000000"/>
                <w:sz w:val="18"/>
                <w:szCs w:val="18"/>
                <w:lang w:val="ru-RU" w:eastAsia="ru-RU"/>
              </w:rPr>
              <w:t>5 роб.дн.</w:t>
            </w:r>
          </w:p>
        </w:tc>
      </w:tr>
      <w:tr w:rsidR="00733177" w:rsidRPr="003849B6" w14:paraId="54A348CC"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bottom w:val="nil"/>
              <w:right w:val="nil"/>
            </w:tcBorders>
          </w:tcPr>
          <w:p w14:paraId="462DBA3A" w14:textId="77777777" w:rsidR="00733177" w:rsidRPr="003849B6" w:rsidRDefault="00733177"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4505</w:t>
            </w:r>
          </w:p>
        </w:tc>
        <w:tc>
          <w:tcPr>
            <w:tcW w:w="7371" w:type="dxa"/>
            <w:gridSpan w:val="3"/>
            <w:tcBorders>
              <w:bottom w:val="nil"/>
              <w:right w:val="nil"/>
            </w:tcBorders>
          </w:tcPr>
          <w:p w14:paraId="634E18B6" w14:textId="77777777" w:rsidR="00733177" w:rsidRPr="003849B6" w:rsidRDefault="00733177"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 xml:space="preserve">Кальцитонін (онкомаркер </w:t>
            </w:r>
            <w:r w:rsidRPr="00B54A16">
              <w:rPr>
                <w:rFonts w:ascii="Times New Roman" w:hAnsi="Times New Roman"/>
                <w:b/>
                <w:snapToGrid w:val="0"/>
                <w:color w:val="000000"/>
                <w:sz w:val="18"/>
                <w:szCs w:val="18"/>
                <w:lang w:val="ru-RU" w:eastAsia="ru-RU"/>
              </w:rPr>
              <w:t>щитоподібної залози</w:t>
            </w:r>
            <w:r w:rsidRPr="003849B6">
              <w:rPr>
                <w:rFonts w:ascii="Times New Roman" w:hAnsi="Times New Roman"/>
                <w:snapToGrid w:val="0"/>
                <w:color w:val="000000"/>
                <w:sz w:val="18"/>
                <w:szCs w:val="18"/>
                <w:lang w:val="ru-RU" w:eastAsia="ru-RU"/>
              </w:rPr>
              <w:t>)</w:t>
            </w:r>
          </w:p>
        </w:tc>
        <w:tc>
          <w:tcPr>
            <w:tcW w:w="1134" w:type="dxa"/>
            <w:gridSpan w:val="2"/>
            <w:tcBorders>
              <w:bottom w:val="nil"/>
              <w:right w:val="nil"/>
            </w:tcBorders>
          </w:tcPr>
          <w:p w14:paraId="4616EF8F" w14:textId="2F6F28A1" w:rsidR="00733177" w:rsidRPr="003849B6" w:rsidRDefault="00DD3ED5" w:rsidP="00914205">
            <w:pPr>
              <w:widowControl w:val="0"/>
              <w:tabs>
                <w:tab w:val="left" w:pos="2721"/>
              </w:tabs>
              <w:spacing w:after="0" w:line="240" w:lineRule="auto"/>
              <w:jc w:val="center"/>
              <w:rPr>
                <w:rFonts w:ascii="Times New Roman" w:hAnsi="Times New Roman"/>
                <w:snapToGrid w:val="0"/>
                <w:color w:val="000000"/>
                <w:sz w:val="18"/>
                <w:szCs w:val="18"/>
                <w:lang w:eastAsia="ru-RU"/>
              </w:rPr>
            </w:pPr>
            <w:r>
              <w:rPr>
                <w:rFonts w:ascii="Times New Roman" w:hAnsi="Times New Roman"/>
                <w:snapToGrid w:val="0"/>
                <w:color w:val="000000"/>
                <w:sz w:val="18"/>
                <w:szCs w:val="18"/>
                <w:lang w:val="en-US" w:eastAsia="ru-RU"/>
              </w:rPr>
              <w:t>32</w:t>
            </w:r>
            <w:r w:rsidR="00733177" w:rsidRPr="003849B6">
              <w:rPr>
                <w:rFonts w:ascii="Times New Roman" w:hAnsi="Times New Roman"/>
                <w:snapToGrid w:val="0"/>
                <w:color w:val="000000"/>
                <w:sz w:val="18"/>
                <w:szCs w:val="18"/>
                <w:lang w:val="en-US" w:eastAsia="ru-RU"/>
              </w:rPr>
              <w:t>0</w:t>
            </w:r>
            <w:r w:rsidR="00733177" w:rsidRPr="003849B6">
              <w:rPr>
                <w:rFonts w:ascii="Times New Roman" w:hAnsi="Times New Roman"/>
                <w:snapToGrid w:val="0"/>
                <w:color w:val="000000"/>
                <w:sz w:val="18"/>
                <w:szCs w:val="18"/>
                <w:lang w:eastAsia="ru-RU"/>
              </w:rPr>
              <w:t>,00</w:t>
            </w:r>
          </w:p>
        </w:tc>
        <w:tc>
          <w:tcPr>
            <w:tcW w:w="993" w:type="dxa"/>
            <w:tcBorders>
              <w:bottom w:val="nil"/>
            </w:tcBorders>
          </w:tcPr>
          <w:p w14:paraId="78F11AEF" w14:textId="77777777" w:rsidR="00733177" w:rsidRPr="003849B6" w:rsidRDefault="00733177" w:rsidP="00914205">
            <w:pPr>
              <w:widowControl w:val="0"/>
              <w:tabs>
                <w:tab w:val="left" w:pos="2721"/>
              </w:tabs>
              <w:spacing w:after="0" w:line="240" w:lineRule="auto"/>
              <w:jc w:val="center"/>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1 роб.дн.</w:t>
            </w:r>
          </w:p>
        </w:tc>
      </w:tr>
      <w:tr w:rsidR="00733177" w:rsidRPr="003849B6" w14:paraId="3A3E4648"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right w:val="nil"/>
            </w:tcBorders>
          </w:tcPr>
          <w:p w14:paraId="172C8B42" w14:textId="77777777" w:rsidR="00733177" w:rsidRPr="003849B6" w:rsidRDefault="00733177"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4506</w:t>
            </w:r>
          </w:p>
        </w:tc>
        <w:tc>
          <w:tcPr>
            <w:tcW w:w="7371" w:type="dxa"/>
            <w:gridSpan w:val="3"/>
            <w:tcBorders>
              <w:right w:val="nil"/>
            </w:tcBorders>
          </w:tcPr>
          <w:p w14:paraId="22E731F4" w14:textId="77777777" w:rsidR="00733177" w:rsidRPr="003849B6" w:rsidRDefault="00733177"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Онкомаркер легень (</w:t>
            </w:r>
            <w:r w:rsidRPr="003849B6">
              <w:rPr>
                <w:rFonts w:ascii="Times New Roman" w:hAnsi="Times New Roman"/>
                <w:snapToGrid w:val="0"/>
                <w:color w:val="000000"/>
                <w:sz w:val="18"/>
                <w:szCs w:val="18"/>
                <w:lang w:val="en-US" w:eastAsia="ru-RU"/>
              </w:rPr>
              <w:t>CYFRA</w:t>
            </w:r>
            <w:r w:rsidRPr="003849B6">
              <w:rPr>
                <w:rFonts w:ascii="Times New Roman" w:hAnsi="Times New Roman"/>
                <w:snapToGrid w:val="0"/>
                <w:color w:val="000000"/>
                <w:sz w:val="18"/>
                <w:szCs w:val="18"/>
                <w:lang w:val="ru-RU" w:eastAsia="ru-RU"/>
              </w:rPr>
              <w:t xml:space="preserve"> </w:t>
            </w:r>
            <w:r w:rsidRPr="003849B6">
              <w:rPr>
                <w:rFonts w:ascii="Times New Roman" w:hAnsi="Times New Roman"/>
                <w:snapToGrid w:val="0"/>
                <w:color w:val="000000"/>
                <w:sz w:val="18"/>
                <w:szCs w:val="18"/>
                <w:lang w:val="en-US" w:eastAsia="ru-RU"/>
              </w:rPr>
              <w:t>CA</w:t>
            </w:r>
            <w:r w:rsidRPr="003849B6">
              <w:rPr>
                <w:rFonts w:ascii="Times New Roman" w:hAnsi="Times New Roman"/>
                <w:snapToGrid w:val="0"/>
                <w:color w:val="000000"/>
                <w:sz w:val="18"/>
                <w:szCs w:val="18"/>
                <w:lang w:val="ru-RU" w:eastAsia="ru-RU"/>
              </w:rPr>
              <w:t xml:space="preserve"> 21</w:t>
            </w:r>
            <w:r w:rsidRPr="003849B6">
              <w:rPr>
                <w:rFonts w:ascii="Times New Roman" w:hAnsi="Times New Roman"/>
                <w:b/>
                <w:snapToGrid w:val="0"/>
                <w:color w:val="000000"/>
                <w:sz w:val="18"/>
                <w:szCs w:val="18"/>
                <w:lang w:val="ru-RU" w:eastAsia="ru-RU"/>
              </w:rPr>
              <w:t>-</w:t>
            </w:r>
            <w:r w:rsidRPr="003849B6">
              <w:rPr>
                <w:rFonts w:ascii="Times New Roman" w:hAnsi="Times New Roman"/>
                <w:snapToGrid w:val="0"/>
                <w:color w:val="000000"/>
                <w:sz w:val="18"/>
                <w:szCs w:val="18"/>
                <w:lang w:val="ru-RU" w:eastAsia="ru-RU"/>
              </w:rPr>
              <w:t>1)</w:t>
            </w:r>
          </w:p>
        </w:tc>
        <w:tc>
          <w:tcPr>
            <w:tcW w:w="1134" w:type="dxa"/>
            <w:gridSpan w:val="2"/>
            <w:tcBorders>
              <w:right w:val="nil"/>
            </w:tcBorders>
          </w:tcPr>
          <w:p w14:paraId="1A74225A" w14:textId="1A0E323A" w:rsidR="00733177" w:rsidRPr="003849B6" w:rsidRDefault="00DD3ED5" w:rsidP="00914205">
            <w:pPr>
              <w:widowControl w:val="0"/>
              <w:tabs>
                <w:tab w:val="left" w:pos="2721"/>
              </w:tabs>
              <w:spacing w:after="0" w:line="240" w:lineRule="auto"/>
              <w:jc w:val="center"/>
              <w:rPr>
                <w:rFonts w:ascii="Times New Roman" w:hAnsi="Times New Roman"/>
                <w:snapToGrid w:val="0"/>
                <w:color w:val="000000"/>
                <w:sz w:val="18"/>
                <w:szCs w:val="18"/>
                <w:lang w:val="ru-RU" w:eastAsia="ru-RU"/>
              </w:rPr>
            </w:pPr>
            <w:r>
              <w:rPr>
                <w:rFonts w:ascii="Times New Roman" w:hAnsi="Times New Roman"/>
                <w:snapToGrid w:val="0"/>
                <w:color w:val="000000"/>
                <w:sz w:val="18"/>
                <w:szCs w:val="18"/>
                <w:lang w:val="en-US" w:eastAsia="ru-RU"/>
              </w:rPr>
              <w:t>32</w:t>
            </w:r>
            <w:r w:rsidR="00733177" w:rsidRPr="003849B6">
              <w:rPr>
                <w:rFonts w:ascii="Times New Roman" w:hAnsi="Times New Roman"/>
                <w:snapToGrid w:val="0"/>
                <w:color w:val="000000"/>
                <w:sz w:val="18"/>
                <w:szCs w:val="18"/>
                <w:lang w:val="en-US" w:eastAsia="ru-RU"/>
              </w:rPr>
              <w:t>0</w:t>
            </w:r>
            <w:r w:rsidR="00733177" w:rsidRPr="003849B6">
              <w:rPr>
                <w:rFonts w:ascii="Times New Roman" w:hAnsi="Times New Roman"/>
                <w:snapToGrid w:val="0"/>
                <w:color w:val="000000"/>
                <w:sz w:val="18"/>
                <w:szCs w:val="18"/>
                <w:lang w:eastAsia="ru-RU"/>
              </w:rPr>
              <w:t>,00</w:t>
            </w:r>
          </w:p>
        </w:tc>
        <w:tc>
          <w:tcPr>
            <w:tcW w:w="993" w:type="dxa"/>
          </w:tcPr>
          <w:p w14:paraId="74569FD3" w14:textId="77777777" w:rsidR="00733177" w:rsidRPr="003849B6" w:rsidRDefault="00733177" w:rsidP="00914205">
            <w:pPr>
              <w:widowControl w:val="0"/>
              <w:tabs>
                <w:tab w:val="left" w:pos="2721"/>
              </w:tabs>
              <w:spacing w:after="0" w:line="240" w:lineRule="auto"/>
              <w:jc w:val="center"/>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en-US" w:eastAsia="ru-RU"/>
              </w:rPr>
              <w:t>3</w:t>
            </w:r>
            <w:r w:rsidRPr="003849B6">
              <w:rPr>
                <w:rFonts w:ascii="Times New Roman" w:hAnsi="Times New Roman"/>
                <w:snapToGrid w:val="0"/>
                <w:color w:val="000000"/>
                <w:sz w:val="18"/>
                <w:szCs w:val="18"/>
                <w:lang w:val="ru-RU" w:eastAsia="ru-RU"/>
              </w:rPr>
              <w:t xml:space="preserve"> роб. дн.</w:t>
            </w:r>
          </w:p>
        </w:tc>
      </w:tr>
      <w:tr w:rsidR="00733177" w:rsidRPr="003849B6" w14:paraId="2DE682D9"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right w:val="nil"/>
            </w:tcBorders>
          </w:tcPr>
          <w:p w14:paraId="021B0FE7" w14:textId="77777777" w:rsidR="00733177" w:rsidRPr="003849B6" w:rsidRDefault="00733177"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4507</w:t>
            </w:r>
          </w:p>
        </w:tc>
        <w:tc>
          <w:tcPr>
            <w:tcW w:w="7371" w:type="dxa"/>
            <w:gridSpan w:val="3"/>
            <w:tcBorders>
              <w:right w:val="nil"/>
            </w:tcBorders>
          </w:tcPr>
          <w:p w14:paraId="633DB8EE" w14:textId="77777777" w:rsidR="00733177" w:rsidRPr="003849B6" w:rsidRDefault="00733177" w:rsidP="00914205">
            <w:pPr>
              <w:widowControl w:val="0"/>
              <w:tabs>
                <w:tab w:val="left" w:pos="2721"/>
              </w:tabs>
              <w:spacing w:after="0" w:line="240" w:lineRule="auto"/>
              <w:rPr>
                <w:rFonts w:ascii="Times New Roman" w:hAnsi="Times New Roman"/>
                <w:b/>
                <w:i/>
                <w:snapToGrid w:val="0"/>
                <w:color w:val="000000"/>
                <w:sz w:val="18"/>
                <w:szCs w:val="18"/>
                <w:lang w:val="ru-RU" w:eastAsia="ru-RU"/>
              </w:rPr>
            </w:pPr>
            <w:r w:rsidRPr="003849B6">
              <w:rPr>
                <w:rFonts w:ascii="Times New Roman" w:hAnsi="Times New Roman"/>
                <w:snapToGrid w:val="0"/>
                <w:color w:val="000000"/>
                <w:sz w:val="18"/>
                <w:szCs w:val="18"/>
                <w:lang w:val="ru-RU" w:eastAsia="ru-RU"/>
              </w:rPr>
              <w:t>Онкомаркер молочної залози (СА 15</w:t>
            </w:r>
            <w:r w:rsidRPr="003849B6">
              <w:rPr>
                <w:rFonts w:ascii="Times New Roman" w:hAnsi="Times New Roman"/>
                <w:b/>
                <w:snapToGrid w:val="0"/>
                <w:color w:val="000000"/>
                <w:sz w:val="18"/>
                <w:szCs w:val="18"/>
                <w:lang w:val="ru-RU" w:eastAsia="ru-RU"/>
              </w:rPr>
              <w:t>-</w:t>
            </w:r>
            <w:r w:rsidRPr="003849B6">
              <w:rPr>
                <w:rFonts w:ascii="Times New Roman" w:hAnsi="Times New Roman"/>
                <w:snapToGrid w:val="0"/>
                <w:color w:val="000000"/>
                <w:sz w:val="18"/>
                <w:szCs w:val="18"/>
                <w:lang w:val="ru-RU" w:eastAsia="ru-RU"/>
              </w:rPr>
              <w:t>3)</w:t>
            </w:r>
          </w:p>
        </w:tc>
        <w:tc>
          <w:tcPr>
            <w:tcW w:w="1134" w:type="dxa"/>
            <w:gridSpan w:val="2"/>
            <w:tcBorders>
              <w:right w:val="nil"/>
            </w:tcBorders>
          </w:tcPr>
          <w:p w14:paraId="51EC5C27" w14:textId="041C2F86" w:rsidR="00733177" w:rsidRPr="003849B6" w:rsidRDefault="00DD3ED5" w:rsidP="00914205">
            <w:pPr>
              <w:widowControl w:val="0"/>
              <w:tabs>
                <w:tab w:val="left" w:pos="2721"/>
              </w:tabs>
              <w:spacing w:after="0" w:line="240" w:lineRule="auto"/>
              <w:jc w:val="center"/>
              <w:rPr>
                <w:rFonts w:ascii="Times New Roman" w:hAnsi="Times New Roman"/>
                <w:b/>
                <w:i/>
                <w:snapToGrid w:val="0"/>
                <w:color w:val="000000"/>
                <w:sz w:val="18"/>
                <w:szCs w:val="18"/>
                <w:lang w:val="ru-RU" w:eastAsia="ru-RU"/>
              </w:rPr>
            </w:pPr>
            <w:r>
              <w:rPr>
                <w:rFonts w:ascii="Times New Roman" w:hAnsi="Times New Roman"/>
                <w:snapToGrid w:val="0"/>
                <w:color w:val="000000"/>
                <w:sz w:val="18"/>
                <w:szCs w:val="18"/>
                <w:lang w:eastAsia="ru-RU"/>
              </w:rPr>
              <w:t>228</w:t>
            </w:r>
            <w:r w:rsidR="00733177" w:rsidRPr="003849B6">
              <w:rPr>
                <w:rFonts w:ascii="Times New Roman" w:hAnsi="Times New Roman"/>
                <w:snapToGrid w:val="0"/>
                <w:color w:val="000000"/>
                <w:sz w:val="18"/>
                <w:szCs w:val="18"/>
                <w:lang w:val="ru-RU" w:eastAsia="ru-RU"/>
              </w:rPr>
              <w:t>,00</w:t>
            </w:r>
          </w:p>
        </w:tc>
        <w:tc>
          <w:tcPr>
            <w:tcW w:w="993" w:type="dxa"/>
          </w:tcPr>
          <w:p w14:paraId="73981EE7" w14:textId="77777777" w:rsidR="00733177" w:rsidRPr="003849B6" w:rsidRDefault="00733177" w:rsidP="00914205">
            <w:pPr>
              <w:widowControl w:val="0"/>
              <w:tabs>
                <w:tab w:val="left" w:pos="2721"/>
              </w:tabs>
              <w:spacing w:after="0" w:line="240" w:lineRule="auto"/>
              <w:jc w:val="center"/>
              <w:rPr>
                <w:rFonts w:ascii="Times New Roman" w:hAnsi="Times New Roman"/>
                <w:b/>
                <w:i/>
                <w:snapToGrid w:val="0"/>
                <w:color w:val="000000"/>
                <w:sz w:val="18"/>
                <w:szCs w:val="18"/>
                <w:lang w:val="ru-RU" w:eastAsia="ru-RU"/>
              </w:rPr>
            </w:pPr>
            <w:r w:rsidRPr="003849B6">
              <w:rPr>
                <w:rFonts w:ascii="Times New Roman" w:hAnsi="Times New Roman"/>
                <w:snapToGrid w:val="0"/>
                <w:color w:val="000000"/>
                <w:sz w:val="18"/>
                <w:szCs w:val="18"/>
                <w:lang w:val="en-US" w:eastAsia="ru-RU"/>
              </w:rPr>
              <w:t>1 роб.дн.</w:t>
            </w:r>
          </w:p>
        </w:tc>
      </w:tr>
      <w:tr w:rsidR="00733177" w:rsidRPr="003849B6" w14:paraId="6BE3FAAF"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right w:val="nil"/>
            </w:tcBorders>
          </w:tcPr>
          <w:p w14:paraId="7F368D47" w14:textId="77777777" w:rsidR="00733177" w:rsidRPr="003849B6" w:rsidRDefault="00733177" w:rsidP="00914205">
            <w:pPr>
              <w:widowControl w:val="0"/>
              <w:tabs>
                <w:tab w:val="left" w:pos="2721"/>
              </w:tabs>
              <w:spacing w:after="0" w:line="240" w:lineRule="auto"/>
              <w:rPr>
                <w:rFonts w:ascii="Times New Roman" w:hAnsi="Times New Roman"/>
                <w:bCs/>
                <w:snapToGrid w:val="0"/>
                <w:color w:val="000000"/>
                <w:sz w:val="18"/>
                <w:szCs w:val="18"/>
                <w:lang w:val="ru-RU" w:eastAsia="ru-RU"/>
              </w:rPr>
            </w:pPr>
            <w:r w:rsidRPr="003849B6">
              <w:rPr>
                <w:rFonts w:ascii="Times New Roman" w:hAnsi="Times New Roman"/>
                <w:bCs/>
                <w:snapToGrid w:val="0"/>
                <w:color w:val="000000"/>
                <w:sz w:val="18"/>
                <w:szCs w:val="18"/>
                <w:lang w:val="ru-RU" w:eastAsia="ru-RU"/>
              </w:rPr>
              <w:t>4508</w:t>
            </w:r>
          </w:p>
        </w:tc>
        <w:tc>
          <w:tcPr>
            <w:tcW w:w="7371" w:type="dxa"/>
            <w:gridSpan w:val="3"/>
            <w:tcBorders>
              <w:right w:val="nil"/>
            </w:tcBorders>
          </w:tcPr>
          <w:p w14:paraId="6AD6E3D0" w14:textId="77777777" w:rsidR="00733177" w:rsidRPr="003849B6" w:rsidRDefault="00733177" w:rsidP="00914205">
            <w:pPr>
              <w:widowControl w:val="0"/>
              <w:tabs>
                <w:tab w:val="left" w:pos="2721"/>
              </w:tabs>
              <w:spacing w:after="0" w:line="240" w:lineRule="auto"/>
              <w:rPr>
                <w:rFonts w:ascii="Times New Roman" w:hAnsi="Times New Roman"/>
                <w:b/>
                <w:i/>
                <w:snapToGrid w:val="0"/>
                <w:color w:val="000000"/>
                <w:sz w:val="18"/>
                <w:szCs w:val="18"/>
                <w:lang w:val="ru-RU" w:eastAsia="ru-RU"/>
              </w:rPr>
            </w:pPr>
            <w:r w:rsidRPr="003849B6">
              <w:rPr>
                <w:rFonts w:ascii="Times New Roman" w:hAnsi="Times New Roman"/>
                <w:snapToGrid w:val="0"/>
                <w:color w:val="000000"/>
                <w:sz w:val="18"/>
                <w:szCs w:val="18"/>
                <w:lang w:val="ru-RU" w:eastAsia="ru-RU"/>
              </w:rPr>
              <w:t>Онкомаркер підшлункової залози (СА</w:t>
            </w:r>
            <w:r w:rsidRPr="003849B6">
              <w:rPr>
                <w:rFonts w:ascii="Times New Roman" w:hAnsi="Times New Roman"/>
                <w:b/>
                <w:snapToGrid w:val="0"/>
                <w:color w:val="000000"/>
                <w:sz w:val="18"/>
                <w:szCs w:val="18"/>
                <w:lang w:val="ru-RU" w:eastAsia="ru-RU"/>
              </w:rPr>
              <w:t>-</w:t>
            </w:r>
            <w:r w:rsidRPr="003849B6">
              <w:rPr>
                <w:rFonts w:ascii="Times New Roman" w:hAnsi="Times New Roman"/>
                <w:snapToGrid w:val="0"/>
                <w:color w:val="000000"/>
                <w:sz w:val="18"/>
                <w:szCs w:val="18"/>
                <w:lang w:val="ru-RU" w:eastAsia="ru-RU"/>
              </w:rPr>
              <w:t>19</w:t>
            </w:r>
            <w:r w:rsidRPr="003849B6">
              <w:rPr>
                <w:rFonts w:ascii="Times New Roman" w:hAnsi="Times New Roman"/>
                <w:b/>
                <w:snapToGrid w:val="0"/>
                <w:color w:val="000000"/>
                <w:sz w:val="18"/>
                <w:szCs w:val="18"/>
                <w:lang w:val="ru-RU" w:eastAsia="ru-RU"/>
              </w:rPr>
              <w:t>-</w:t>
            </w:r>
            <w:r w:rsidRPr="003849B6">
              <w:rPr>
                <w:rFonts w:ascii="Times New Roman" w:hAnsi="Times New Roman"/>
                <w:snapToGrid w:val="0"/>
                <w:color w:val="000000"/>
                <w:sz w:val="18"/>
                <w:szCs w:val="18"/>
                <w:lang w:val="ru-RU" w:eastAsia="ru-RU"/>
              </w:rPr>
              <w:t>9)</w:t>
            </w:r>
          </w:p>
        </w:tc>
        <w:tc>
          <w:tcPr>
            <w:tcW w:w="1134" w:type="dxa"/>
            <w:gridSpan w:val="2"/>
            <w:tcBorders>
              <w:right w:val="nil"/>
            </w:tcBorders>
          </w:tcPr>
          <w:p w14:paraId="50EE88B0" w14:textId="464907D5" w:rsidR="00733177" w:rsidRPr="003849B6" w:rsidRDefault="00DD3ED5" w:rsidP="00914205">
            <w:pPr>
              <w:widowControl w:val="0"/>
              <w:tabs>
                <w:tab w:val="left" w:pos="2721"/>
              </w:tabs>
              <w:spacing w:after="0" w:line="240" w:lineRule="auto"/>
              <w:jc w:val="center"/>
              <w:rPr>
                <w:rFonts w:ascii="Times New Roman" w:hAnsi="Times New Roman"/>
                <w:b/>
                <w:i/>
                <w:snapToGrid w:val="0"/>
                <w:color w:val="000000"/>
                <w:sz w:val="18"/>
                <w:szCs w:val="18"/>
                <w:lang w:val="ru-RU" w:eastAsia="ru-RU"/>
              </w:rPr>
            </w:pPr>
            <w:r>
              <w:rPr>
                <w:rFonts w:ascii="Times New Roman" w:hAnsi="Times New Roman"/>
                <w:snapToGrid w:val="0"/>
                <w:color w:val="000000"/>
                <w:sz w:val="18"/>
                <w:szCs w:val="18"/>
                <w:lang w:eastAsia="ru-RU"/>
              </w:rPr>
              <w:t>228</w:t>
            </w:r>
            <w:r w:rsidR="00733177" w:rsidRPr="003849B6">
              <w:rPr>
                <w:rFonts w:ascii="Times New Roman" w:hAnsi="Times New Roman"/>
                <w:snapToGrid w:val="0"/>
                <w:color w:val="000000"/>
                <w:sz w:val="18"/>
                <w:szCs w:val="18"/>
                <w:lang w:val="ru-RU" w:eastAsia="ru-RU"/>
              </w:rPr>
              <w:t>,00</w:t>
            </w:r>
          </w:p>
        </w:tc>
        <w:tc>
          <w:tcPr>
            <w:tcW w:w="993" w:type="dxa"/>
          </w:tcPr>
          <w:p w14:paraId="69FEB7F4" w14:textId="77777777" w:rsidR="00733177" w:rsidRPr="003849B6" w:rsidRDefault="00733177" w:rsidP="00914205">
            <w:pPr>
              <w:widowControl w:val="0"/>
              <w:tabs>
                <w:tab w:val="left" w:pos="2721"/>
              </w:tabs>
              <w:spacing w:after="0" w:line="240" w:lineRule="auto"/>
              <w:jc w:val="center"/>
              <w:rPr>
                <w:rFonts w:ascii="Times New Roman" w:hAnsi="Times New Roman"/>
                <w:b/>
                <w:i/>
                <w:snapToGrid w:val="0"/>
                <w:color w:val="000000"/>
                <w:sz w:val="18"/>
                <w:szCs w:val="18"/>
                <w:lang w:val="ru-RU" w:eastAsia="ru-RU"/>
              </w:rPr>
            </w:pPr>
            <w:r w:rsidRPr="003849B6">
              <w:rPr>
                <w:rFonts w:ascii="Times New Roman" w:hAnsi="Times New Roman"/>
                <w:snapToGrid w:val="0"/>
                <w:color w:val="000000"/>
                <w:sz w:val="18"/>
                <w:szCs w:val="18"/>
                <w:lang w:val="ru-RU" w:eastAsia="ru-RU"/>
              </w:rPr>
              <w:t>1 роб.дн.</w:t>
            </w:r>
          </w:p>
        </w:tc>
      </w:tr>
      <w:tr w:rsidR="00733177" w:rsidRPr="003849B6" w14:paraId="5CD0029A"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right w:val="nil"/>
            </w:tcBorders>
          </w:tcPr>
          <w:p w14:paraId="2414ECC2" w14:textId="77777777" w:rsidR="00733177" w:rsidRPr="003849B6" w:rsidRDefault="00733177"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4509</w:t>
            </w:r>
          </w:p>
        </w:tc>
        <w:tc>
          <w:tcPr>
            <w:tcW w:w="7371" w:type="dxa"/>
            <w:gridSpan w:val="3"/>
            <w:tcBorders>
              <w:right w:val="nil"/>
            </w:tcBorders>
          </w:tcPr>
          <w:p w14:paraId="51CB9894" w14:textId="77777777" w:rsidR="00733177" w:rsidRPr="003849B6" w:rsidRDefault="00733177"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Онкомаркер шлунку (СА 72</w:t>
            </w:r>
            <w:r w:rsidRPr="003849B6">
              <w:rPr>
                <w:rFonts w:ascii="Times New Roman" w:hAnsi="Times New Roman"/>
                <w:b/>
                <w:snapToGrid w:val="0"/>
                <w:color w:val="000000"/>
                <w:sz w:val="18"/>
                <w:szCs w:val="18"/>
                <w:lang w:val="ru-RU" w:eastAsia="ru-RU"/>
              </w:rPr>
              <w:t>-</w:t>
            </w:r>
            <w:r w:rsidRPr="003849B6">
              <w:rPr>
                <w:rFonts w:ascii="Times New Roman" w:hAnsi="Times New Roman"/>
                <w:snapToGrid w:val="0"/>
                <w:color w:val="000000"/>
                <w:sz w:val="18"/>
                <w:szCs w:val="18"/>
                <w:lang w:val="ru-RU" w:eastAsia="ru-RU"/>
              </w:rPr>
              <w:t>4)</w:t>
            </w:r>
          </w:p>
        </w:tc>
        <w:tc>
          <w:tcPr>
            <w:tcW w:w="1134" w:type="dxa"/>
            <w:gridSpan w:val="2"/>
            <w:tcBorders>
              <w:right w:val="nil"/>
            </w:tcBorders>
          </w:tcPr>
          <w:p w14:paraId="0AA95842" w14:textId="7182CCBD" w:rsidR="00733177" w:rsidRPr="003849B6" w:rsidRDefault="00DD3ED5" w:rsidP="00914205">
            <w:pPr>
              <w:widowControl w:val="0"/>
              <w:tabs>
                <w:tab w:val="left" w:pos="2721"/>
              </w:tabs>
              <w:spacing w:after="0" w:line="240" w:lineRule="auto"/>
              <w:jc w:val="center"/>
              <w:rPr>
                <w:rFonts w:ascii="Times New Roman" w:hAnsi="Times New Roman"/>
                <w:snapToGrid w:val="0"/>
                <w:color w:val="000000"/>
                <w:sz w:val="18"/>
                <w:szCs w:val="18"/>
                <w:lang w:eastAsia="ru-RU"/>
              </w:rPr>
            </w:pPr>
            <w:r>
              <w:rPr>
                <w:rFonts w:ascii="Times New Roman" w:hAnsi="Times New Roman"/>
                <w:snapToGrid w:val="0"/>
                <w:color w:val="000000"/>
                <w:sz w:val="18"/>
                <w:szCs w:val="18"/>
                <w:lang w:val="en-US" w:eastAsia="ru-RU"/>
              </w:rPr>
              <w:t>29</w:t>
            </w:r>
            <w:r w:rsidR="00733177">
              <w:rPr>
                <w:rFonts w:ascii="Times New Roman" w:hAnsi="Times New Roman"/>
                <w:snapToGrid w:val="0"/>
                <w:color w:val="000000"/>
                <w:sz w:val="18"/>
                <w:szCs w:val="18"/>
                <w:lang w:val="en-US" w:eastAsia="ru-RU"/>
              </w:rPr>
              <w:t>0</w:t>
            </w:r>
            <w:r w:rsidR="00733177" w:rsidRPr="003849B6">
              <w:rPr>
                <w:rFonts w:ascii="Times New Roman" w:hAnsi="Times New Roman"/>
                <w:snapToGrid w:val="0"/>
                <w:color w:val="000000"/>
                <w:sz w:val="18"/>
                <w:szCs w:val="18"/>
                <w:lang w:eastAsia="ru-RU"/>
              </w:rPr>
              <w:t>,00</w:t>
            </w:r>
          </w:p>
        </w:tc>
        <w:tc>
          <w:tcPr>
            <w:tcW w:w="993" w:type="dxa"/>
          </w:tcPr>
          <w:p w14:paraId="1DABA46F" w14:textId="77777777" w:rsidR="00733177" w:rsidRPr="003849B6" w:rsidRDefault="00733177" w:rsidP="00914205">
            <w:pPr>
              <w:widowControl w:val="0"/>
              <w:tabs>
                <w:tab w:val="left" w:pos="2721"/>
              </w:tabs>
              <w:spacing w:after="0" w:line="240" w:lineRule="auto"/>
              <w:jc w:val="center"/>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3 роб.дн.</w:t>
            </w:r>
          </w:p>
        </w:tc>
      </w:tr>
      <w:tr w:rsidR="00733177" w:rsidRPr="003849B6" w14:paraId="0C1875D3"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right w:val="nil"/>
            </w:tcBorders>
          </w:tcPr>
          <w:p w14:paraId="3300A457" w14:textId="77777777" w:rsidR="00733177" w:rsidRPr="003849B6" w:rsidRDefault="00733177"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4510</w:t>
            </w:r>
          </w:p>
        </w:tc>
        <w:tc>
          <w:tcPr>
            <w:tcW w:w="7371" w:type="dxa"/>
            <w:gridSpan w:val="3"/>
            <w:tcBorders>
              <w:right w:val="nil"/>
            </w:tcBorders>
          </w:tcPr>
          <w:p w14:paraId="3AAD61A4" w14:textId="77777777" w:rsidR="00733177" w:rsidRPr="003849B6" w:rsidRDefault="00733177"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Онкомаркер яєчників (НЕ</w:t>
            </w:r>
            <w:r w:rsidRPr="003849B6">
              <w:rPr>
                <w:rFonts w:ascii="Times New Roman" w:hAnsi="Times New Roman"/>
                <w:b/>
                <w:snapToGrid w:val="0"/>
                <w:color w:val="000000"/>
                <w:sz w:val="18"/>
                <w:szCs w:val="18"/>
                <w:lang w:val="ru-RU" w:eastAsia="ru-RU"/>
              </w:rPr>
              <w:t>-</w:t>
            </w:r>
            <w:r w:rsidRPr="003849B6">
              <w:rPr>
                <w:rFonts w:ascii="Times New Roman" w:hAnsi="Times New Roman"/>
                <w:snapToGrid w:val="0"/>
                <w:color w:val="000000"/>
                <w:sz w:val="18"/>
                <w:szCs w:val="18"/>
                <w:lang w:val="ru-RU" w:eastAsia="ru-RU"/>
              </w:rPr>
              <w:t>4)</w:t>
            </w:r>
          </w:p>
        </w:tc>
        <w:tc>
          <w:tcPr>
            <w:tcW w:w="1134" w:type="dxa"/>
            <w:gridSpan w:val="2"/>
            <w:tcBorders>
              <w:right w:val="nil"/>
            </w:tcBorders>
          </w:tcPr>
          <w:p w14:paraId="2887A7B9" w14:textId="409ECC29" w:rsidR="00733177" w:rsidRPr="003849B6" w:rsidRDefault="00F47D3D" w:rsidP="00914205">
            <w:pPr>
              <w:widowControl w:val="0"/>
              <w:tabs>
                <w:tab w:val="left" w:pos="2721"/>
              </w:tabs>
              <w:spacing w:after="0" w:line="240" w:lineRule="auto"/>
              <w:jc w:val="center"/>
              <w:rPr>
                <w:rFonts w:ascii="Times New Roman" w:hAnsi="Times New Roman"/>
                <w:snapToGrid w:val="0"/>
                <w:color w:val="000000"/>
                <w:sz w:val="18"/>
                <w:szCs w:val="18"/>
                <w:lang w:val="ru-RU" w:eastAsia="ru-RU"/>
              </w:rPr>
            </w:pPr>
            <w:r>
              <w:rPr>
                <w:rFonts w:ascii="Times New Roman" w:hAnsi="Times New Roman"/>
                <w:snapToGrid w:val="0"/>
                <w:color w:val="000000"/>
                <w:sz w:val="18"/>
                <w:szCs w:val="18"/>
                <w:lang w:val="en-US" w:eastAsia="ru-RU"/>
              </w:rPr>
              <w:t>414</w:t>
            </w:r>
            <w:r w:rsidR="00733177" w:rsidRPr="003849B6">
              <w:rPr>
                <w:rFonts w:ascii="Times New Roman" w:hAnsi="Times New Roman"/>
                <w:snapToGrid w:val="0"/>
                <w:color w:val="000000"/>
                <w:sz w:val="18"/>
                <w:szCs w:val="18"/>
                <w:lang w:val="ru-RU" w:eastAsia="ru-RU"/>
              </w:rPr>
              <w:t>,00</w:t>
            </w:r>
          </w:p>
        </w:tc>
        <w:tc>
          <w:tcPr>
            <w:tcW w:w="993" w:type="dxa"/>
          </w:tcPr>
          <w:p w14:paraId="773A2132" w14:textId="77777777" w:rsidR="00733177" w:rsidRPr="003849B6" w:rsidRDefault="00733177" w:rsidP="00914205">
            <w:pPr>
              <w:widowControl w:val="0"/>
              <w:tabs>
                <w:tab w:val="left" w:pos="2721"/>
              </w:tabs>
              <w:spacing w:after="0" w:line="240" w:lineRule="auto"/>
              <w:jc w:val="center"/>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3 роб.дн</w:t>
            </w:r>
          </w:p>
        </w:tc>
      </w:tr>
      <w:tr w:rsidR="00733177" w:rsidRPr="003849B6" w14:paraId="5B94B352"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right w:val="nil"/>
            </w:tcBorders>
          </w:tcPr>
          <w:p w14:paraId="216CE078" w14:textId="77777777" w:rsidR="00733177" w:rsidRPr="003849B6" w:rsidRDefault="00733177"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4511</w:t>
            </w:r>
          </w:p>
        </w:tc>
        <w:tc>
          <w:tcPr>
            <w:tcW w:w="7371" w:type="dxa"/>
            <w:gridSpan w:val="3"/>
            <w:tcBorders>
              <w:right w:val="nil"/>
            </w:tcBorders>
          </w:tcPr>
          <w:p w14:paraId="68EC13A3" w14:textId="77777777" w:rsidR="00733177" w:rsidRPr="003849B6" w:rsidRDefault="00733177"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Онкомаркер яєчників (СА</w:t>
            </w:r>
            <w:r w:rsidRPr="003849B6">
              <w:rPr>
                <w:rFonts w:ascii="Times New Roman" w:hAnsi="Times New Roman"/>
                <w:b/>
                <w:snapToGrid w:val="0"/>
                <w:color w:val="000000"/>
                <w:sz w:val="18"/>
                <w:szCs w:val="18"/>
                <w:lang w:val="ru-RU" w:eastAsia="ru-RU"/>
              </w:rPr>
              <w:t>-</w:t>
            </w:r>
            <w:r w:rsidRPr="003849B6">
              <w:rPr>
                <w:rFonts w:ascii="Times New Roman" w:hAnsi="Times New Roman"/>
                <w:snapToGrid w:val="0"/>
                <w:color w:val="000000"/>
                <w:sz w:val="18"/>
                <w:szCs w:val="18"/>
                <w:lang w:val="ru-RU" w:eastAsia="ru-RU"/>
              </w:rPr>
              <w:t>125)</w:t>
            </w:r>
          </w:p>
        </w:tc>
        <w:tc>
          <w:tcPr>
            <w:tcW w:w="1134" w:type="dxa"/>
            <w:gridSpan w:val="2"/>
            <w:tcBorders>
              <w:right w:val="nil"/>
            </w:tcBorders>
          </w:tcPr>
          <w:p w14:paraId="43BA4F52" w14:textId="312C2DC7" w:rsidR="00733177" w:rsidRPr="003849B6" w:rsidRDefault="00F47D3D" w:rsidP="00914205">
            <w:pPr>
              <w:widowControl w:val="0"/>
              <w:tabs>
                <w:tab w:val="left" w:pos="2721"/>
              </w:tabs>
              <w:spacing w:after="0" w:line="240" w:lineRule="auto"/>
              <w:jc w:val="center"/>
              <w:rPr>
                <w:rFonts w:ascii="Times New Roman" w:hAnsi="Times New Roman"/>
                <w:snapToGrid w:val="0"/>
                <w:color w:val="000000"/>
                <w:sz w:val="18"/>
                <w:szCs w:val="18"/>
                <w:lang w:val="ru-RU" w:eastAsia="ru-RU"/>
              </w:rPr>
            </w:pPr>
            <w:r>
              <w:rPr>
                <w:rFonts w:ascii="Times New Roman" w:hAnsi="Times New Roman"/>
                <w:snapToGrid w:val="0"/>
                <w:color w:val="000000"/>
                <w:sz w:val="18"/>
                <w:szCs w:val="18"/>
                <w:lang w:eastAsia="ru-RU"/>
              </w:rPr>
              <w:t>228</w:t>
            </w:r>
            <w:r w:rsidR="00733177" w:rsidRPr="003849B6">
              <w:rPr>
                <w:rFonts w:ascii="Times New Roman" w:hAnsi="Times New Roman"/>
                <w:snapToGrid w:val="0"/>
                <w:color w:val="000000"/>
                <w:sz w:val="18"/>
                <w:szCs w:val="18"/>
                <w:lang w:val="ru-RU" w:eastAsia="ru-RU"/>
              </w:rPr>
              <w:t>,00</w:t>
            </w:r>
          </w:p>
        </w:tc>
        <w:tc>
          <w:tcPr>
            <w:tcW w:w="993" w:type="dxa"/>
          </w:tcPr>
          <w:p w14:paraId="5D81E756" w14:textId="77777777" w:rsidR="00733177" w:rsidRPr="003849B6" w:rsidRDefault="00733177" w:rsidP="00914205">
            <w:pPr>
              <w:widowControl w:val="0"/>
              <w:tabs>
                <w:tab w:val="left" w:pos="2721"/>
              </w:tabs>
              <w:spacing w:after="0" w:line="240" w:lineRule="auto"/>
              <w:jc w:val="center"/>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1 роб.дн.</w:t>
            </w:r>
          </w:p>
        </w:tc>
      </w:tr>
      <w:tr w:rsidR="00733177" w:rsidRPr="003849B6" w14:paraId="3EE57A2D"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bottom w:val="nil"/>
              <w:right w:val="nil"/>
            </w:tcBorders>
          </w:tcPr>
          <w:p w14:paraId="72B02BE6" w14:textId="77777777" w:rsidR="00733177" w:rsidRPr="003849B6" w:rsidRDefault="00733177"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4512</w:t>
            </w:r>
          </w:p>
        </w:tc>
        <w:tc>
          <w:tcPr>
            <w:tcW w:w="7371" w:type="dxa"/>
            <w:gridSpan w:val="3"/>
            <w:tcBorders>
              <w:bottom w:val="nil"/>
              <w:right w:val="nil"/>
            </w:tcBorders>
          </w:tcPr>
          <w:p w14:paraId="6B9111F6" w14:textId="77777777" w:rsidR="00733177" w:rsidRPr="003849B6" w:rsidRDefault="00733177"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Простатична кисла фосфотаза (РАР)</w:t>
            </w:r>
          </w:p>
        </w:tc>
        <w:tc>
          <w:tcPr>
            <w:tcW w:w="1134" w:type="dxa"/>
            <w:gridSpan w:val="2"/>
            <w:tcBorders>
              <w:bottom w:val="nil"/>
              <w:right w:val="nil"/>
            </w:tcBorders>
          </w:tcPr>
          <w:p w14:paraId="376AEA80" w14:textId="08198E02" w:rsidR="00733177" w:rsidRPr="003849B6" w:rsidRDefault="00F47D3D" w:rsidP="00914205">
            <w:pPr>
              <w:widowControl w:val="0"/>
              <w:tabs>
                <w:tab w:val="left" w:pos="2721"/>
              </w:tabs>
              <w:spacing w:after="0" w:line="240" w:lineRule="auto"/>
              <w:jc w:val="center"/>
              <w:rPr>
                <w:rFonts w:ascii="Times New Roman" w:hAnsi="Times New Roman"/>
                <w:snapToGrid w:val="0"/>
                <w:color w:val="000000"/>
                <w:sz w:val="18"/>
                <w:szCs w:val="18"/>
                <w:lang w:val="ru-RU" w:eastAsia="ru-RU"/>
              </w:rPr>
            </w:pPr>
            <w:r>
              <w:rPr>
                <w:rFonts w:ascii="Times New Roman" w:hAnsi="Times New Roman"/>
                <w:snapToGrid w:val="0"/>
                <w:color w:val="000000"/>
                <w:sz w:val="18"/>
                <w:szCs w:val="18"/>
                <w:lang w:val="en-US" w:eastAsia="ru-RU"/>
              </w:rPr>
              <w:t>165</w:t>
            </w:r>
            <w:r w:rsidR="00733177" w:rsidRPr="003849B6">
              <w:rPr>
                <w:rFonts w:ascii="Times New Roman" w:hAnsi="Times New Roman"/>
                <w:snapToGrid w:val="0"/>
                <w:color w:val="000000"/>
                <w:sz w:val="18"/>
                <w:szCs w:val="18"/>
                <w:lang w:val="ru-RU" w:eastAsia="ru-RU"/>
              </w:rPr>
              <w:t>,00</w:t>
            </w:r>
          </w:p>
        </w:tc>
        <w:tc>
          <w:tcPr>
            <w:tcW w:w="993" w:type="dxa"/>
            <w:tcBorders>
              <w:bottom w:val="nil"/>
            </w:tcBorders>
          </w:tcPr>
          <w:p w14:paraId="1BB30C24" w14:textId="77777777" w:rsidR="00733177" w:rsidRPr="003849B6" w:rsidRDefault="00733177" w:rsidP="00914205">
            <w:pPr>
              <w:widowControl w:val="0"/>
              <w:tabs>
                <w:tab w:val="left" w:pos="2721"/>
              </w:tabs>
              <w:spacing w:after="0" w:line="240" w:lineRule="auto"/>
              <w:jc w:val="center"/>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1 роб.дн.</w:t>
            </w:r>
          </w:p>
        </w:tc>
      </w:tr>
      <w:tr w:rsidR="00733177" w:rsidRPr="003849B6" w14:paraId="15DABE74"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right w:val="nil"/>
            </w:tcBorders>
          </w:tcPr>
          <w:p w14:paraId="048CD390" w14:textId="77777777" w:rsidR="00733177" w:rsidRPr="003849B6" w:rsidRDefault="00733177"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4513</w:t>
            </w:r>
          </w:p>
        </w:tc>
        <w:tc>
          <w:tcPr>
            <w:tcW w:w="7371" w:type="dxa"/>
            <w:gridSpan w:val="3"/>
            <w:tcBorders>
              <w:right w:val="nil"/>
            </w:tcBorders>
          </w:tcPr>
          <w:p w14:paraId="299CEC2B" w14:textId="77777777" w:rsidR="00733177" w:rsidRPr="003849B6" w:rsidRDefault="00733177"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Простато-специфічний антиген загальний (</w:t>
            </w:r>
            <w:r w:rsidRPr="003849B6">
              <w:rPr>
                <w:rFonts w:ascii="Times New Roman" w:hAnsi="Times New Roman"/>
                <w:snapToGrid w:val="0"/>
                <w:color w:val="000000"/>
                <w:sz w:val="18"/>
                <w:szCs w:val="18"/>
                <w:lang w:val="en-US" w:eastAsia="ru-RU"/>
              </w:rPr>
              <w:t>PSA</w:t>
            </w:r>
            <w:r w:rsidRPr="003849B6">
              <w:rPr>
                <w:rFonts w:ascii="Times New Roman" w:hAnsi="Times New Roman"/>
                <w:snapToGrid w:val="0"/>
                <w:color w:val="000000"/>
                <w:sz w:val="18"/>
                <w:szCs w:val="18"/>
                <w:lang w:eastAsia="ru-RU"/>
              </w:rPr>
              <w:t>)</w:t>
            </w:r>
          </w:p>
        </w:tc>
        <w:tc>
          <w:tcPr>
            <w:tcW w:w="1134" w:type="dxa"/>
            <w:gridSpan w:val="2"/>
            <w:tcBorders>
              <w:right w:val="nil"/>
            </w:tcBorders>
          </w:tcPr>
          <w:p w14:paraId="041CF196" w14:textId="08E4F85E" w:rsidR="00733177" w:rsidRPr="003849B6" w:rsidRDefault="00F47D3D" w:rsidP="00B95F6C">
            <w:pPr>
              <w:widowControl w:val="0"/>
              <w:tabs>
                <w:tab w:val="left" w:pos="2721"/>
              </w:tabs>
              <w:spacing w:after="0" w:line="240" w:lineRule="auto"/>
              <w:jc w:val="center"/>
              <w:rPr>
                <w:rFonts w:ascii="Times New Roman" w:hAnsi="Times New Roman"/>
                <w:snapToGrid w:val="0"/>
                <w:color w:val="000000"/>
                <w:sz w:val="18"/>
                <w:szCs w:val="18"/>
                <w:lang w:val="ru-RU" w:eastAsia="ru-RU"/>
              </w:rPr>
            </w:pPr>
            <w:r>
              <w:rPr>
                <w:rFonts w:ascii="Times New Roman" w:hAnsi="Times New Roman"/>
                <w:snapToGrid w:val="0"/>
                <w:color w:val="000000"/>
                <w:sz w:val="18"/>
                <w:szCs w:val="18"/>
                <w:lang w:val="en-US" w:eastAsia="ru-RU"/>
              </w:rPr>
              <w:t>165</w:t>
            </w:r>
            <w:r w:rsidR="00733177" w:rsidRPr="003849B6">
              <w:rPr>
                <w:rFonts w:ascii="Times New Roman" w:hAnsi="Times New Roman"/>
                <w:snapToGrid w:val="0"/>
                <w:color w:val="000000"/>
                <w:sz w:val="18"/>
                <w:szCs w:val="18"/>
                <w:lang w:val="ru-RU" w:eastAsia="ru-RU"/>
              </w:rPr>
              <w:t>,00</w:t>
            </w:r>
          </w:p>
        </w:tc>
        <w:tc>
          <w:tcPr>
            <w:tcW w:w="993" w:type="dxa"/>
          </w:tcPr>
          <w:p w14:paraId="656CB14D" w14:textId="77777777" w:rsidR="00733177" w:rsidRPr="003849B6" w:rsidRDefault="00733177" w:rsidP="00914205">
            <w:pPr>
              <w:widowControl w:val="0"/>
              <w:tabs>
                <w:tab w:val="left" w:pos="2721"/>
              </w:tabs>
              <w:spacing w:after="0" w:line="240" w:lineRule="auto"/>
              <w:jc w:val="center"/>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1 роб.дн.</w:t>
            </w:r>
          </w:p>
        </w:tc>
      </w:tr>
      <w:tr w:rsidR="00733177" w:rsidRPr="003849B6" w14:paraId="28BDF69E"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right w:val="nil"/>
            </w:tcBorders>
          </w:tcPr>
          <w:p w14:paraId="03C915B3" w14:textId="77777777" w:rsidR="00733177" w:rsidRPr="003849B6" w:rsidRDefault="00733177"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4514</w:t>
            </w:r>
          </w:p>
        </w:tc>
        <w:tc>
          <w:tcPr>
            <w:tcW w:w="7371" w:type="dxa"/>
            <w:gridSpan w:val="3"/>
            <w:tcBorders>
              <w:right w:val="nil"/>
            </w:tcBorders>
          </w:tcPr>
          <w:p w14:paraId="54523849" w14:textId="77777777" w:rsidR="00733177" w:rsidRPr="003849B6" w:rsidRDefault="00733177" w:rsidP="00914205">
            <w:pPr>
              <w:widowControl w:val="0"/>
              <w:tabs>
                <w:tab w:val="left" w:pos="2721"/>
              </w:tabs>
              <w:spacing w:after="0" w:line="240" w:lineRule="auto"/>
              <w:rPr>
                <w:rFonts w:ascii="Times New Roman" w:hAnsi="Times New Roman"/>
                <w:snapToGrid w:val="0"/>
                <w:color w:val="000000"/>
                <w:sz w:val="18"/>
                <w:szCs w:val="18"/>
                <w:lang w:eastAsia="ru-RU"/>
              </w:rPr>
            </w:pPr>
            <w:r w:rsidRPr="003849B6">
              <w:rPr>
                <w:rFonts w:ascii="Times New Roman" w:hAnsi="Times New Roman"/>
                <w:snapToGrid w:val="0"/>
                <w:color w:val="000000"/>
                <w:sz w:val="18"/>
                <w:szCs w:val="18"/>
                <w:lang w:val="ru-RU" w:eastAsia="ru-RU"/>
              </w:rPr>
              <w:t>Простато-специфічний антиген вільний (</w:t>
            </w:r>
            <w:r w:rsidRPr="003849B6">
              <w:rPr>
                <w:rFonts w:ascii="Times New Roman" w:hAnsi="Times New Roman"/>
                <w:snapToGrid w:val="0"/>
                <w:color w:val="000000"/>
                <w:sz w:val="18"/>
                <w:szCs w:val="18"/>
                <w:lang w:val="en-US" w:eastAsia="ru-RU"/>
              </w:rPr>
              <w:t>fPSA</w:t>
            </w:r>
            <w:r w:rsidRPr="003849B6">
              <w:rPr>
                <w:rFonts w:ascii="Times New Roman" w:hAnsi="Times New Roman"/>
                <w:snapToGrid w:val="0"/>
                <w:color w:val="000000"/>
                <w:sz w:val="18"/>
                <w:szCs w:val="18"/>
                <w:lang w:val="ru-RU" w:eastAsia="ru-RU"/>
              </w:rPr>
              <w:t>)</w:t>
            </w:r>
          </w:p>
        </w:tc>
        <w:tc>
          <w:tcPr>
            <w:tcW w:w="1134" w:type="dxa"/>
            <w:gridSpan w:val="2"/>
            <w:tcBorders>
              <w:right w:val="nil"/>
            </w:tcBorders>
          </w:tcPr>
          <w:p w14:paraId="71463490" w14:textId="7B3CF3ED" w:rsidR="00733177" w:rsidRPr="003849B6" w:rsidRDefault="00F47D3D" w:rsidP="00914205">
            <w:pPr>
              <w:widowControl w:val="0"/>
              <w:tabs>
                <w:tab w:val="left" w:pos="2721"/>
              </w:tabs>
              <w:spacing w:after="0" w:line="240" w:lineRule="auto"/>
              <w:jc w:val="center"/>
              <w:rPr>
                <w:rFonts w:ascii="Times New Roman" w:hAnsi="Times New Roman"/>
                <w:snapToGrid w:val="0"/>
                <w:color w:val="000000"/>
                <w:sz w:val="18"/>
                <w:szCs w:val="18"/>
                <w:lang w:val="ru-RU" w:eastAsia="ru-RU"/>
              </w:rPr>
            </w:pPr>
            <w:r>
              <w:rPr>
                <w:rFonts w:ascii="Times New Roman" w:hAnsi="Times New Roman"/>
                <w:snapToGrid w:val="0"/>
                <w:color w:val="000000"/>
                <w:sz w:val="18"/>
                <w:szCs w:val="18"/>
                <w:lang w:val="en-US" w:eastAsia="ru-RU"/>
              </w:rPr>
              <w:t>165</w:t>
            </w:r>
            <w:r w:rsidR="00733177" w:rsidRPr="003849B6">
              <w:rPr>
                <w:rFonts w:ascii="Times New Roman" w:hAnsi="Times New Roman"/>
                <w:snapToGrid w:val="0"/>
                <w:color w:val="000000"/>
                <w:sz w:val="18"/>
                <w:szCs w:val="18"/>
                <w:lang w:eastAsia="ru-RU"/>
              </w:rPr>
              <w:t>,00</w:t>
            </w:r>
          </w:p>
        </w:tc>
        <w:tc>
          <w:tcPr>
            <w:tcW w:w="993" w:type="dxa"/>
          </w:tcPr>
          <w:p w14:paraId="2D5B75AB" w14:textId="77777777" w:rsidR="00733177" w:rsidRPr="003849B6" w:rsidRDefault="00733177" w:rsidP="00914205">
            <w:pPr>
              <w:widowControl w:val="0"/>
              <w:tabs>
                <w:tab w:val="left" w:pos="2721"/>
              </w:tabs>
              <w:spacing w:after="0" w:line="240" w:lineRule="auto"/>
              <w:jc w:val="center"/>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en-US" w:eastAsia="ru-RU"/>
              </w:rPr>
              <w:t>1 роб.дн.</w:t>
            </w:r>
          </w:p>
        </w:tc>
      </w:tr>
      <w:tr w:rsidR="00733177" w:rsidRPr="003849B6" w14:paraId="3B92CA2D"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right w:val="nil"/>
            </w:tcBorders>
          </w:tcPr>
          <w:p w14:paraId="1AAAC88B" w14:textId="77777777" w:rsidR="00733177" w:rsidRPr="003849B6" w:rsidRDefault="00733177"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4515</w:t>
            </w:r>
          </w:p>
        </w:tc>
        <w:tc>
          <w:tcPr>
            <w:tcW w:w="7371" w:type="dxa"/>
            <w:gridSpan w:val="3"/>
            <w:tcBorders>
              <w:right w:val="nil"/>
            </w:tcBorders>
          </w:tcPr>
          <w:p w14:paraId="24DC385E" w14:textId="77777777" w:rsidR="00733177" w:rsidRPr="003849B6" w:rsidRDefault="00733177"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Раково-ембріональный антиген (РЕА)</w:t>
            </w:r>
          </w:p>
        </w:tc>
        <w:tc>
          <w:tcPr>
            <w:tcW w:w="1134" w:type="dxa"/>
            <w:gridSpan w:val="2"/>
            <w:tcBorders>
              <w:right w:val="nil"/>
            </w:tcBorders>
          </w:tcPr>
          <w:p w14:paraId="2F6B26A5" w14:textId="6E8CA48D" w:rsidR="00733177" w:rsidRPr="003849B6" w:rsidRDefault="00F47D3D" w:rsidP="007557ED">
            <w:pPr>
              <w:widowControl w:val="0"/>
              <w:tabs>
                <w:tab w:val="left" w:pos="2721"/>
              </w:tabs>
              <w:spacing w:after="0" w:line="240" w:lineRule="auto"/>
              <w:jc w:val="center"/>
              <w:rPr>
                <w:rFonts w:ascii="Times New Roman" w:hAnsi="Times New Roman"/>
                <w:snapToGrid w:val="0"/>
                <w:color w:val="000000"/>
                <w:sz w:val="18"/>
                <w:szCs w:val="18"/>
                <w:lang w:val="en-US" w:eastAsia="ru-RU"/>
              </w:rPr>
            </w:pPr>
            <w:r>
              <w:rPr>
                <w:rFonts w:ascii="Times New Roman" w:hAnsi="Times New Roman"/>
                <w:snapToGrid w:val="0"/>
                <w:color w:val="000000"/>
                <w:sz w:val="18"/>
                <w:szCs w:val="18"/>
                <w:lang w:val="en-US" w:eastAsia="ru-RU"/>
              </w:rPr>
              <w:t>180</w:t>
            </w:r>
            <w:r w:rsidR="00733177" w:rsidRPr="003849B6">
              <w:rPr>
                <w:rFonts w:ascii="Times New Roman" w:hAnsi="Times New Roman"/>
                <w:snapToGrid w:val="0"/>
                <w:color w:val="000000"/>
                <w:sz w:val="18"/>
                <w:szCs w:val="18"/>
                <w:lang w:val="ru-RU" w:eastAsia="ru-RU"/>
              </w:rPr>
              <w:t>,00</w:t>
            </w:r>
          </w:p>
        </w:tc>
        <w:tc>
          <w:tcPr>
            <w:tcW w:w="993" w:type="dxa"/>
          </w:tcPr>
          <w:p w14:paraId="3CB66022" w14:textId="77777777" w:rsidR="00733177" w:rsidRPr="003849B6" w:rsidRDefault="00733177" w:rsidP="00914205">
            <w:pPr>
              <w:widowControl w:val="0"/>
              <w:tabs>
                <w:tab w:val="left" w:pos="2721"/>
              </w:tabs>
              <w:spacing w:after="0" w:line="240" w:lineRule="auto"/>
              <w:jc w:val="center"/>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1 роб.дн.</w:t>
            </w:r>
          </w:p>
        </w:tc>
      </w:tr>
      <w:tr w:rsidR="00733177" w:rsidRPr="003849B6" w14:paraId="62349161"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right w:val="nil"/>
            </w:tcBorders>
          </w:tcPr>
          <w:p w14:paraId="0962E150" w14:textId="77777777" w:rsidR="00733177" w:rsidRPr="003849B6" w:rsidRDefault="00733177" w:rsidP="00914205">
            <w:pPr>
              <w:keepNext/>
              <w:widowControl w:val="0"/>
              <w:tabs>
                <w:tab w:val="left" w:pos="2721"/>
              </w:tabs>
              <w:spacing w:after="0" w:line="240" w:lineRule="auto"/>
              <w:outlineLvl w:val="2"/>
              <w:rPr>
                <w:rFonts w:ascii="Times New Roman" w:hAnsi="Times New Roman"/>
                <w:color w:val="000000"/>
                <w:sz w:val="18"/>
                <w:szCs w:val="18"/>
                <w:lang w:val="ru-RU" w:eastAsia="ru-RU"/>
              </w:rPr>
            </w:pPr>
            <w:r w:rsidRPr="003849B6">
              <w:rPr>
                <w:rFonts w:ascii="Times New Roman" w:hAnsi="Times New Roman"/>
                <w:color w:val="000000"/>
                <w:sz w:val="18"/>
                <w:szCs w:val="18"/>
                <w:lang w:val="ru-RU" w:eastAsia="ru-RU"/>
              </w:rPr>
              <w:t>4516</w:t>
            </w:r>
          </w:p>
        </w:tc>
        <w:tc>
          <w:tcPr>
            <w:tcW w:w="7371" w:type="dxa"/>
            <w:gridSpan w:val="3"/>
            <w:tcBorders>
              <w:right w:val="nil"/>
            </w:tcBorders>
          </w:tcPr>
          <w:p w14:paraId="316A800C" w14:textId="77777777" w:rsidR="00733177" w:rsidRPr="003849B6" w:rsidRDefault="00733177" w:rsidP="00914205">
            <w:pPr>
              <w:keepNext/>
              <w:widowControl w:val="0"/>
              <w:tabs>
                <w:tab w:val="left" w:pos="2721"/>
              </w:tabs>
              <w:spacing w:after="0" w:line="240" w:lineRule="auto"/>
              <w:outlineLvl w:val="2"/>
              <w:rPr>
                <w:rFonts w:ascii="Times New Roman" w:hAnsi="Times New Roman"/>
                <w:b/>
                <w:color w:val="000000"/>
                <w:sz w:val="18"/>
                <w:szCs w:val="18"/>
                <w:lang w:val="ru-RU" w:eastAsia="ru-RU"/>
              </w:rPr>
            </w:pPr>
            <w:r w:rsidRPr="003849B6">
              <w:rPr>
                <w:rFonts w:ascii="Times New Roman" w:hAnsi="Times New Roman"/>
                <w:snapToGrid w:val="0"/>
                <w:color w:val="000000"/>
                <w:sz w:val="18"/>
                <w:szCs w:val="18"/>
                <w:lang w:val="ru-RU" w:eastAsia="ru-RU"/>
              </w:rPr>
              <w:t>Хоріонічний гонадотропін людини (</w:t>
            </w:r>
            <w:r w:rsidRPr="003849B6">
              <w:rPr>
                <w:rFonts w:ascii="Times New Roman" w:hAnsi="Times New Roman"/>
                <w:snapToGrid w:val="0"/>
                <w:color w:val="000000"/>
                <w:sz w:val="18"/>
                <w:szCs w:val="18"/>
                <w:lang w:val="en-US" w:eastAsia="ru-RU"/>
              </w:rPr>
              <w:t>HCG</w:t>
            </w:r>
            <w:r w:rsidRPr="003849B6">
              <w:rPr>
                <w:rFonts w:ascii="Times New Roman" w:hAnsi="Times New Roman"/>
                <w:snapToGrid w:val="0"/>
                <w:color w:val="000000"/>
                <w:sz w:val="18"/>
                <w:szCs w:val="18"/>
                <w:lang w:val="ru-RU" w:eastAsia="ru-RU"/>
              </w:rPr>
              <w:t xml:space="preserve">) </w:t>
            </w:r>
            <w:r w:rsidRPr="003849B6">
              <w:rPr>
                <w:rFonts w:ascii="Times New Roman" w:hAnsi="Times New Roman"/>
                <w:b/>
                <w:snapToGrid w:val="0"/>
                <w:color w:val="000000"/>
                <w:sz w:val="18"/>
                <w:szCs w:val="18"/>
                <w:lang w:val="ru-RU" w:eastAsia="ru-RU"/>
              </w:rPr>
              <w:t>-</w:t>
            </w:r>
            <w:r w:rsidRPr="003849B6">
              <w:rPr>
                <w:rFonts w:ascii="Times New Roman" w:hAnsi="Times New Roman"/>
                <w:snapToGrid w:val="0"/>
                <w:color w:val="000000"/>
                <w:sz w:val="18"/>
                <w:szCs w:val="18"/>
                <w:lang w:val="ru-RU" w:eastAsia="ru-RU"/>
              </w:rPr>
              <w:t xml:space="preserve"> онко</w:t>
            </w:r>
          </w:p>
        </w:tc>
        <w:tc>
          <w:tcPr>
            <w:tcW w:w="1134" w:type="dxa"/>
            <w:gridSpan w:val="2"/>
            <w:tcBorders>
              <w:right w:val="nil"/>
            </w:tcBorders>
          </w:tcPr>
          <w:p w14:paraId="5DBF18DC" w14:textId="04FE0785" w:rsidR="00733177" w:rsidRPr="003849B6" w:rsidRDefault="00F47D3D" w:rsidP="007557ED">
            <w:pPr>
              <w:widowControl w:val="0"/>
              <w:tabs>
                <w:tab w:val="left" w:pos="2721"/>
              </w:tabs>
              <w:spacing w:after="0" w:line="240" w:lineRule="auto"/>
              <w:jc w:val="center"/>
              <w:rPr>
                <w:rFonts w:ascii="Times New Roman" w:hAnsi="Times New Roman"/>
                <w:snapToGrid w:val="0"/>
                <w:color w:val="000000"/>
                <w:sz w:val="18"/>
                <w:szCs w:val="18"/>
                <w:lang w:val="ru-RU" w:eastAsia="ru-RU"/>
              </w:rPr>
            </w:pPr>
            <w:r>
              <w:rPr>
                <w:rFonts w:ascii="Times New Roman" w:hAnsi="Times New Roman"/>
                <w:snapToGrid w:val="0"/>
                <w:color w:val="000000"/>
                <w:sz w:val="18"/>
                <w:szCs w:val="18"/>
                <w:lang w:val="en-US" w:eastAsia="ru-RU"/>
              </w:rPr>
              <w:t>180</w:t>
            </w:r>
            <w:r w:rsidR="00733177" w:rsidRPr="003849B6">
              <w:rPr>
                <w:rFonts w:ascii="Times New Roman" w:hAnsi="Times New Roman"/>
                <w:snapToGrid w:val="0"/>
                <w:color w:val="000000"/>
                <w:sz w:val="18"/>
                <w:szCs w:val="18"/>
                <w:lang w:val="ru-RU" w:eastAsia="ru-RU"/>
              </w:rPr>
              <w:t>,00</w:t>
            </w:r>
          </w:p>
        </w:tc>
        <w:tc>
          <w:tcPr>
            <w:tcW w:w="993" w:type="dxa"/>
          </w:tcPr>
          <w:p w14:paraId="07299B39" w14:textId="77777777" w:rsidR="00733177" w:rsidRPr="003849B6" w:rsidRDefault="00733177" w:rsidP="00914205">
            <w:pPr>
              <w:widowControl w:val="0"/>
              <w:tabs>
                <w:tab w:val="left" w:pos="2721"/>
              </w:tabs>
              <w:spacing w:after="0" w:line="240" w:lineRule="auto"/>
              <w:jc w:val="center"/>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en-US" w:eastAsia="ru-RU"/>
              </w:rPr>
              <w:t>1 роб.дн.</w:t>
            </w:r>
          </w:p>
        </w:tc>
      </w:tr>
      <w:tr w:rsidR="00733177" w:rsidRPr="003849B6" w14:paraId="1B01D048"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right w:val="nil"/>
            </w:tcBorders>
          </w:tcPr>
          <w:p w14:paraId="15BA0E82" w14:textId="77777777" w:rsidR="00733177" w:rsidRPr="003849B6" w:rsidRDefault="00733177" w:rsidP="006B5B5D">
            <w:pPr>
              <w:tabs>
                <w:tab w:val="left" w:pos="2721"/>
              </w:tabs>
              <w:spacing w:after="0" w:line="240" w:lineRule="auto"/>
              <w:rPr>
                <w:rFonts w:ascii="Times New Roman" w:hAnsi="Times New Roman"/>
                <w:sz w:val="18"/>
                <w:szCs w:val="18"/>
                <w:lang w:val="ru-RU"/>
              </w:rPr>
            </w:pPr>
            <w:r w:rsidRPr="003849B6">
              <w:rPr>
                <w:rFonts w:ascii="Times New Roman" w:hAnsi="Times New Roman"/>
                <w:sz w:val="18"/>
                <w:szCs w:val="18"/>
                <w:lang w:val="ru-RU"/>
              </w:rPr>
              <w:t>9016</w:t>
            </w:r>
          </w:p>
        </w:tc>
        <w:tc>
          <w:tcPr>
            <w:tcW w:w="7371" w:type="dxa"/>
            <w:gridSpan w:val="3"/>
            <w:tcBorders>
              <w:right w:val="nil"/>
            </w:tcBorders>
          </w:tcPr>
          <w:p w14:paraId="1DCB43A8" w14:textId="77777777" w:rsidR="00733177" w:rsidRPr="003849B6" w:rsidRDefault="00733177" w:rsidP="006B5B5D">
            <w:pPr>
              <w:tabs>
                <w:tab w:val="left" w:pos="2721"/>
              </w:tabs>
              <w:spacing w:after="0" w:line="240" w:lineRule="auto"/>
              <w:rPr>
                <w:sz w:val="18"/>
                <w:szCs w:val="18"/>
              </w:rPr>
            </w:pPr>
            <w:r w:rsidRPr="003849B6">
              <w:rPr>
                <w:rFonts w:ascii="Times New Roman" w:hAnsi="Times New Roman"/>
                <w:b/>
                <w:sz w:val="18"/>
                <w:szCs w:val="18"/>
              </w:rPr>
              <w:t>Пакет №16 «Жіноча онкопанель органів малого тазу»:</w:t>
            </w:r>
            <w:r w:rsidRPr="003849B6">
              <w:rPr>
                <w:rFonts w:ascii="Times New Roman" w:hAnsi="Times New Roman"/>
                <w:sz w:val="18"/>
                <w:szCs w:val="18"/>
              </w:rPr>
              <w:t xml:space="preserve"> </w:t>
            </w:r>
            <w:r w:rsidRPr="003849B6">
              <w:rPr>
                <w:rFonts w:ascii="Times New Roman" w:hAnsi="Times New Roman"/>
                <w:color w:val="000000"/>
                <w:sz w:val="18"/>
                <w:szCs w:val="18"/>
              </w:rPr>
              <w:t>Онкомаркер яєчників (НЕ-4), Онкомаркер яєчників (СА-125), Індекс ROMA, Альфафетопротеїн (АФП), Раково-ембріональный антиген (РЕА), Онкомаркер молочної залози (СА 15-3)</w:t>
            </w:r>
          </w:p>
        </w:tc>
        <w:tc>
          <w:tcPr>
            <w:tcW w:w="1134" w:type="dxa"/>
            <w:gridSpan w:val="2"/>
            <w:tcBorders>
              <w:right w:val="nil"/>
            </w:tcBorders>
          </w:tcPr>
          <w:p w14:paraId="19EF40E0" w14:textId="7FFACCFC" w:rsidR="00733177" w:rsidRPr="00E1546A" w:rsidRDefault="00F47D3D" w:rsidP="00B560F9">
            <w:pPr>
              <w:tabs>
                <w:tab w:val="left" w:pos="2721"/>
              </w:tabs>
              <w:spacing w:after="0" w:line="240" w:lineRule="auto"/>
              <w:jc w:val="center"/>
              <w:rPr>
                <w:rFonts w:ascii="Times New Roman" w:hAnsi="Times New Roman"/>
                <w:sz w:val="18"/>
                <w:szCs w:val="18"/>
              </w:rPr>
            </w:pPr>
            <w:r>
              <w:rPr>
                <w:rFonts w:ascii="Times New Roman" w:hAnsi="Times New Roman"/>
                <w:sz w:val="18"/>
                <w:szCs w:val="18"/>
              </w:rPr>
              <w:t>950</w:t>
            </w:r>
            <w:r w:rsidR="00661E9B" w:rsidRPr="00E1546A">
              <w:rPr>
                <w:rFonts w:ascii="Times New Roman" w:hAnsi="Times New Roman"/>
                <w:sz w:val="18"/>
                <w:szCs w:val="18"/>
              </w:rPr>
              <w:t>,00</w:t>
            </w:r>
          </w:p>
        </w:tc>
        <w:tc>
          <w:tcPr>
            <w:tcW w:w="993" w:type="dxa"/>
          </w:tcPr>
          <w:p w14:paraId="0A9897BC" w14:textId="77777777" w:rsidR="00733177" w:rsidRPr="003849B6" w:rsidRDefault="00733177" w:rsidP="006B5B5D">
            <w:pPr>
              <w:tabs>
                <w:tab w:val="left" w:pos="2721"/>
              </w:tabs>
              <w:spacing w:after="0" w:line="240" w:lineRule="auto"/>
              <w:jc w:val="center"/>
              <w:rPr>
                <w:sz w:val="18"/>
                <w:szCs w:val="18"/>
              </w:rPr>
            </w:pPr>
            <w:r w:rsidRPr="003849B6">
              <w:rPr>
                <w:rFonts w:ascii="Times New Roman" w:hAnsi="Times New Roman"/>
                <w:color w:val="000000"/>
                <w:sz w:val="18"/>
                <w:szCs w:val="18"/>
              </w:rPr>
              <w:t>2 роб.дн.</w:t>
            </w:r>
          </w:p>
        </w:tc>
      </w:tr>
      <w:tr w:rsidR="00733177" w:rsidRPr="003849B6" w14:paraId="06584876"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right w:val="nil"/>
            </w:tcBorders>
          </w:tcPr>
          <w:p w14:paraId="2FA00A7C" w14:textId="77777777" w:rsidR="00733177" w:rsidRPr="003849B6" w:rsidRDefault="00733177" w:rsidP="006B5B5D">
            <w:pPr>
              <w:tabs>
                <w:tab w:val="left" w:pos="2721"/>
              </w:tabs>
              <w:spacing w:after="0" w:line="240" w:lineRule="auto"/>
              <w:rPr>
                <w:rFonts w:ascii="Times New Roman" w:hAnsi="Times New Roman"/>
                <w:sz w:val="18"/>
                <w:szCs w:val="18"/>
                <w:lang w:val="ru-RU"/>
              </w:rPr>
            </w:pPr>
            <w:r w:rsidRPr="003849B6">
              <w:rPr>
                <w:rFonts w:ascii="Times New Roman" w:hAnsi="Times New Roman"/>
                <w:sz w:val="18"/>
                <w:szCs w:val="18"/>
                <w:lang w:val="ru-RU"/>
              </w:rPr>
              <w:t>9017</w:t>
            </w:r>
          </w:p>
        </w:tc>
        <w:tc>
          <w:tcPr>
            <w:tcW w:w="7371" w:type="dxa"/>
            <w:gridSpan w:val="3"/>
            <w:tcBorders>
              <w:right w:val="nil"/>
            </w:tcBorders>
          </w:tcPr>
          <w:p w14:paraId="29BF16F5" w14:textId="77777777" w:rsidR="00733177" w:rsidRPr="003849B6" w:rsidRDefault="00733177" w:rsidP="006B5B5D">
            <w:pPr>
              <w:tabs>
                <w:tab w:val="left" w:pos="2721"/>
              </w:tabs>
              <w:spacing w:after="0" w:line="240" w:lineRule="auto"/>
              <w:rPr>
                <w:sz w:val="18"/>
                <w:szCs w:val="18"/>
              </w:rPr>
            </w:pPr>
            <w:r w:rsidRPr="003849B6">
              <w:rPr>
                <w:rFonts w:ascii="Times New Roman" w:hAnsi="Times New Roman"/>
                <w:b/>
                <w:sz w:val="18"/>
                <w:szCs w:val="18"/>
              </w:rPr>
              <w:t xml:space="preserve">Пакет №17 «Онкопанель загальна»: </w:t>
            </w:r>
            <w:r w:rsidRPr="003849B6">
              <w:rPr>
                <w:rFonts w:ascii="Times New Roman" w:hAnsi="Times New Roman"/>
                <w:color w:val="000000"/>
                <w:sz w:val="18"/>
                <w:szCs w:val="18"/>
              </w:rPr>
              <w:t xml:space="preserve"> Раково-ембріональный антиген (РЕА), Альфафетопротеїн (АФП), Онкомаркер підшлункової залози (СА-19-9),  Онкомаркер шлунку СА 72-4, Онкомаркер легень CYFRA CA 21-1, Кальцитонін (онкомаркер щитоподібної залози),  Інсуліноподібний фактор росту ІІ (онкомаркер кори наднирників)</w:t>
            </w:r>
          </w:p>
        </w:tc>
        <w:tc>
          <w:tcPr>
            <w:tcW w:w="1134" w:type="dxa"/>
            <w:gridSpan w:val="2"/>
            <w:tcBorders>
              <w:right w:val="nil"/>
            </w:tcBorders>
          </w:tcPr>
          <w:p w14:paraId="22E07BAA" w14:textId="5E745619" w:rsidR="00733177" w:rsidRPr="00E1546A" w:rsidRDefault="00F47D3D" w:rsidP="00661E9B">
            <w:pPr>
              <w:tabs>
                <w:tab w:val="left" w:pos="2721"/>
              </w:tabs>
              <w:spacing w:after="0" w:line="240" w:lineRule="auto"/>
              <w:jc w:val="center"/>
              <w:rPr>
                <w:rFonts w:ascii="Times New Roman" w:hAnsi="Times New Roman"/>
                <w:sz w:val="18"/>
                <w:szCs w:val="18"/>
              </w:rPr>
            </w:pPr>
            <w:r>
              <w:rPr>
                <w:rFonts w:ascii="Times New Roman" w:hAnsi="Times New Roman"/>
                <w:sz w:val="18"/>
                <w:szCs w:val="18"/>
              </w:rPr>
              <w:t>1460</w:t>
            </w:r>
            <w:r w:rsidR="00661E9B" w:rsidRPr="00E1546A">
              <w:rPr>
                <w:rFonts w:ascii="Times New Roman" w:hAnsi="Times New Roman"/>
                <w:sz w:val="18"/>
                <w:szCs w:val="18"/>
              </w:rPr>
              <w:t>,00</w:t>
            </w:r>
          </w:p>
        </w:tc>
        <w:tc>
          <w:tcPr>
            <w:tcW w:w="993" w:type="dxa"/>
          </w:tcPr>
          <w:p w14:paraId="18F4E740" w14:textId="77777777" w:rsidR="00733177" w:rsidRPr="003849B6" w:rsidRDefault="00733177" w:rsidP="006B5B5D">
            <w:pPr>
              <w:tabs>
                <w:tab w:val="left" w:pos="2721"/>
              </w:tabs>
              <w:spacing w:after="0" w:line="240" w:lineRule="auto"/>
              <w:jc w:val="center"/>
              <w:rPr>
                <w:sz w:val="18"/>
                <w:szCs w:val="18"/>
              </w:rPr>
            </w:pPr>
            <w:r w:rsidRPr="003849B6">
              <w:rPr>
                <w:rFonts w:ascii="Times New Roman" w:hAnsi="Times New Roman"/>
                <w:color w:val="000000"/>
                <w:sz w:val="18"/>
                <w:szCs w:val="18"/>
              </w:rPr>
              <w:t>4 роб.дн.</w:t>
            </w:r>
          </w:p>
        </w:tc>
      </w:tr>
      <w:tr w:rsidR="00733177" w:rsidRPr="003849B6" w14:paraId="76C3A0CF"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right w:val="nil"/>
            </w:tcBorders>
          </w:tcPr>
          <w:p w14:paraId="03E091EA" w14:textId="77777777" w:rsidR="00733177" w:rsidRPr="003849B6" w:rsidRDefault="00733177" w:rsidP="006B5B5D">
            <w:pPr>
              <w:tabs>
                <w:tab w:val="left" w:pos="2721"/>
              </w:tabs>
              <w:spacing w:after="0" w:line="240" w:lineRule="auto"/>
              <w:rPr>
                <w:rFonts w:ascii="Times New Roman" w:hAnsi="Times New Roman"/>
                <w:sz w:val="18"/>
                <w:szCs w:val="18"/>
                <w:lang w:val="ru-RU"/>
              </w:rPr>
            </w:pPr>
            <w:r w:rsidRPr="003849B6">
              <w:rPr>
                <w:rFonts w:ascii="Times New Roman" w:hAnsi="Times New Roman"/>
                <w:sz w:val="18"/>
                <w:szCs w:val="18"/>
                <w:lang w:val="ru-RU"/>
              </w:rPr>
              <w:t>9018</w:t>
            </w:r>
          </w:p>
        </w:tc>
        <w:tc>
          <w:tcPr>
            <w:tcW w:w="7371" w:type="dxa"/>
            <w:gridSpan w:val="3"/>
            <w:tcBorders>
              <w:right w:val="nil"/>
            </w:tcBorders>
          </w:tcPr>
          <w:p w14:paraId="594A7694" w14:textId="77777777" w:rsidR="00733177" w:rsidRPr="003849B6" w:rsidRDefault="00733177" w:rsidP="006B5B5D">
            <w:pPr>
              <w:tabs>
                <w:tab w:val="left" w:pos="2721"/>
              </w:tabs>
              <w:spacing w:after="0" w:line="240" w:lineRule="auto"/>
              <w:rPr>
                <w:sz w:val="18"/>
                <w:szCs w:val="18"/>
              </w:rPr>
            </w:pPr>
            <w:r w:rsidRPr="003849B6">
              <w:rPr>
                <w:rFonts w:ascii="Times New Roman" w:hAnsi="Times New Roman"/>
                <w:b/>
                <w:sz w:val="18"/>
                <w:szCs w:val="18"/>
              </w:rPr>
              <w:t>Пакет №18 «</w:t>
            </w:r>
            <w:r w:rsidRPr="003849B6">
              <w:rPr>
                <w:rFonts w:ascii="Times New Roman" w:hAnsi="Times New Roman"/>
                <w:b/>
                <w:color w:val="000000"/>
                <w:sz w:val="18"/>
                <w:szCs w:val="18"/>
              </w:rPr>
              <w:t xml:space="preserve">Індекс ROMA»: </w:t>
            </w:r>
            <w:r w:rsidRPr="003849B6">
              <w:rPr>
                <w:rFonts w:ascii="Times New Roman" w:hAnsi="Times New Roman"/>
                <w:color w:val="000000"/>
                <w:sz w:val="18"/>
                <w:szCs w:val="18"/>
              </w:rPr>
              <w:t>Індекс ROMA, Онкомаркер яєчників (НЕ-4), Онкомаркер яєчників (СА-125)</w:t>
            </w:r>
          </w:p>
        </w:tc>
        <w:tc>
          <w:tcPr>
            <w:tcW w:w="1134" w:type="dxa"/>
            <w:gridSpan w:val="2"/>
            <w:tcBorders>
              <w:right w:val="nil"/>
            </w:tcBorders>
          </w:tcPr>
          <w:p w14:paraId="18B3EAED" w14:textId="4F302532" w:rsidR="00733177" w:rsidRPr="00E1546A" w:rsidRDefault="00F47D3D" w:rsidP="006B5B5D">
            <w:pPr>
              <w:tabs>
                <w:tab w:val="left" w:pos="2721"/>
              </w:tabs>
              <w:spacing w:after="0" w:line="240" w:lineRule="auto"/>
              <w:jc w:val="center"/>
              <w:rPr>
                <w:rFonts w:ascii="Times New Roman" w:hAnsi="Times New Roman"/>
                <w:sz w:val="18"/>
                <w:szCs w:val="18"/>
              </w:rPr>
            </w:pPr>
            <w:r>
              <w:rPr>
                <w:rFonts w:ascii="Times New Roman" w:hAnsi="Times New Roman"/>
                <w:sz w:val="18"/>
                <w:szCs w:val="18"/>
              </w:rPr>
              <w:t>600</w:t>
            </w:r>
            <w:r w:rsidR="00B54A16" w:rsidRPr="00E1546A">
              <w:rPr>
                <w:rFonts w:ascii="Times New Roman" w:hAnsi="Times New Roman"/>
                <w:sz w:val="18"/>
                <w:szCs w:val="18"/>
              </w:rPr>
              <w:t>,00</w:t>
            </w:r>
          </w:p>
        </w:tc>
        <w:tc>
          <w:tcPr>
            <w:tcW w:w="993" w:type="dxa"/>
          </w:tcPr>
          <w:p w14:paraId="494853CC" w14:textId="77777777" w:rsidR="00733177" w:rsidRPr="003849B6" w:rsidRDefault="00733177" w:rsidP="006B5B5D">
            <w:pPr>
              <w:tabs>
                <w:tab w:val="left" w:pos="2721"/>
              </w:tabs>
              <w:spacing w:after="0" w:line="240" w:lineRule="auto"/>
              <w:jc w:val="center"/>
              <w:rPr>
                <w:sz w:val="18"/>
                <w:szCs w:val="18"/>
              </w:rPr>
            </w:pPr>
            <w:r w:rsidRPr="003849B6">
              <w:rPr>
                <w:rFonts w:ascii="Times New Roman" w:hAnsi="Times New Roman"/>
                <w:color w:val="000000"/>
                <w:sz w:val="18"/>
                <w:szCs w:val="18"/>
              </w:rPr>
              <w:t>2 роб.дн.</w:t>
            </w:r>
          </w:p>
        </w:tc>
      </w:tr>
      <w:tr w:rsidR="00733177" w:rsidRPr="003849B6" w14:paraId="59B21DDD"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right w:val="nil"/>
            </w:tcBorders>
          </w:tcPr>
          <w:p w14:paraId="49FD0E06" w14:textId="77777777" w:rsidR="00733177" w:rsidRPr="003849B6" w:rsidRDefault="00733177" w:rsidP="006B5B5D">
            <w:pPr>
              <w:tabs>
                <w:tab w:val="left" w:pos="2721"/>
              </w:tabs>
              <w:spacing w:after="0" w:line="240" w:lineRule="auto"/>
              <w:rPr>
                <w:rFonts w:ascii="Times New Roman" w:hAnsi="Times New Roman"/>
                <w:sz w:val="18"/>
                <w:szCs w:val="18"/>
                <w:lang w:val="ru-RU"/>
              </w:rPr>
            </w:pPr>
            <w:r w:rsidRPr="003849B6">
              <w:rPr>
                <w:rFonts w:ascii="Times New Roman" w:hAnsi="Times New Roman"/>
                <w:sz w:val="18"/>
                <w:szCs w:val="18"/>
                <w:lang w:val="ru-RU"/>
              </w:rPr>
              <w:t>9019</w:t>
            </w:r>
          </w:p>
        </w:tc>
        <w:tc>
          <w:tcPr>
            <w:tcW w:w="7371" w:type="dxa"/>
            <w:gridSpan w:val="3"/>
            <w:tcBorders>
              <w:right w:val="nil"/>
            </w:tcBorders>
          </w:tcPr>
          <w:p w14:paraId="0C0FDA85" w14:textId="77777777" w:rsidR="00733177" w:rsidRPr="003849B6" w:rsidRDefault="00733177" w:rsidP="006B5B5D">
            <w:pPr>
              <w:tabs>
                <w:tab w:val="left" w:pos="2721"/>
              </w:tabs>
              <w:spacing w:after="0" w:line="240" w:lineRule="auto"/>
              <w:rPr>
                <w:sz w:val="18"/>
                <w:szCs w:val="18"/>
              </w:rPr>
            </w:pPr>
            <w:r w:rsidRPr="003849B6">
              <w:rPr>
                <w:rFonts w:ascii="Times New Roman" w:hAnsi="Times New Roman"/>
                <w:b/>
                <w:sz w:val="18"/>
                <w:szCs w:val="18"/>
              </w:rPr>
              <w:t>Пакет №19 «Чоловіча онкопанель»:</w:t>
            </w:r>
            <w:r w:rsidRPr="003849B6">
              <w:rPr>
                <w:rFonts w:ascii="Times New Roman" w:hAnsi="Times New Roman"/>
                <w:sz w:val="18"/>
                <w:szCs w:val="18"/>
              </w:rPr>
              <w:t xml:space="preserve"> </w:t>
            </w:r>
            <w:r w:rsidRPr="003849B6">
              <w:rPr>
                <w:rFonts w:ascii="Times New Roman" w:hAnsi="Times New Roman"/>
                <w:color w:val="000000"/>
                <w:sz w:val="18"/>
                <w:szCs w:val="18"/>
              </w:rPr>
              <w:t>Раково-ембріональный антиген (РЕА), Альфафетопротеїн (АФП),  Простато-специфічний антиген загальний (</w:t>
            </w:r>
            <w:r w:rsidRPr="003849B6">
              <w:rPr>
                <w:rFonts w:ascii="Times New Roman" w:hAnsi="Times New Roman"/>
                <w:color w:val="000000"/>
                <w:sz w:val="18"/>
                <w:szCs w:val="18"/>
                <w:lang w:val="en-US"/>
              </w:rPr>
              <w:t>PSA</w:t>
            </w:r>
            <w:r w:rsidRPr="003849B6">
              <w:rPr>
                <w:rFonts w:ascii="Times New Roman" w:hAnsi="Times New Roman"/>
                <w:color w:val="000000"/>
                <w:sz w:val="18"/>
                <w:szCs w:val="18"/>
              </w:rPr>
              <w:t>), Простато-специфічний антиген вільний (</w:t>
            </w:r>
            <w:r w:rsidRPr="003849B6">
              <w:rPr>
                <w:rFonts w:ascii="Times New Roman" w:hAnsi="Times New Roman"/>
                <w:color w:val="000000"/>
                <w:sz w:val="18"/>
                <w:szCs w:val="18"/>
                <w:lang w:val="en-US"/>
              </w:rPr>
              <w:t>fPSA</w:t>
            </w:r>
            <w:r w:rsidRPr="003849B6">
              <w:rPr>
                <w:rFonts w:ascii="Times New Roman" w:hAnsi="Times New Roman"/>
                <w:color w:val="000000"/>
                <w:sz w:val="18"/>
                <w:szCs w:val="18"/>
              </w:rPr>
              <w:t>), ПСА-коефіцієнт, Простатична кисла фосфатаза (РАР)</w:t>
            </w:r>
          </w:p>
        </w:tc>
        <w:tc>
          <w:tcPr>
            <w:tcW w:w="1134" w:type="dxa"/>
            <w:gridSpan w:val="2"/>
            <w:tcBorders>
              <w:right w:val="nil"/>
            </w:tcBorders>
          </w:tcPr>
          <w:p w14:paraId="573EC7BA" w14:textId="0C75312D" w:rsidR="00733177" w:rsidRPr="00E1546A" w:rsidRDefault="006C7F29" w:rsidP="006B5B5D">
            <w:pPr>
              <w:tabs>
                <w:tab w:val="left" w:pos="2721"/>
              </w:tabs>
              <w:spacing w:after="0" w:line="240" w:lineRule="auto"/>
              <w:jc w:val="center"/>
              <w:rPr>
                <w:rFonts w:ascii="Times New Roman" w:hAnsi="Times New Roman"/>
                <w:sz w:val="18"/>
                <w:szCs w:val="18"/>
              </w:rPr>
            </w:pPr>
            <w:r>
              <w:rPr>
                <w:rFonts w:ascii="Times New Roman" w:hAnsi="Times New Roman"/>
                <w:sz w:val="18"/>
                <w:szCs w:val="18"/>
              </w:rPr>
              <w:t>760</w:t>
            </w:r>
            <w:r w:rsidR="00B54A16" w:rsidRPr="00E1546A">
              <w:rPr>
                <w:rFonts w:ascii="Times New Roman" w:hAnsi="Times New Roman"/>
                <w:sz w:val="18"/>
                <w:szCs w:val="18"/>
              </w:rPr>
              <w:t>,00</w:t>
            </w:r>
          </w:p>
        </w:tc>
        <w:tc>
          <w:tcPr>
            <w:tcW w:w="993" w:type="dxa"/>
          </w:tcPr>
          <w:p w14:paraId="1E81193E" w14:textId="77777777" w:rsidR="00733177" w:rsidRPr="003849B6" w:rsidRDefault="00733177" w:rsidP="006B5B5D">
            <w:pPr>
              <w:tabs>
                <w:tab w:val="left" w:pos="2721"/>
              </w:tabs>
              <w:spacing w:after="0" w:line="240" w:lineRule="auto"/>
              <w:jc w:val="center"/>
              <w:rPr>
                <w:sz w:val="18"/>
                <w:szCs w:val="18"/>
              </w:rPr>
            </w:pPr>
            <w:r w:rsidRPr="003849B6">
              <w:rPr>
                <w:rFonts w:ascii="Times New Roman" w:hAnsi="Times New Roman"/>
                <w:color w:val="000000"/>
                <w:sz w:val="18"/>
                <w:szCs w:val="18"/>
              </w:rPr>
              <w:t>1 роб.дн.</w:t>
            </w:r>
          </w:p>
        </w:tc>
      </w:tr>
      <w:tr w:rsidR="00733177" w:rsidRPr="003849B6" w14:paraId="19177171"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right w:val="nil"/>
            </w:tcBorders>
          </w:tcPr>
          <w:p w14:paraId="213085EC" w14:textId="77777777" w:rsidR="00733177" w:rsidRPr="003849B6" w:rsidRDefault="00733177" w:rsidP="006B5B5D">
            <w:pPr>
              <w:tabs>
                <w:tab w:val="left" w:pos="2721"/>
              </w:tabs>
              <w:spacing w:after="0" w:line="240" w:lineRule="auto"/>
              <w:rPr>
                <w:rFonts w:ascii="Times New Roman" w:hAnsi="Times New Roman"/>
                <w:sz w:val="18"/>
                <w:szCs w:val="18"/>
                <w:lang w:val="ru-RU"/>
              </w:rPr>
            </w:pPr>
            <w:r w:rsidRPr="003849B6">
              <w:rPr>
                <w:rFonts w:ascii="Times New Roman" w:hAnsi="Times New Roman"/>
                <w:sz w:val="18"/>
                <w:szCs w:val="18"/>
                <w:lang w:val="ru-RU"/>
              </w:rPr>
              <w:t>9020</w:t>
            </w:r>
          </w:p>
        </w:tc>
        <w:tc>
          <w:tcPr>
            <w:tcW w:w="7371" w:type="dxa"/>
            <w:gridSpan w:val="3"/>
            <w:tcBorders>
              <w:right w:val="nil"/>
            </w:tcBorders>
          </w:tcPr>
          <w:p w14:paraId="5D8E7205" w14:textId="77777777" w:rsidR="00733177" w:rsidRPr="003849B6" w:rsidRDefault="00733177" w:rsidP="006B5B5D">
            <w:pPr>
              <w:tabs>
                <w:tab w:val="left" w:pos="2721"/>
              </w:tabs>
              <w:spacing w:after="0" w:line="240" w:lineRule="auto"/>
              <w:rPr>
                <w:sz w:val="18"/>
                <w:szCs w:val="18"/>
              </w:rPr>
            </w:pPr>
            <w:r w:rsidRPr="003849B6">
              <w:rPr>
                <w:rFonts w:ascii="Times New Roman" w:hAnsi="Times New Roman"/>
                <w:b/>
                <w:sz w:val="18"/>
                <w:szCs w:val="18"/>
              </w:rPr>
              <w:t>Пакет №20 «Чоловіча онкопанель (розширена)»:</w:t>
            </w:r>
            <w:r w:rsidRPr="003849B6">
              <w:rPr>
                <w:rFonts w:ascii="Times New Roman" w:hAnsi="Times New Roman"/>
                <w:sz w:val="18"/>
                <w:szCs w:val="18"/>
              </w:rPr>
              <w:t xml:space="preserve"> </w:t>
            </w:r>
            <w:r w:rsidRPr="003849B6">
              <w:rPr>
                <w:rFonts w:ascii="Times New Roman" w:hAnsi="Times New Roman"/>
                <w:color w:val="000000"/>
                <w:sz w:val="18"/>
                <w:szCs w:val="18"/>
              </w:rPr>
              <w:t>Раково-ембріональный антиген (РЕА), Альфафетопротеїн (АФП) Простато-специфічний антиген загальний (</w:t>
            </w:r>
            <w:r w:rsidRPr="003849B6">
              <w:rPr>
                <w:rFonts w:ascii="Times New Roman" w:hAnsi="Times New Roman"/>
                <w:color w:val="000000"/>
                <w:sz w:val="18"/>
                <w:szCs w:val="18"/>
                <w:lang w:val="en-US"/>
              </w:rPr>
              <w:t>PSA</w:t>
            </w:r>
            <w:r w:rsidRPr="003849B6">
              <w:rPr>
                <w:rFonts w:ascii="Times New Roman" w:hAnsi="Times New Roman"/>
                <w:color w:val="000000"/>
                <w:sz w:val="18"/>
                <w:szCs w:val="18"/>
              </w:rPr>
              <w:t>), Простато-специфічний антиген вільний (</w:t>
            </w:r>
            <w:r w:rsidRPr="003849B6">
              <w:rPr>
                <w:rFonts w:ascii="Times New Roman" w:hAnsi="Times New Roman"/>
                <w:color w:val="000000"/>
                <w:sz w:val="18"/>
                <w:szCs w:val="18"/>
                <w:lang w:val="en-US"/>
              </w:rPr>
              <w:t>fPSA</w:t>
            </w:r>
            <w:r w:rsidRPr="003849B6">
              <w:rPr>
                <w:rFonts w:ascii="Times New Roman" w:hAnsi="Times New Roman"/>
                <w:color w:val="000000"/>
                <w:sz w:val="18"/>
                <w:szCs w:val="18"/>
              </w:rPr>
              <w:t>), ПСА-коефіцієнт, Простатична кисла фосфатаза (</w:t>
            </w:r>
            <w:r w:rsidRPr="003849B6">
              <w:rPr>
                <w:rFonts w:ascii="Times New Roman" w:hAnsi="Times New Roman"/>
                <w:color w:val="000000"/>
                <w:sz w:val="18"/>
                <w:szCs w:val="18"/>
                <w:lang w:val="en-US"/>
              </w:rPr>
              <w:t>PAP</w:t>
            </w:r>
            <w:r w:rsidRPr="003849B6">
              <w:rPr>
                <w:rFonts w:ascii="Times New Roman" w:hAnsi="Times New Roman"/>
                <w:color w:val="000000"/>
                <w:sz w:val="18"/>
                <w:szCs w:val="18"/>
              </w:rPr>
              <w:t>), β-ХГЛ – онко, Онкомаркер (СА-125)</w:t>
            </w:r>
          </w:p>
        </w:tc>
        <w:tc>
          <w:tcPr>
            <w:tcW w:w="1134" w:type="dxa"/>
            <w:gridSpan w:val="2"/>
            <w:tcBorders>
              <w:right w:val="nil"/>
            </w:tcBorders>
          </w:tcPr>
          <w:p w14:paraId="3CB90800" w14:textId="16742B08" w:rsidR="00733177" w:rsidRPr="00E1546A" w:rsidRDefault="006C7F29" w:rsidP="00B54A16">
            <w:pPr>
              <w:tabs>
                <w:tab w:val="left" w:pos="2721"/>
              </w:tabs>
              <w:spacing w:after="0" w:line="240" w:lineRule="auto"/>
              <w:jc w:val="center"/>
              <w:rPr>
                <w:rFonts w:ascii="Times New Roman" w:hAnsi="Times New Roman"/>
                <w:sz w:val="18"/>
                <w:szCs w:val="18"/>
              </w:rPr>
            </w:pPr>
            <w:r>
              <w:rPr>
                <w:rFonts w:ascii="Times New Roman" w:hAnsi="Times New Roman"/>
                <w:sz w:val="18"/>
                <w:szCs w:val="18"/>
              </w:rPr>
              <w:t>930</w:t>
            </w:r>
            <w:r w:rsidR="00B54A16" w:rsidRPr="00E1546A">
              <w:rPr>
                <w:rFonts w:ascii="Times New Roman" w:hAnsi="Times New Roman"/>
                <w:sz w:val="18"/>
                <w:szCs w:val="18"/>
              </w:rPr>
              <w:t>,00</w:t>
            </w:r>
          </w:p>
        </w:tc>
        <w:tc>
          <w:tcPr>
            <w:tcW w:w="993" w:type="dxa"/>
          </w:tcPr>
          <w:p w14:paraId="2174CE34" w14:textId="77777777" w:rsidR="00733177" w:rsidRPr="003849B6" w:rsidRDefault="00733177" w:rsidP="006B5B5D">
            <w:pPr>
              <w:tabs>
                <w:tab w:val="left" w:pos="2721"/>
              </w:tabs>
              <w:spacing w:after="0" w:line="240" w:lineRule="auto"/>
              <w:jc w:val="center"/>
              <w:rPr>
                <w:sz w:val="18"/>
                <w:szCs w:val="18"/>
              </w:rPr>
            </w:pPr>
            <w:r w:rsidRPr="003849B6">
              <w:rPr>
                <w:rFonts w:ascii="Times New Roman" w:hAnsi="Times New Roman"/>
                <w:color w:val="000000"/>
                <w:sz w:val="18"/>
                <w:szCs w:val="18"/>
              </w:rPr>
              <w:t>4 роб.дн.</w:t>
            </w:r>
          </w:p>
        </w:tc>
      </w:tr>
      <w:tr w:rsidR="00733177" w:rsidRPr="003849B6" w14:paraId="2ACB7FCE"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right w:val="nil"/>
            </w:tcBorders>
          </w:tcPr>
          <w:p w14:paraId="3367B9A5" w14:textId="77777777" w:rsidR="00733177" w:rsidRPr="003849B6" w:rsidRDefault="00733177" w:rsidP="006B5B5D">
            <w:pPr>
              <w:tabs>
                <w:tab w:val="left" w:pos="2721"/>
              </w:tabs>
              <w:spacing w:after="0" w:line="240" w:lineRule="auto"/>
              <w:rPr>
                <w:rFonts w:ascii="Times New Roman" w:hAnsi="Times New Roman"/>
                <w:sz w:val="18"/>
                <w:szCs w:val="18"/>
                <w:lang w:val="ru-RU"/>
              </w:rPr>
            </w:pPr>
            <w:r w:rsidRPr="003849B6">
              <w:rPr>
                <w:rFonts w:ascii="Times New Roman" w:hAnsi="Times New Roman"/>
                <w:sz w:val="18"/>
                <w:szCs w:val="18"/>
                <w:lang w:val="ru-RU"/>
              </w:rPr>
              <w:t>9021</w:t>
            </w:r>
          </w:p>
        </w:tc>
        <w:tc>
          <w:tcPr>
            <w:tcW w:w="7371" w:type="dxa"/>
            <w:gridSpan w:val="3"/>
            <w:tcBorders>
              <w:right w:val="nil"/>
            </w:tcBorders>
          </w:tcPr>
          <w:p w14:paraId="2D49AE42" w14:textId="77777777" w:rsidR="00733177" w:rsidRPr="003849B6" w:rsidRDefault="00733177" w:rsidP="006B5B5D">
            <w:pPr>
              <w:tabs>
                <w:tab w:val="left" w:pos="2721"/>
              </w:tabs>
              <w:spacing w:after="0" w:line="240" w:lineRule="auto"/>
              <w:rPr>
                <w:rFonts w:ascii="Times New Roman" w:hAnsi="Times New Roman"/>
                <w:color w:val="000000"/>
                <w:sz w:val="18"/>
                <w:szCs w:val="18"/>
              </w:rPr>
            </w:pPr>
            <w:r w:rsidRPr="003849B6">
              <w:rPr>
                <w:rFonts w:ascii="Times New Roman" w:hAnsi="Times New Roman"/>
                <w:b/>
                <w:sz w:val="18"/>
                <w:szCs w:val="18"/>
              </w:rPr>
              <w:t xml:space="preserve">Пакет №21 «ПСА-коефіцієнт»: </w:t>
            </w:r>
            <w:r w:rsidRPr="003849B6">
              <w:rPr>
                <w:rFonts w:ascii="Times New Roman" w:hAnsi="Times New Roman"/>
                <w:color w:val="000000"/>
                <w:sz w:val="18"/>
                <w:szCs w:val="18"/>
              </w:rPr>
              <w:t>Простато-специфічний антиген загальний (</w:t>
            </w:r>
            <w:r w:rsidRPr="003849B6">
              <w:rPr>
                <w:rFonts w:ascii="Times New Roman" w:hAnsi="Times New Roman"/>
                <w:color w:val="000000"/>
                <w:sz w:val="18"/>
                <w:szCs w:val="18"/>
                <w:lang w:val="en-US"/>
              </w:rPr>
              <w:t>PSA</w:t>
            </w:r>
            <w:r w:rsidRPr="003849B6">
              <w:rPr>
                <w:rFonts w:ascii="Times New Roman" w:hAnsi="Times New Roman"/>
                <w:color w:val="000000"/>
                <w:sz w:val="18"/>
                <w:szCs w:val="18"/>
              </w:rPr>
              <w:t>), Простато-специфічний антиген вільний (</w:t>
            </w:r>
            <w:r w:rsidRPr="003849B6">
              <w:rPr>
                <w:rFonts w:ascii="Times New Roman" w:hAnsi="Times New Roman"/>
                <w:color w:val="000000"/>
                <w:sz w:val="18"/>
                <w:szCs w:val="18"/>
                <w:lang w:val="en-US"/>
              </w:rPr>
              <w:t>fPSA</w:t>
            </w:r>
            <w:r w:rsidRPr="003849B6">
              <w:rPr>
                <w:rFonts w:ascii="Times New Roman" w:hAnsi="Times New Roman"/>
                <w:color w:val="000000"/>
                <w:sz w:val="18"/>
                <w:szCs w:val="18"/>
              </w:rPr>
              <w:t>), ПСА-коефіцієнт</w:t>
            </w:r>
          </w:p>
        </w:tc>
        <w:tc>
          <w:tcPr>
            <w:tcW w:w="1134" w:type="dxa"/>
            <w:gridSpan w:val="2"/>
            <w:tcBorders>
              <w:right w:val="nil"/>
            </w:tcBorders>
          </w:tcPr>
          <w:p w14:paraId="7EAEE01B" w14:textId="4B42AA27" w:rsidR="00733177" w:rsidRPr="00E1546A" w:rsidRDefault="00F47D3D" w:rsidP="00B54A16">
            <w:pPr>
              <w:tabs>
                <w:tab w:val="left" w:pos="2721"/>
              </w:tabs>
              <w:spacing w:after="0" w:line="240" w:lineRule="auto"/>
              <w:jc w:val="center"/>
              <w:rPr>
                <w:rFonts w:ascii="Times New Roman" w:hAnsi="Times New Roman"/>
                <w:sz w:val="18"/>
                <w:szCs w:val="18"/>
              </w:rPr>
            </w:pPr>
            <w:r>
              <w:rPr>
                <w:rFonts w:ascii="Times New Roman" w:hAnsi="Times New Roman"/>
                <w:sz w:val="18"/>
                <w:szCs w:val="18"/>
              </w:rPr>
              <w:t>290</w:t>
            </w:r>
            <w:r w:rsidR="00B54A16" w:rsidRPr="00E1546A">
              <w:rPr>
                <w:rFonts w:ascii="Times New Roman" w:hAnsi="Times New Roman"/>
                <w:sz w:val="18"/>
                <w:szCs w:val="18"/>
              </w:rPr>
              <w:t>,00</w:t>
            </w:r>
          </w:p>
        </w:tc>
        <w:tc>
          <w:tcPr>
            <w:tcW w:w="993" w:type="dxa"/>
          </w:tcPr>
          <w:p w14:paraId="15D86C9D" w14:textId="77777777" w:rsidR="00733177" w:rsidRPr="003849B6" w:rsidRDefault="00733177" w:rsidP="006B5B5D">
            <w:pPr>
              <w:tabs>
                <w:tab w:val="left" w:pos="2721"/>
              </w:tabs>
              <w:spacing w:after="0" w:line="240" w:lineRule="auto"/>
              <w:jc w:val="center"/>
              <w:rPr>
                <w:sz w:val="18"/>
                <w:szCs w:val="18"/>
              </w:rPr>
            </w:pPr>
            <w:r w:rsidRPr="003849B6">
              <w:rPr>
                <w:rFonts w:ascii="Times New Roman" w:hAnsi="Times New Roman"/>
                <w:color w:val="000000"/>
                <w:sz w:val="18"/>
                <w:szCs w:val="18"/>
              </w:rPr>
              <w:t>1 роб.дн.</w:t>
            </w:r>
          </w:p>
        </w:tc>
      </w:tr>
      <w:tr w:rsidR="00733177" w:rsidRPr="003849B6" w14:paraId="0AEB9B2D"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10173" w:type="dxa"/>
            <w:gridSpan w:val="7"/>
            <w:shd w:val="clear" w:color="auto" w:fill="B8CCE4"/>
          </w:tcPr>
          <w:p w14:paraId="5BF2C139" w14:textId="77777777" w:rsidR="00733177" w:rsidRPr="003849B6" w:rsidRDefault="00733177" w:rsidP="007E0541">
            <w:pPr>
              <w:widowControl w:val="0"/>
              <w:tabs>
                <w:tab w:val="left" w:pos="2721"/>
              </w:tabs>
              <w:spacing w:after="0" w:line="240" w:lineRule="auto"/>
              <w:jc w:val="center"/>
              <w:rPr>
                <w:rFonts w:ascii="Times New Roman" w:hAnsi="Times New Roman"/>
                <w:snapToGrid w:val="0"/>
                <w:color w:val="000000"/>
                <w:sz w:val="18"/>
                <w:szCs w:val="18"/>
                <w:lang w:val="ru-RU" w:eastAsia="ru-RU"/>
              </w:rPr>
            </w:pPr>
            <w:r w:rsidRPr="003849B6">
              <w:rPr>
                <w:rFonts w:ascii="Times New Roman" w:hAnsi="Times New Roman"/>
                <w:b/>
                <w:color w:val="000000"/>
                <w:sz w:val="18"/>
                <w:szCs w:val="18"/>
                <w:lang w:val="ru-RU" w:eastAsia="ru-RU"/>
              </w:rPr>
              <w:t>АУТОІМУННІ ЗАХВОРЮВАННЯ</w:t>
            </w:r>
          </w:p>
        </w:tc>
      </w:tr>
      <w:tr w:rsidR="00733177" w:rsidRPr="003849B6" w14:paraId="3E50D55C"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bottom w:val="nil"/>
              <w:right w:val="nil"/>
            </w:tcBorders>
          </w:tcPr>
          <w:p w14:paraId="0BACBD4E" w14:textId="77777777" w:rsidR="00733177" w:rsidRPr="003849B6" w:rsidRDefault="00733177" w:rsidP="007E0541">
            <w:pPr>
              <w:keepNext/>
              <w:widowControl w:val="0"/>
              <w:tabs>
                <w:tab w:val="left" w:pos="2721"/>
              </w:tabs>
              <w:spacing w:after="0" w:line="240" w:lineRule="auto"/>
              <w:outlineLvl w:val="2"/>
              <w:rPr>
                <w:rFonts w:ascii="Times New Roman" w:hAnsi="Times New Roman"/>
                <w:color w:val="000000"/>
                <w:sz w:val="18"/>
                <w:szCs w:val="18"/>
                <w:lang w:val="ru-RU" w:eastAsia="ru-RU"/>
              </w:rPr>
            </w:pPr>
            <w:r w:rsidRPr="003849B6">
              <w:rPr>
                <w:rFonts w:ascii="Times New Roman" w:hAnsi="Times New Roman"/>
                <w:color w:val="000000"/>
                <w:sz w:val="18"/>
                <w:szCs w:val="18"/>
                <w:lang w:val="ru-RU" w:eastAsia="ru-RU"/>
              </w:rPr>
              <w:t>4601</w:t>
            </w:r>
          </w:p>
        </w:tc>
        <w:tc>
          <w:tcPr>
            <w:tcW w:w="7371" w:type="dxa"/>
            <w:gridSpan w:val="3"/>
            <w:tcBorders>
              <w:bottom w:val="nil"/>
              <w:right w:val="nil"/>
            </w:tcBorders>
          </w:tcPr>
          <w:p w14:paraId="7CE71666" w14:textId="77777777" w:rsidR="00733177" w:rsidRPr="003849B6" w:rsidRDefault="00733177" w:rsidP="007E0541">
            <w:pPr>
              <w:keepNext/>
              <w:widowControl w:val="0"/>
              <w:tabs>
                <w:tab w:val="left" w:pos="2721"/>
              </w:tabs>
              <w:spacing w:after="0" w:line="240" w:lineRule="auto"/>
              <w:outlineLvl w:val="2"/>
              <w:rPr>
                <w:rFonts w:ascii="Times New Roman" w:hAnsi="Times New Roman"/>
                <w:b/>
                <w:color w:val="000000"/>
                <w:sz w:val="18"/>
                <w:szCs w:val="18"/>
                <w:lang w:val="en-US" w:eastAsia="ru-RU"/>
              </w:rPr>
            </w:pPr>
            <w:r w:rsidRPr="003849B6">
              <w:rPr>
                <w:rFonts w:ascii="Times New Roman" w:hAnsi="Times New Roman"/>
                <w:snapToGrid w:val="0"/>
                <w:color w:val="000000"/>
                <w:sz w:val="18"/>
                <w:szCs w:val="18"/>
                <w:lang w:val="ru-RU" w:eastAsia="ru-RU"/>
              </w:rPr>
              <w:t>Антимікросомальні антитіла (АМСА)</w:t>
            </w:r>
          </w:p>
        </w:tc>
        <w:tc>
          <w:tcPr>
            <w:tcW w:w="1134" w:type="dxa"/>
            <w:gridSpan w:val="2"/>
            <w:tcBorders>
              <w:bottom w:val="nil"/>
              <w:right w:val="nil"/>
            </w:tcBorders>
          </w:tcPr>
          <w:p w14:paraId="485348AE" w14:textId="6B2EC1D0" w:rsidR="00733177" w:rsidRPr="003849B6" w:rsidRDefault="0059471C" w:rsidP="007E0541">
            <w:pPr>
              <w:widowControl w:val="0"/>
              <w:tabs>
                <w:tab w:val="left" w:pos="2721"/>
              </w:tabs>
              <w:spacing w:after="0" w:line="240" w:lineRule="auto"/>
              <w:jc w:val="center"/>
              <w:rPr>
                <w:rFonts w:ascii="Times New Roman" w:hAnsi="Times New Roman"/>
                <w:snapToGrid w:val="0"/>
                <w:color w:val="000000"/>
                <w:sz w:val="18"/>
                <w:szCs w:val="18"/>
                <w:lang w:val="ru-RU" w:eastAsia="ru-RU"/>
              </w:rPr>
            </w:pPr>
            <w:r>
              <w:rPr>
                <w:rFonts w:ascii="Times New Roman" w:hAnsi="Times New Roman"/>
                <w:snapToGrid w:val="0"/>
                <w:color w:val="000000"/>
                <w:sz w:val="18"/>
                <w:szCs w:val="18"/>
                <w:lang w:val="en-US" w:eastAsia="ru-RU"/>
              </w:rPr>
              <w:t>234</w:t>
            </w:r>
            <w:r w:rsidR="00733177" w:rsidRPr="003849B6">
              <w:rPr>
                <w:rFonts w:ascii="Times New Roman" w:hAnsi="Times New Roman"/>
                <w:snapToGrid w:val="0"/>
                <w:color w:val="000000"/>
                <w:sz w:val="18"/>
                <w:szCs w:val="18"/>
                <w:lang w:val="ru-RU" w:eastAsia="ru-RU"/>
              </w:rPr>
              <w:t>,00</w:t>
            </w:r>
          </w:p>
        </w:tc>
        <w:tc>
          <w:tcPr>
            <w:tcW w:w="993" w:type="dxa"/>
            <w:tcBorders>
              <w:bottom w:val="nil"/>
            </w:tcBorders>
          </w:tcPr>
          <w:p w14:paraId="3E181E57" w14:textId="77777777" w:rsidR="00733177" w:rsidRPr="003849B6" w:rsidRDefault="00733177" w:rsidP="007E0541">
            <w:pPr>
              <w:widowControl w:val="0"/>
              <w:tabs>
                <w:tab w:val="left" w:pos="2721"/>
              </w:tabs>
              <w:spacing w:after="0" w:line="240" w:lineRule="auto"/>
              <w:jc w:val="center"/>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3 роб.дн.</w:t>
            </w:r>
          </w:p>
        </w:tc>
      </w:tr>
      <w:tr w:rsidR="00733177" w:rsidRPr="003849B6" w14:paraId="3718998A"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bottom w:val="nil"/>
              <w:right w:val="nil"/>
            </w:tcBorders>
          </w:tcPr>
          <w:p w14:paraId="3E15F786" w14:textId="77777777" w:rsidR="00733177" w:rsidRPr="003849B6" w:rsidRDefault="00733177" w:rsidP="007E0541">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4602</w:t>
            </w:r>
          </w:p>
        </w:tc>
        <w:tc>
          <w:tcPr>
            <w:tcW w:w="7371" w:type="dxa"/>
            <w:gridSpan w:val="3"/>
            <w:tcBorders>
              <w:bottom w:val="nil"/>
              <w:right w:val="nil"/>
            </w:tcBorders>
          </w:tcPr>
          <w:p w14:paraId="6BC5A5FF" w14:textId="77777777" w:rsidR="00733177" w:rsidRPr="003849B6" w:rsidRDefault="00733177" w:rsidP="007E0541">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Антимітохондріальні антитіла (АМ</w:t>
            </w:r>
            <w:r w:rsidRPr="003849B6">
              <w:rPr>
                <w:rFonts w:ascii="Times New Roman" w:hAnsi="Times New Roman"/>
                <w:snapToGrid w:val="0"/>
                <w:color w:val="000000"/>
                <w:sz w:val="18"/>
                <w:szCs w:val="18"/>
                <w:lang w:eastAsia="ru-RU"/>
              </w:rPr>
              <w:t>Х</w:t>
            </w:r>
            <w:r w:rsidRPr="003849B6">
              <w:rPr>
                <w:rFonts w:ascii="Times New Roman" w:hAnsi="Times New Roman"/>
                <w:snapToGrid w:val="0"/>
                <w:color w:val="000000"/>
                <w:sz w:val="18"/>
                <w:szCs w:val="18"/>
                <w:lang w:val="ru-RU" w:eastAsia="ru-RU"/>
              </w:rPr>
              <w:t>А)</w:t>
            </w:r>
            <w:r w:rsidRPr="003849B6">
              <w:rPr>
                <w:rFonts w:ascii="Times New Roman" w:hAnsi="Times New Roman"/>
                <w:snapToGrid w:val="0"/>
                <w:color w:val="000000"/>
                <w:sz w:val="18"/>
                <w:szCs w:val="18"/>
                <w:lang w:val="ru-RU" w:eastAsia="ru-RU"/>
              </w:rPr>
              <w:tab/>
            </w:r>
          </w:p>
        </w:tc>
        <w:tc>
          <w:tcPr>
            <w:tcW w:w="1134" w:type="dxa"/>
            <w:gridSpan w:val="2"/>
            <w:tcBorders>
              <w:bottom w:val="nil"/>
              <w:right w:val="nil"/>
            </w:tcBorders>
          </w:tcPr>
          <w:p w14:paraId="187E0B12" w14:textId="1743D38D" w:rsidR="00733177" w:rsidRPr="003849B6" w:rsidRDefault="0059471C" w:rsidP="007E0541">
            <w:pPr>
              <w:widowControl w:val="0"/>
              <w:tabs>
                <w:tab w:val="left" w:pos="2721"/>
              </w:tabs>
              <w:spacing w:after="0" w:line="240" w:lineRule="auto"/>
              <w:jc w:val="center"/>
              <w:rPr>
                <w:rFonts w:ascii="Times New Roman" w:hAnsi="Times New Roman"/>
                <w:snapToGrid w:val="0"/>
                <w:color w:val="000000"/>
                <w:sz w:val="18"/>
                <w:szCs w:val="18"/>
                <w:lang w:eastAsia="ru-RU"/>
              </w:rPr>
            </w:pPr>
            <w:r>
              <w:rPr>
                <w:rFonts w:ascii="Times New Roman" w:hAnsi="Times New Roman"/>
                <w:snapToGrid w:val="0"/>
                <w:color w:val="000000"/>
                <w:sz w:val="18"/>
                <w:szCs w:val="18"/>
                <w:lang w:eastAsia="ru-RU"/>
              </w:rPr>
              <w:t>234</w:t>
            </w:r>
            <w:r w:rsidR="00733177" w:rsidRPr="003849B6">
              <w:rPr>
                <w:rFonts w:ascii="Times New Roman" w:hAnsi="Times New Roman"/>
                <w:snapToGrid w:val="0"/>
                <w:color w:val="000000"/>
                <w:sz w:val="18"/>
                <w:szCs w:val="18"/>
                <w:lang w:eastAsia="ru-RU"/>
              </w:rPr>
              <w:t>,00</w:t>
            </w:r>
          </w:p>
        </w:tc>
        <w:tc>
          <w:tcPr>
            <w:tcW w:w="993" w:type="dxa"/>
            <w:tcBorders>
              <w:bottom w:val="nil"/>
            </w:tcBorders>
          </w:tcPr>
          <w:p w14:paraId="367B6684" w14:textId="77777777" w:rsidR="00733177" w:rsidRPr="003849B6" w:rsidRDefault="00733177" w:rsidP="007E0541">
            <w:pPr>
              <w:widowControl w:val="0"/>
              <w:tabs>
                <w:tab w:val="left" w:pos="2721"/>
              </w:tabs>
              <w:spacing w:after="0" w:line="240" w:lineRule="auto"/>
              <w:jc w:val="center"/>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3 роб.дн.</w:t>
            </w:r>
          </w:p>
        </w:tc>
      </w:tr>
      <w:tr w:rsidR="00733177" w:rsidRPr="003849B6" w14:paraId="08A63FBB"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bottom w:val="nil"/>
              <w:right w:val="nil"/>
            </w:tcBorders>
          </w:tcPr>
          <w:p w14:paraId="45C716D4" w14:textId="77777777" w:rsidR="00733177" w:rsidRPr="003849B6" w:rsidRDefault="00733177" w:rsidP="007E0541">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lastRenderedPageBreak/>
              <w:t>4603</w:t>
            </w:r>
          </w:p>
        </w:tc>
        <w:tc>
          <w:tcPr>
            <w:tcW w:w="7371" w:type="dxa"/>
            <w:gridSpan w:val="3"/>
            <w:tcBorders>
              <w:bottom w:val="nil"/>
              <w:right w:val="nil"/>
            </w:tcBorders>
          </w:tcPr>
          <w:p w14:paraId="01C398BD" w14:textId="77777777" w:rsidR="00733177" w:rsidRPr="003849B6" w:rsidRDefault="00733177" w:rsidP="007E0541">
            <w:pPr>
              <w:widowControl w:val="0"/>
              <w:tabs>
                <w:tab w:val="center" w:pos="308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Антинуклеарні антитіла (АНА)</w:t>
            </w:r>
          </w:p>
        </w:tc>
        <w:tc>
          <w:tcPr>
            <w:tcW w:w="1134" w:type="dxa"/>
            <w:gridSpan w:val="2"/>
            <w:tcBorders>
              <w:bottom w:val="nil"/>
              <w:right w:val="nil"/>
            </w:tcBorders>
          </w:tcPr>
          <w:p w14:paraId="47C73658" w14:textId="3066CA2D" w:rsidR="00733177" w:rsidRPr="003849B6" w:rsidRDefault="0059471C" w:rsidP="007E0541">
            <w:pPr>
              <w:widowControl w:val="0"/>
              <w:tabs>
                <w:tab w:val="left" w:pos="2721"/>
              </w:tabs>
              <w:spacing w:after="0" w:line="240" w:lineRule="auto"/>
              <w:jc w:val="center"/>
              <w:rPr>
                <w:rFonts w:ascii="Times New Roman" w:hAnsi="Times New Roman"/>
                <w:snapToGrid w:val="0"/>
                <w:color w:val="000000"/>
                <w:sz w:val="18"/>
                <w:szCs w:val="18"/>
                <w:lang w:val="ru-RU" w:eastAsia="ru-RU"/>
              </w:rPr>
            </w:pPr>
            <w:r>
              <w:rPr>
                <w:rFonts w:ascii="Times New Roman" w:hAnsi="Times New Roman"/>
                <w:snapToGrid w:val="0"/>
                <w:color w:val="000000"/>
                <w:sz w:val="18"/>
                <w:szCs w:val="18"/>
                <w:lang w:val="en-US" w:eastAsia="ru-RU"/>
              </w:rPr>
              <w:t>250</w:t>
            </w:r>
            <w:r w:rsidR="00733177" w:rsidRPr="003849B6">
              <w:rPr>
                <w:rFonts w:ascii="Times New Roman" w:hAnsi="Times New Roman"/>
                <w:snapToGrid w:val="0"/>
                <w:color w:val="000000"/>
                <w:sz w:val="18"/>
                <w:szCs w:val="18"/>
                <w:lang w:val="ru-RU" w:eastAsia="ru-RU"/>
              </w:rPr>
              <w:t>,00</w:t>
            </w:r>
          </w:p>
        </w:tc>
        <w:tc>
          <w:tcPr>
            <w:tcW w:w="993" w:type="dxa"/>
            <w:tcBorders>
              <w:bottom w:val="nil"/>
            </w:tcBorders>
          </w:tcPr>
          <w:p w14:paraId="407CA3D7" w14:textId="77777777" w:rsidR="00733177" w:rsidRPr="003849B6" w:rsidRDefault="00733177" w:rsidP="007E0541">
            <w:pPr>
              <w:widowControl w:val="0"/>
              <w:tabs>
                <w:tab w:val="left" w:pos="2721"/>
              </w:tabs>
              <w:spacing w:after="0" w:line="240" w:lineRule="auto"/>
              <w:jc w:val="center"/>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3 роб.дн.</w:t>
            </w:r>
          </w:p>
        </w:tc>
      </w:tr>
      <w:tr w:rsidR="00733177" w:rsidRPr="003849B6" w14:paraId="16C5E356"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right w:val="nil"/>
            </w:tcBorders>
          </w:tcPr>
          <w:p w14:paraId="6CE7AD7E" w14:textId="77777777" w:rsidR="00733177" w:rsidRPr="003849B6" w:rsidRDefault="00733177" w:rsidP="007E0541">
            <w:pPr>
              <w:keepNext/>
              <w:widowControl w:val="0"/>
              <w:tabs>
                <w:tab w:val="left" w:pos="2721"/>
              </w:tabs>
              <w:spacing w:after="0" w:line="240" w:lineRule="auto"/>
              <w:outlineLvl w:val="0"/>
              <w:rPr>
                <w:rFonts w:ascii="Times New Roman" w:hAnsi="Times New Roman"/>
                <w:color w:val="000000"/>
                <w:sz w:val="18"/>
                <w:szCs w:val="18"/>
                <w:lang w:val="ru-RU" w:eastAsia="ru-RU"/>
              </w:rPr>
            </w:pPr>
            <w:r w:rsidRPr="003849B6">
              <w:rPr>
                <w:rFonts w:ascii="Times New Roman" w:hAnsi="Times New Roman"/>
                <w:color w:val="000000"/>
                <w:sz w:val="18"/>
                <w:szCs w:val="18"/>
                <w:lang w:val="ru-RU" w:eastAsia="ru-RU"/>
              </w:rPr>
              <w:t>4604</w:t>
            </w:r>
          </w:p>
        </w:tc>
        <w:tc>
          <w:tcPr>
            <w:tcW w:w="7371" w:type="dxa"/>
            <w:gridSpan w:val="3"/>
            <w:tcBorders>
              <w:right w:val="nil"/>
            </w:tcBorders>
          </w:tcPr>
          <w:p w14:paraId="0EF79C55" w14:textId="77777777" w:rsidR="00733177" w:rsidRPr="003849B6" w:rsidRDefault="00733177" w:rsidP="007E0541">
            <w:pPr>
              <w:keepNext/>
              <w:widowControl w:val="0"/>
              <w:tabs>
                <w:tab w:val="left" w:pos="2721"/>
              </w:tabs>
              <w:spacing w:after="0" w:line="240" w:lineRule="auto"/>
              <w:outlineLvl w:val="0"/>
              <w:rPr>
                <w:rFonts w:ascii="Times New Roman" w:hAnsi="Times New Roman"/>
                <w:color w:val="000000"/>
                <w:sz w:val="18"/>
                <w:szCs w:val="18"/>
                <w:lang w:eastAsia="ru-RU"/>
              </w:rPr>
            </w:pPr>
            <w:r w:rsidRPr="003849B6">
              <w:rPr>
                <w:rFonts w:ascii="Times New Roman" w:hAnsi="Times New Roman"/>
                <w:color w:val="000000"/>
                <w:sz w:val="18"/>
                <w:szCs w:val="18"/>
                <w:lang w:val="ru-RU" w:eastAsia="ru-RU"/>
              </w:rPr>
              <w:t>Антифосфоліпідна панель (</w:t>
            </w:r>
            <w:r w:rsidRPr="003849B6">
              <w:rPr>
                <w:rFonts w:ascii="Times New Roman" w:hAnsi="Times New Roman"/>
                <w:color w:val="000000"/>
                <w:sz w:val="18"/>
                <w:szCs w:val="18"/>
                <w:lang w:eastAsia="ru-RU"/>
              </w:rPr>
              <w:t xml:space="preserve">антикардіоліпінові </w:t>
            </w:r>
            <w:r w:rsidRPr="003849B6">
              <w:rPr>
                <w:rFonts w:ascii="Times New Roman" w:hAnsi="Times New Roman"/>
                <w:color w:val="000000"/>
                <w:sz w:val="18"/>
                <w:szCs w:val="18"/>
                <w:lang w:val="en-US" w:eastAsia="ru-RU"/>
              </w:rPr>
              <w:t>αCL</w:t>
            </w:r>
            <w:r w:rsidRPr="003849B6">
              <w:rPr>
                <w:rFonts w:ascii="Times New Roman" w:hAnsi="Times New Roman"/>
                <w:color w:val="000000"/>
                <w:sz w:val="18"/>
                <w:szCs w:val="18"/>
                <w:lang w:val="ru-RU" w:eastAsia="ru-RU"/>
              </w:rPr>
              <w:t xml:space="preserve"> </w:t>
            </w:r>
            <w:r w:rsidRPr="003849B6">
              <w:rPr>
                <w:rFonts w:ascii="Times New Roman" w:hAnsi="Times New Roman"/>
                <w:color w:val="000000"/>
                <w:sz w:val="18"/>
                <w:szCs w:val="18"/>
                <w:lang w:val="en-US" w:eastAsia="ru-RU"/>
              </w:rPr>
              <w:t>IgG</w:t>
            </w:r>
            <w:r w:rsidRPr="003849B6">
              <w:rPr>
                <w:rFonts w:ascii="Times New Roman" w:hAnsi="Times New Roman"/>
                <w:color w:val="000000"/>
                <w:sz w:val="18"/>
                <w:szCs w:val="18"/>
                <w:lang w:val="ru-RU" w:eastAsia="ru-RU"/>
              </w:rPr>
              <w:t>/</w:t>
            </w:r>
            <w:r w:rsidRPr="003849B6">
              <w:rPr>
                <w:rFonts w:ascii="Times New Roman" w:hAnsi="Times New Roman"/>
                <w:color w:val="000000"/>
                <w:sz w:val="18"/>
                <w:szCs w:val="18"/>
                <w:lang w:val="en-US" w:eastAsia="ru-RU"/>
              </w:rPr>
              <w:t>IgM</w:t>
            </w:r>
            <w:r w:rsidRPr="003849B6">
              <w:rPr>
                <w:rFonts w:ascii="Times New Roman" w:hAnsi="Times New Roman"/>
                <w:color w:val="000000"/>
                <w:sz w:val="18"/>
                <w:szCs w:val="18"/>
                <w:lang w:eastAsia="ru-RU"/>
              </w:rPr>
              <w:t>, антифосфатидилсеринові α</w:t>
            </w:r>
            <w:r w:rsidRPr="003849B6">
              <w:rPr>
                <w:rFonts w:ascii="Times New Roman" w:hAnsi="Times New Roman"/>
                <w:color w:val="000000"/>
                <w:sz w:val="18"/>
                <w:szCs w:val="18"/>
                <w:lang w:val="en-US" w:eastAsia="ru-RU"/>
              </w:rPr>
              <w:t>PS</w:t>
            </w:r>
            <w:r w:rsidRPr="003849B6">
              <w:rPr>
                <w:rFonts w:ascii="Times New Roman" w:hAnsi="Times New Roman"/>
                <w:color w:val="000000"/>
                <w:sz w:val="18"/>
                <w:szCs w:val="18"/>
                <w:lang w:val="ru-RU" w:eastAsia="ru-RU"/>
              </w:rPr>
              <w:t xml:space="preserve"> </w:t>
            </w:r>
            <w:r w:rsidRPr="003849B6">
              <w:rPr>
                <w:rFonts w:ascii="Times New Roman" w:hAnsi="Times New Roman"/>
                <w:color w:val="000000"/>
                <w:sz w:val="18"/>
                <w:szCs w:val="18"/>
                <w:lang w:val="en-US" w:eastAsia="ru-RU"/>
              </w:rPr>
              <w:t>IgG</w:t>
            </w:r>
            <w:r w:rsidRPr="003849B6">
              <w:rPr>
                <w:rFonts w:ascii="Times New Roman" w:hAnsi="Times New Roman"/>
                <w:color w:val="000000"/>
                <w:sz w:val="18"/>
                <w:szCs w:val="18"/>
                <w:lang w:val="ru-RU" w:eastAsia="ru-RU"/>
              </w:rPr>
              <w:t>/</w:t>
            </w:r>
            <w:r w:rsidRPr="003849B6">
              <w:rPr>
                <w:rFonts w:ascii="Times New Roman" w:hAnsi="Times New Roman"/>
                <w:color w:val="000000"/>
                <w:sz w:val="18"/>
                <w:szCs w:val="18"/>
                <w:lang w:val="en-US" w:eastAsia="ru-RU"/>
              </w:rPr>
              <w:t>IgM</w:t>
            </w:r>
            <w:r w:rsidRPr="003849B6">
              <w:rPr>
                <w:rFonts w:ascii="Times New Roman" w:hAnsi="Times New Roman"/>
                <w:color w:val="000000"/>
                <w:sz w:val="18"/>
                <w:szCs w:val="18"/>
                <w:lang w:eastAsia="ru-RU"/>
              </w:rPr>
              <w:t>, антифосфатидилетаноламінові α</w:t>
            </w:r>
            <w:r w:rsidRPr="003849B6">
              <w:rPr>
                <w:rFonts w:ascii="Times New Roman" w:hAnsi="Times New Roman"/>
                <w:color w:val="000000"/>
                <w:sz w:val="18"/>
                <w:szCs w:val="18"/>
                <w:lang w:val="en-US" w:eastAsia="ru-RU"/>
              </w:rPr>
              <w:t>PE</w:t>
            </w:r>
            <w:r w:rsidRPr="003849B6">
              <w:rPr>
                <w:rFonts w:ascii="Times New Roman" w:hAnsi="Times New Roman"/>
                <w:color w:val="000000"/>
                <w:sz w:val="18"/>
                <w:szCs w:val="18"/>
                <w:lang w:val="ru-RU" w:eastAsia="ru-RU"/>
              </w:rPr>
              <w:t xml:space="preserve"> </w:t>
            </w:r>
            <w:r w:rsidRPr="003849B6">
              <w:rPr>
                <w:rFonts w:ascii="Times New Roman" w:hAnsi="Times New Roman"/>
                <w:color w:val="000000"/>
                <w:sz w:val="18"/>
                <w:szCs w:val="18"/>
                <w:lang w:val="en-US" w:eastAsia="ru-RU"/>
              </w:rPr>
              <w:t>IgG</w:t>
            </w:r>
            <w:r w:rsidRPr="003849B6">
              <w:rPr>
                <w:rFonts w:ascii="Times New Roman" w:hAnsi="Times New Roman"/>
                <w:color w:val="000000"/>
                <w:sz w:val="18"/>
                <w:szCs w:val="18"/>
                <w:lang w:val="ru-RU" w:eastAsia="ru-RU"/>
              </w:rPr>
              <w:t>/</w:t>
            </w:r>
            <w:r w:rsidRPr="003849B6">
              <w:rPr>
                <w:rFonts w:ascii="Times New Roman" w:hAnsi="Times New Roman"/>
                <w:color w:val="000000"/>
                <w:sz w:val="18"/>
                <w:szCs w:val="18"/>
                <w:lang w:val="en-US" w:eastAsia="ru-RU"/>
              </w:rPr>
              <w:t>IgM</w:t>
            </w:r>
            <w:r w:rsidRPr="003849B6">
              <w:rPr>
                <w:rFonts w:ascii="Times New Roman" w:hAnsi="Times New Roman"/>
                <w:color w:val="000000"/>
                <w:sz w:val="18"/>
                <w:szCs w:val="18"/>
                <w:lang w:eastAsia="ru-RU"/>
              </w:rPr>
              <w:t>, антитіла до одно ланцюгової ДНК, антитіла до дволанцюгової ДНК)</w:t>
            </w:r>
          </w:p>
        </w:tc>
        <w:tc>
          <w:tcPr>
            <w:tcW w:w="1134" w:type="dxa"/>
            <w:gridSpan w:val="2"/>
            <w:tcBorders>
              <w:right w:val="nil"/>
            </w:tcBorders>
          </w:tcPr>
          <w:p w14:paraId="4C352F89" w14:textId="1DE77607" w:rsidR="00733177" w:rsidRPr="003849B6" w:rsidRDefault="0059471C" w:rsidP="007E0541">
            <w:pPr>
              <w:widowControl w:val="0"/>
              <w:tabs>
                <w:tab w:val="left" w:pos="2721"/>
              </w:tabs>
              <w:spacing w:after="0" w:line="240" w:lineRule="auto"/>
              <w:jc w:val="center"/>
              <w:rPr>
                <w:rFonts w:ascii="Times New Roman" w:hAnsi="Times New Roman"/>
                <w:snapToGrid w:val="0"/>
                <w:color w:val="000000"/>
                <w:sz w:val="18"/>
                <w:szCs w:val="18"/>
                <w:lang w:val="ru-RU" w:eastAsia="ru-RU"/>
              </w:rPr>
            </w:pPr>
            <w:r>
              <w:rPr>
                <w:rFonts w:ascii="Times New Roman" w:hAnsi="Times New Roman"/>
                <w:snapToGrid w:val="0"/>
                <w:color w:val="000000"/>
                <w:sz w:val="18"/>
                <w:szCs w:val="18"/>
                <w:lang w:eastAsia="ru-RU"/>
              </w:rPr>
              <w:t>785</w:t>
            </w:r>
            <w:r w:rsidR="00733177" w:rsidRPr="003849B6">
              <w:rPr>
                <w:rFonts w:ascii="Times New Roman" w:hAnsi="Times New Roman"/>
                <w:snapToGrid w:val="0"/>
                <w:color w:val="000000"/>
                <w:sz w:val="18"/>
                <w:szCs w:val="18"/>
                <w:lang w:eastAsia="ru-RU"/>
              </w:rPr>
              <w:t>,00</w:t>
            </w:r>
          </w:p>
        </w:tc>
        <w:tc>
          <w:tcPr>
            <w:tcW w:w="993" w:type="dxa"/>
          </w:tcPr>
          <w:p w14:paraId="2F6D7FA0" w14:textId="77777777" w:rsidR="00733177" w:rsidRPr="003849B6" w:rsidRDefault="00733177" w:rsidP="007E0541">
            <w:pPr>
              <w:widowControl w:val="0"/>
              <w:tabs>
                <w:tab w:val="left" w:pos="2721"/>
              </w:tabs>
              <w:spacing w:after="0" w:line="240" w:lineRule="auto"/>
              <w:jc w:val="center"/>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7 роб.дн.</w:t>
            </w:r>
          </w:p>
        </w:tc>
      </w:tr>
      <w:tr w:rsidR="00733177" w:rsidRPr="003849B6" w14:paraId="4E38822F"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right w:val="nil"/>
            </w:tcBorders>
          </w:tcPr>
          <w:p w14:paraId="40AF1549" w14:textId="77777777" w:rsidR="00733177" w:rsidRPr="003849B6" w:rsidRDefault="00733177" w:rsidP="007E0541">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4605</w:t>
            </w:r>
          </w:p>
        </w:tc>
        <w:tc>
          <w:tcPr>
            <w:tcW w:w="7371" w:type="dxa"/>
            <w:gridSpan w:val="3"/>
            <w:tcBorders>
              <w:right w:val="nil"/>
            </w:tcBorders>
          </w:tcPr>
          <w:p w14:paraId="17D07075" w14:textId="77777777" w:rsidR="00733177" w:rsidRPr="003849B6" w:rsidRDefault="00733177" w:rsidP="007E0541">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 xml:space="preserve">Антифосфоліпідні антитіла </w:t>
            </w:r>
            <w:r w:rsidRPr="003849B6">
              <w:rPr>
                <w:rFonts w:ascii="Times New Roman" w:hAnsi="Times New Roman"/>
                <w:snapToGrid w:val="0"/>
                <w:color w:val="000000"/>
                <w:sz w:val="18"/>
                <w:szCs w:val="18"/>
                <w:lang w:val="en-US" w:eastAsia="ru-RU"/>
              </w:rPr>
              <w:t>IgG</w:t>
            </w:r>
          </w:p>
        </w:tc>
        <w:tc>
          <w:tcPr>
            <w:tcW w:w="1134" w:type="dxa"/>
            <w:gridSpan w:val="2"/>
            <w:tcBorders>
              <w:right w:val="nil"/>
            </w:tcBorders>
          </w:tcPr>
          <w:p w14:paraId="3276F14D" w14:textId="60157B1C" w:rsidR="00733177" w:rsidRPr="003849B6" w:rsidRDefault="0059471C" w:rsidP="007E0541">
            <w:pPr>
              <w:widowControl w:val="0"/>
              <w:tabs>
                <w:tab w:val="left" w:pos="2721"/>
              </w:tabs>
              <w:spacing w:after="0" w:line="240" w:lineRule="auto"/>
              <w:jc w:val="center"/>
              <w:rPr>
                <w:rFonts w:ascii="Times New Roman" w:hAnsi="Times New Roman"/>
                <w:snapToGrid w:val="0"/>
                <w:color w:val="000000"/>
                <w:sz w:val="18"/>
                <w:szCs w:val="18"/>
                <w:lang w:val="ru-RU" w:eastAsia="ru-RU"/>
              </w:rPr>
            </w:pPr>
            <w:r>
              <w:rPr>
                <w:rFonts w:ascii="Times New Roman" w:hAnsi="Times New Roman"/>
                <w:snapToGrid w:val="0"/>
                <w:color w:val="000000"/>
                <w:sz w:val="18"/>
                <w:szCs w:val="18"/>
                <w:lang w:val="en-US" w:eastAsia="ru-RU"/>
              </w:rPr>
              <w:t>2</w:t>
            </w:r>
            <w:r w:rsidR="00733177" w:rsidRPr="003849B6">
              <w:rPr>
                <w:rFonts w:ascii="Times New Roman" w:hAnsi="Times New Roman"/>
                <w:snapToGrid w:val="0"/>
                <w:color w:val="000000"/>
                <w:sz w:val="18"/>
                <w:szCs w:val="18"/>
                <w:lang w:val="en-US" w:eastAsia="ru-RU"/>
              </w:rPr>
              <w:t>25</w:t>
            </w:r>
            <w:r w:rsidR="00733177" w:rsidRPr="003849B6">
              <w:rPr>
                <w:rFonts w:ascii="Times New Roman" w:hAnsi="Times New Roman"/>
                <w:snapToGrid w:val="0"/>
                <w:color w:val="000000"/>
                <w:sz w:val="18"/>
                <w:szCs w:val="18"/>
                <w:lang w:val="ru-RU" w:eastAsia="ru-RU"/>
              </w:rPr>
              <w:t>,00</w:t>
            </w:r>
          </w:p>
        </w:tc>
        <w:tc>
          <w:tcPr>
            <w:tcW w:w="993" w:type="dxa"/>
          </w:tcPr>
          <w:p w14:paraId="1813E4AD" w14:textId="77777777" w:rsidR="00733177" w:rsidRPr="003849B6" w:rsidRDefault="00733177" w:rsidP="007E0541">
            <w:pPr>
              <w:widowControl w:val="0"/>
              <w:tabs>
                <w:tab w:val="left" w:pos="2721"/>
              </w:tabs>
              <w:spacing w:after="0" w:line="240" w:lineRule="auto"/>
              <w:jc w:val="center"/>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3 роб.дн.</w:t>
            </w:r>
          </w:p>
        </w:tc>
      </w:tr>
      <w:tr w:rsidR="00733177" w:rsidRPr="003849B6" w14:paraId="325CF38A"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right w:val="nil"/>
            </w:tcBorders>
          </w:tcPr>
          <w:p w14:paraId="68E72DE6" w14:textId="77777777" w:rsidR="00733177" w:rsidRPr="003849B6" w:rsidRDefault="00733177" w:rsidP="007E0541">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4606</w:t>
            </w:r>
          </w:p>
        </w:tc>
        <w:tc>
          <w:tcPr>
            <w:tcW w:w="7371" w:type="dxa"/>
            <w:gridSpan w:val="3"/>
            <w:tcBorders>
              <w:right w:val="nil"/>
            </w:tcBorders>
          </w:tcPr>
          <w:p w14:paraId="07D8AED1" w14:textId="77777777" w:rsidR="00733177" w:rsidRPr="003849B6" w:rsidRDefault="00733177" w:rsidP="007E0541">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 xml:space="preserve">Антифосфоліпідні антитіла </w:t>
            </w:r>
            <w:r w:rsidRPr="003849B6">
              <w:rPr>
                <w:rFonts w:ascii="Times New Roman" w:hAnsi="Times New Roman"/>
                <w:snapToGrid w:val="0"/>
                <w:color w:val="000000"/>
                <w:sz w:val="18"/>
                <w:szCs w:val="18"/>
                <w:lang w:val="en-US" w:eastAsia="ru-RU"/>
              </w:rPr>
              <w:t>Ig</w:t>
            </w:r>
            <w:r w:rsidRPr="003849B6">
              <w:rPr>
                <w:rFonts w:ascii="Times New Roman" w:hAnsi="Times New Roman"/>
                <w:snapToGrid w:val="0"/>
                <w:color w:val="000000"/>
                <w:sz w:val="18"/>
                <w:szCs w:val="18"/>
                <w:lang w:val="ru-RU" w:eastAsia="ru-RU"/>
              </w:rPr>
              <w:t>М</w:t>
            </w:r>
          </w:p>
        </w:tc>
        <w:tc>
          <w:tcPr>
            <w:tcW w:w="1134" w:type="dxa"/>
            <w:gridSpan w:val="2"/>
            <w:tcBorders>
              <w:right w:val="nil"/>
            </w:tcBorders>
          </w:tcPr>
          <w:p w14:paraId="1EB74EBC" w14:textId="09AD7406" w:rsidR="00733177" w:rsidRPr="003849B6" w:rsidRDefault="0059471C" w:rsidP="007E0541">
            <w:pPr>
              <w:widowControl w:val="0"/>
              <w:tabs>
                <w:tab w:val="left" w:pos="2721"/>
              </w:tabs>
              <w:spacing w:after="0" w:line="240" w:lineRule="auto"/>
              <w:jc w:val="center"/>
              <w:rPr>
                <w:rFonts w:ascii="Times New Roman" w:hAnsi="Times New Roman"/>
                <w:snapToGrid w:val="0"/>
                <w:color w:val="000000"/>
                <w:sz w:val="18"/>
                <w:szCs w:val="18"/>
                <w:lang w:val="ru-RU" w:eastAsia="ru-RU"/>
              </w:rPr>
            </w:pPr>
            <w:r>
              <w:rPr>
                <w:rFonts w:ascii="Times New Roman" w:hAnsi="Times New Roman"/>
                <w:snapToGrid w:val="0"/>
                <w:color w:val="000000"/>
                <w:sz w:val="18"/>
                <w:szCs w:val="18"/>
                <w:lang w:val="ru-RU" w:eastAsia="ru-RU"/>
              </w:rPr>
              <w:t>2</w:t>
            </w:r>
            <w:r w:rsidR="00733177" w:rsidRPr="003849B6">
              <w:rPr>
                <w:rFonts w:ascii="Times New Roman" w:hAnsi="Times New Roman"/>
                <w:snapToGrid w:val="0"/>
                <w:color w:val="000000"/>
                <w:sz w:val="18"/>
                <w:szCs w:val="18"/>
                <w:lang w:val="en-US" w:eastAsia="ru-RU"/>
              </w:rPr>
              <w:t>25</w:t>
            </w:r>
            <w:r w:rsidR="00733177" w:rsidRPr="003849B6">
              <w:rPr>
                <w:rFonts w:ascii="Times New Roman" w:hAnsi="Times New Roman"/>
                <w:snapToGrid w:val="0"/>
                <w:color w:val="000000"/>
                <w:sz w:val="18"/>
                <w:szCs w:val="18"/>
                <w:lang w:val="ru-RU" w:eastAsia="ru-RU"/>
              </w:rPr>
              <w:t>,00</w:t>
            </w:r>
          </w:p>
        </w:tc>
        <w:tc>
          <w:tcPr>
            <w:tcW w:w="993" w:type="dxa"/>
          </w:tcPr>
          <w:p w14:paraId="79544EB8" w14:textId="77777777" w:rsidR="00733177" w:rsidRPr="003849B6" w:rsidRDefault="00733177" w:rsidP="007E0541">
            <w:pPr>
              <w:widowControl w:val="0"/>
              <w:tabs>
                <w:tab w:val="left" w:pos="2721"/>
              </w:tabs>
              <w:spacing w:after="0" w:line="240" w:lineRule="auto"/>
              <w:jc w:val="center"/>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3 роб.дн.</w:t>
            </w:r>
          </w:p>
        </w:tc>
      </w:tr>
      <w:tr w:rsidR="00733177" w:rsidRPr="003849B6" w14:paraId="4939F362"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right w:val="nil"/>
            </w:tcBorders>
          </w:tcPr>
          <w:p w14:paraId="32F7B100" w14:textId="77777777" w:rsidR="00733177" w:rsidRPr="003849B6" w:rsidRDefault="00733177" w:rsidP="007E0541">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4607</w:t>
            </w:r>
          </w:p>
        </w:tc>
        <w:tc>
          <w:tcPr>
            <w:tcW w:w="7371" w:type="dxa"/>
            <w:gridSpan w:val="3"/>
            <w:tcBorders>
              <w:right w:val="nil"/>
            </w:tcBorders>
          </w:tcPr>
          <w:p w14:paraId="634E2BDB" w14:textId="77777777" w:rsidR="00733177" w:rsidRPr="003849B6" w:rsidRDefault="00733177" w:rsidP="007E0541">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Аутоантитіла до мієлін-асоційованого глікопротеїну</w:t>
            </w:r>
          </w:p>
        </w:tc>
        <w:tc>
          <w:tcPr>
            <w:tcW w:w="1134" w:type="dxa"/>
            <w:gridSpan w:val="2"/>
            <w:tcBorders>
              <w:right w:val="nil"/>
            </w:tcBorders>
          </w:tcPr>
          <w:p w14:paraId="48F56F1D" w14:textId="28CB9A41" w:rsidR="00733177" w:rsidRPr="003849B6" w:rsidRDefault="0059471C" w:rsidP="007E0541">
            <w:pPr>
              <w:widowControl w:val="0"/>
              <w:tabs>
                <w:tab w:val="left" w:pos="2721"/>
              </w:tabs>
              <w:spacing w:after="0" w:line="240" w:lineRule="auto"/>
              <w:jc w:val="center"/>
              <w:rPr>
                <w:rFonts w:ascii="Times New Roman" w:hAnsi="Times New Roman"/>
                <w:snapToGrid w:val="0"/>
                <w:color w:val="000000"/>
                <w:sz w:val="18"/>
                <w:szCs w:val="18"/>
                <w:lang w:val="en-US" w:eastAsia="ru-RU"/>
              </w:rPr>
            </w:pPr>
            <w:r>
              <w:rPr>
                <w:rFonts w:ascii="Times New Roman" w:hAnsi="Times New Roman"/>
                <w:snapToGrid w:val="0"/>
                <w:color w:val="000000"/>
                <w:sz w:val="18"/>
                <w:szCs w:val="18"/>
                <w:lang w:val="en-US" w:eastAsia="ru-RU"/>
              </w:rPr>
              <w:t>790</w:t>
            </w:r>
            <w:r w:rsidR="00733177" w:rsidRPr="003849B6">
              <w:rPr>
                <w:rFonts w:ascii="Times New Roman" w:hAnsi="Times New Roman"/>
                <w:snapToGrid w:val="0"/>
                <w:color w:val="000000"/>
                <w:sz w:val="18"/>
                <w:szCs w:val="18"/>
                <w:lang w:val="ru-RU" w:eastAsia="ru-RU"/>
              </w:rPr>
              <w:t>,00</w:t>
            </w:r>
          </w:p>
        </w:tc>
        <w:tc>
          <w:tcPr>
            <w:tcW w:w="993" w:type="dxa"/>
          </w:tcPr>
          <w:p w14:paraId="0AB47D5C" w14:textId="77777777" w:rsidR="00733177" w:rsidRPr="003849B6" w:rsidRDefault="00733177" w:rsidP="007E0541">
            <w:pPr>
              <w:widowControl w:val="0"/>
              <w:tabs>
                <w:tab w:val="left" w:pos="2721"/>
              </w:tabs>
              <w:spacing w:after="0" w:line="240" w:lineRule="auto"/>
              <w:jc w:val="center"/>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6 роб.дн.</w:t>
            </w:r>
          </w:p>
        </w:tc>
      </w:tr>
      <w:tr w:rsidR="00733177" w:rsidRPr="003849B6" w14:paraId="3D05BE18"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right w:val="nil"/>
            </w:tcBorders>
          </w:tcPr>
          <w:p w14:paraId="4F3AE2F3" w14:textId="77777777" w:rsidR="00733177" w:rsidRPr="003849B6" w:rsidRDefault="00733177" w:rsidP="006B5B5D">
            <w:pPr>
              <w:tabs>
                <w:tab w:val="left" w:pos="2721"/>
              </w:tabs>
              <w:spacing w:after="0" w:line="240" w:lineRule="auto"/>
              <w:rPr>
                <w:rFonts w:ascii="Times New Roman" w:hAnsi="Times New Roman"/>
                <w:sz w:val="18"/>
                <w:szCs w:val="18"/>
                <w:lang w:val="ru-RU"/>
              </w:rPr>
            </w:pPr>
            <w:r w:rsidRPr="003849B6">
              <w:rPr>
                <w:rFonts w:ascii="Times New Roman" w:hAnsi="Times New Roman"/>
                <w:sz w:val="18"/>
                <w:szCs w:val="18"/>
                <w:lang w:val="ru-RU"/>
              </w:rPr>
              <w:t>9003</w:t>
            </w:r>
          </w:p>
        </w:tc>
        <w:tc>
          <w:tcPr>
            <w:tcW w:w="7371" w:type="dxa"/>
            <w:gridSpan w:val="3"/>
            <w:tcBorders>
              <w:right w:val="nil"/>
            </w:tcBorders>
          </w:tcPr>
          <w:p w14:paraId="212150C8" w14:textId="77777777" w:rsidR="00733177" w:rsidRPr="003849B6" w:rsidRDefault="00733177" w:rsidP="006B5B5D">
            <w:pPr>
              <w:tabs>
                <w:tab w:val="left" w:pos="2721"/>
              </w:tabs>
              <w:spacing w:after="0" w:line="240" w:lineRule="auto"/>
              <w:rPr>
                <w:sz w:val="18"/>
                <w:szCs w:val="18"/>
              </w:rPr>
            </w:pPr>
            <w:r w:rsidRPr="003849B6">
              <w:rPr>
                <w:rFonts w:ascii="Times New Roman" w:hAnsi="Times New Roman"/>
                <w:b/>
                <w:sz w:val="18"/>
                <w:szCs w:val="18"/>
              </w:rPr>
              <w:t>Пакет №3 «Антифосфоліпідний синдром»:</w:t>
            </w:r>
            <w:r w:rsidRPr="003849B6">
              <w:rPr>
                <w:rFonts w:ascii="Times New Roman" w:hAnsi="Times New Roman"/>
                <w:sz w:val="18"/>
                <w:szCs w:val="18"/>
              </w:rPr>
              <w:t xml:space="preserve"> Вовчаковий антикоагулянт, Антифосфоліпідні антитіла IgG, Антифосфоліпідні антитіла IgM</w:t>
            </w:r>
          </w:p>
        </w:tc>
        <w:tc>
          <w:tcPr>
            <w:tcW w:w="1134" w:type="dxa"/>
            <w:gridSpan w:val="2"/>
            <w:tcBorders>
              <w:right w:val="nil"/>
            </w:tcBorders>
          </w:tcPr>
          <w:p w14:paraId="1624CD98" w14:textId="0A3CC4F9" w:rsidR="00733177" w:rsidRPr="007108FB" w:rsidRDefault="0059471C" w:rsidP="006B5B5D">
            <w:pPr>
              <w:tabs>
                <w:tab w:val="left" w:pos="2721"/>
              </w:tabs>
              <w:spacing w:after="0" w:line="240" w:lineRule="auto"/>
              <w:jc w:val="center"/>
              <w:rPr>
                <w:rFonts w:ascii="Times New Roman" w:hAnsi="Times New Roman"/>
                <w:sz w:val="18"/>
                <w:szCs w:val="18"/>
              </w:rPr>
            </w:pPr>
            <w:r>
              <w:rPr>
                <w:rFonts w:ascii="Times New Roman" w:hAnsi="Times New Roman"/>
                <w:sz w:val="18"/>
                <w:szCs w:val="18"/>
              </w:rPr>
              <w:t>59</w:t>
            </w:r>
            <w:r w:rsidR="00B54A16" w:rsidRPr="007108FB">
              <w:rPr>
                <w:rFonts w:ascii="Times New Roman" w:hAnsi="Times New Roman"/>
                <w:sz w:val="18"/>
                <w:szCs w:val="18"/>
              </w:rPr>
              <w:t>0,00</w:t>
            </w:r>
          </w:p>
        </w:tc>
        <w:tc>
          <w:tcPr>
            <w:tcW w:w="993" w:type="dxa"/>
          </w:tcPr>
          <w:p w14:paraId="1CEFF7E5" w14:textId="77777777" w:rsidR="00733177" w:rsidRPr="003849B6" w:rsidRDefault="00733177" w:rsidP="006B5B5D">
            <w:pPr>
              <w:tabs>
                <w:tab w:val="left" w:pos="2721"/>
              </w:tabs>
              <w:spacing w:after="0" w:line="240" w:lineRule="auto"/>
              <w:jc w:val="center"/>
              <w:rPr>
                <w:sz w:val="18"/>
                <w:szCs w:val="18"/>
              </w:rPr>
            </w:pPr>
            <w:r w:rsidRPr="003849B6">
              <w:rPr>
                <w:rFonts w:ascii="Times New Roman" w:hAnsi="Times New Roman"/>
                <w:color w:val="000000"/>
                <w:sz w:val="18"/>
                <w:szCs w:val="18"/>
              </w:rPr>
              <w:t>3 роб.дн.</w:t>
            </w:r>
          </w:p>
        </w:tc>
      </w:tr>
      <w:tr w:rsidR="00733177" w:rsidRPr="003849B6" w14:paraId="55467D47"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right w:val="nil"/>
            </w:tcBorders>
          </w:tcPr>
          <w:p w14:paraId="205A7783" w14:textId="77777777" w:rsidR="00733177" w:rsidRPr="003849B6" w:rsidRDefault="00733177" w:rsidP="006B5B5D">
            <w:pPr>
              <w:tabs>
                <w:tab w:val="left" w:pos="2721"/>
              </w:tabs>
              <w:spacing w:after="0" w:line="240" w:lineRule="auto"/>
              <w:rPr>
                <w:rFonts w:ascii="Times New Roman" w:hAnsi="Times New Roman"/>
                <w:sz w:val="18"/>
                <w:szCs w:val="18"/>
                <w:lang w:val="ru-RU"/>
              </w:rPr>
            </w:pPr>
            <w:r w:rsidRPr="003849B6">
              <w:rPr>
                <w:rFonts w:ascii="Times New Roman" w:hAnsi="Times New Roman"/>
                <w:sz w:val="18"/>
                <w:szCs w:val="18"/>
                <w:lang w:val="ru-RU"/>
              </w:rPr>
              <w:t>9004</w:t>
            </w:r>
          </w:p>
        </w:tc>
        <w:tc>
          <w:tcPr>
            <w:tcW w:w="7371" w:type="dxa"/>
            <w:gridSpan w:val="3"/>
            <w:tcBorders>
              <w:right w:val="nil"/>
            </w:tcBorders>
          </w:tcPr>
          <w:p w14:paraId="49A7996E" w14:textId="77777777" w:rsidR="00733177" w:rsidRPr="003849B6" w:rsidRDefault="00733177" w:rsidP="00106DAA">
            <w:pPr>
              <w:tabs>
                <w:tab w:val="left" w:pos="2721"/>
              </w:tabs>
              <w:spacing w:after="0" w:line="240" w:lineRule="auto"/>
              <w:rPr>
                <w:rFonts w:ascii="Times New Roman" w:hAnsi="Times New Roman"/>
                <w:sz w:val="18"/>
                <w:szCs w:val="18"/>
              </w:rPr>
            </w:pPr>
            <w:r w:rsidRPr="003849B6">
              <w:rPr>
                <w:rFonts w:ascii="Times New Roman" w:hAnsi="Times New Roman"/>
                <w:b/>
                <w:sz w:val="18"/>
                <w:szCs w:val="18"/>
              </w:rPr>
              <w:t>Пакет №4 «Аутоімунний»:</w:t>
            </w:r>
            <w:r w:rsidRPr="003849B6">
              <w:rPr>
                <w:rFonts w:ascii="Times New Roman" w:hAnsi="Times New Roman"/>
                <w:sz w:val="18"/>
                <w:szCs w:val="18"/>
              </w:rPr>
              <w:t xml:space="preserve"> Антимікросомальні антитіла (АМСА), Антимітохондріальні антитіла (АМХА), Антинуклеарні антитіла (АНА), </w:t>
            </w:r>
            <w:r w:rsidR="00106DAA" w:rsidRPr="003849B6">
              <w:rPr>
                <w:rFonts w:ascii="Times New Roman" w:hAnsi="Times New Roman"/>
                <w:color w:val="000000"/>
                <w:sz w:val="18"/>
                <w:szCs w:val="18"/>
              </w:rPr>
              <w:t>Антитіла до тиреоглобуліну (АTG)</w:t>
            </w:r>
            <w:r w:rsidRPr="003849B6">
              <w:rPr>
                <w:rFonts w:ascii="Times New Roman" w:hAnsi="Times New Roman"/>
                <w:sz w:val="18"/>
                <w:szCs w:val="18"/>
              </w:rPr>
              <w:t>, Антитіла до тиреопероксидази (А</w:t>
            </w:r>
            <w:r w:rsidRPr="003849B6">
              <w:rPr>
                <w:rFonts w:ascii="Times New Roman" w:hAnsi="Times New Roman"/>
                <w:sz w:val="18"/>
                <w:szCs w:val="18"/>
                <w:lang w:val="en-US"/>
              </w:rPr>
              <w:t>PO</w:t>
            </w:r>
            <w:r w:rsidRPr="003849B6">
              <w:rPr>
                <w:rFonts w:ascii="Times New Roman" w:hAnsi="Times New Roman"/>
                <w:sz w:val="18"/>
                <w:szCs w:val="18"/>
              </w:rPr>
              <w:t>)</w:t>
            </w:r>
          </w:p>
        </w:tc>
        <w:tc>
          <w:tcPr>
            <w:tcW w:w="1134" w:type="dxa"/>
            <w:gridSpan w:val="2"/>
            <w:tcBorders>
              <w:right w:val="nil"/>
            </w:tcBorders>
          </w:tcPr>
          <w:p w14:paraId="3DB5FDAF" w14:textId="0BB617CF" w:rsidR="00733177" w:rsidRPr="00E1546A" w:rsidRDefault="0059471C" w:rsidP="006B5B5D">
            <w:pPr>
              <w:tabs>
                <w:tab w:val="left" w:pos="2721"/>
              </w:tabs>
              <w:spacing w:after="0" w:line="240" w:lineRule="auto"/>
              <w:jc w:val="center"/>
              <w:rPr>
                <w:rFonts w:ascii="Times New Roman" w:hAnsi="Times New Roman"/>
                <w:sz w:val="18"/>
                <w:szCs w:val="18"/>
              </w:rPr>
            </w:pPr>
            <w:r>
              <w:rPr>
                <w:rFonts w:ascii="Times New Roman" w:hAnsi="Times New Roman"/>
                <w:sz w:val="18"/>
                <w:szCs w:val="18"/>
              </w:rPr>
              <w:t>89</w:t>
            </w:r>
            <w:r w:rsidR="00B54A16" w:rsidRPr="00E1546A">
              <w:rPr>
                <w:rFonts w:ascii="Times New Roman" w:hAnsi="Times New Roman"/>
                <w:sz w:val="18"/>
                <w:szCs w:val="18"/>
              </w:rPr>
              <w:t>0,00</w:t>
            </w:r>
          </w:p>
        </w:tc>
        <w:tc>
          <w:tcPr>
            <w:tcW w:w="993" w:type="dxa"/>
          </w:tcPr>
          <w:p w14:paraId="09D1EB8F" w14:textId="77777777" w:rsidR="00733177" w:rsidRPr="003849B6" w:rsidRDefault="00733177" w:rsidP="006B5B5D">
            <w:pPr>
              <w:tabs>
                <w:tab w:val="left" w:pos="2721"/>
              </w:tabs>
              <w:spacing w:after="0" w:line="240" w:lineRule="auto"/>
              <w:jc w:val="center"/>
              <w:rPr>
                <w:sz w:val="18"/>
                <w:szCs w:val="18"/>
              </w:rPr>
            </w:pPr>
            <w:r w:rsidRPr="003849B6">
              <w:rPr>
                <w:rFonts w:ascii="Times New Roman" w:hAnsi="Times New Roman"/>
                <w:color w:val="000000"/>
                <w:sz w:val="18"/>
                <w:szCs w:val="18"/>
              </w:rPr>
              <w:t>3 роб.дн.</w:t>
            </w:r>
          </w:p>
        </w:tc>
      </w:tr>
      <w:tr w:rsidR="00733177" w:rsidRPr="003849B6" w14:paraId="31C57C0D"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10173" w:type="dxa"/>
            <w:gridSpan w:val="7"/>
            <w:tcBorders>
              <w:bottom w:val="nil"/>
            </w:tcBorders>
            <w:shd w:val="clear" w:color="auto" w:fill="B8CCE4"/>
          </w:tcPr>
          <w:p w14:paraId="0C40ECB4" w14:textId="77777777" w:rsidR="00733177" w:rsidRPr="003849B6" w:rsidRDefault="00733177" w:rsidP="00914205">
            <w:pPr>
              <w:widowControl w:val="0"/>
              <w:tabs>
                <w:tab w:val="left" w:pos="2721"/>
              </w:tabs>
              <w:spacing w:after="0" w:line="240" w:lineRule="auto"/>
              <w:jc w:val="center"/>
              <w:rPr>
                <w:rFonts w:ascii="Times New Roman" w:hAnsi="Times New Roman"/>
                <w:b/>
                <w:i/>
                <w:snapToGrid w:val="0"/>
                <w:color w:val="000000"/>
                <w:sz w:val="18"/>
                <w:szCs w:val="18"/>
                <w:lang w:val="ru-RU" w:eastAsia="ru-RU"/>
              </w:rPr>
            </w:pPr>
            <w:r w:rsidRPr="003849B6">
              <w:rPr>
                <w:rFonts w:ascii="Times New Roman" w:hAnsi="Times New Roman"/>
                <w:b/>
                <w:color w:val="000000"/>
                <w:sz w:val="18"/>
                <w:szCs w:val="18"/>
                <w:lang w:val="ru-RU" w:eastAsia="ru-RU"/>
              </w:rPr>
              <w:t>ГІСТОЛОГІЧНІ ДОСЛІДЖЕННЯ</w:t>
            </w:r>
          </w:p>
        </w:tc>
      </w:tr>
      <w:tr w:rsidR="00733177" w:rsidRPr="003849B6" w14:paraId="776F6EC4"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bottom w:val="nil"/>
              <w:right w:val="nil"/>
            </w:tcBorders>
          </w:tcPr>
          <w:p w14:paraId="0034BD38" w14:textId="77777777" w:rsidR="00733177" w:rsidRPr="003849B6" w:rsidRDefault="00733177" w:rsidP="00914205">
            <w:pPr>
              <w:keepNext/>
              <w:widowControl w:val="0"/>
              <w:tabs>
                <w:tab w:val="left" w:pos="2721"/>
              </w:tabs>
              <w:spacing w:after="0" w:line="240" w:lineRule="auto"/>
              <w:outlineLvl w:val="2"/>
              <w:rPr>
                <w:rFonts w:ascii="Times New Roman" w:hAnsi="Times New Roman"/>
                <w:b/>
                <w:color w:val="000000"/>
                <w:sz w:val="18"/>
                <w:szCs w:val="18"/>
                <w:lang w:eastAsia="ru-RU"/>
              </w:rPr>
            </w:pPr>
            <w:r w:rsidRPr="003849B6">
              <w:rPr>
                <w:rFonts w:ascii="Times New Roman" w:hAnsi="Times New Roman"/>
                <w:snapToGrid w:val="0"/>
                <w:color w:val="000000"/>
                <w:sz w:val="18"/>
                <w:szCs w:val="18"/>
                <w:lang w:eastAsia="ru-RU"/>
              </w:rPr>
              <w:t>4</w:t>
            </w:r>
            <w:r w:rsidRPr="003849B6">
              <w:rPr>
                <w:rFonts w:ascii="Times New Roman" w:hAnsi="Times New Roman"/>
                <w:snapToGrid w:val="0"/>
                <w:color w:val="000000"/>
                <w:sz w:val="18"/>
                <w:szCs w:val="18"/>
                <w:lang w:val="ru-RU" w:eastAsia="ru-RU"/>
              </w:rPr>
              <w:t>7</w:t>
            </w:r>
            <w:r w:rsidRPr="003849B6">
              <w:rPr>
                <w:rFonts w:ascii="Times New Roman" w:hAnsi="Times New Roman"/>
                <w:snapToGrid w:val="0"/>
                <w:color w:val="000000"/>
                <w:sz w:val="18"/>
                <w:szCs w:val="18"/>
                <w:lang w:eastAsia="ru-RU"/>
              </w:rPr>
              <w:t>01</w:t>
            </w:r>
          </w:p>
        </w:tc>
        <w:tc>
          <w:tcPr>
            <w:tcW w:w="7371" w:type="dxa"/>
            <w:gridSpan w:val="3"/>
            <w:tcBorders>
              <w:bottom w:val="nil"/>
              <w:right w:val="nil"/>
            </w:tcBorders>
          </w:tcPr>
          <w:p w14:paraId="024BAD31" w14:textId="77777777" w:rsidR="00733177" w:rsidRPr="003849B6" w:rsidRDefault="00733177" w:rsidP="00914205">
            <w:pPr>
              <w:keepNext/>
              <w:widowControl w:val="0"/>
              <w:tabs>
                <w:tab w:val="left" w:pos="2721"/>
              </w:tabs>
              <w:spacing w:after="0" w:line="240" w:lineRule="auto"/>
              <w:outlineLvl w:val="2"/>
              <w:rPr>
                <w:rFonts w:ascii="Times New Roman" w:hAnsi="Times New Roman"/>
                <w:b/>
                <w:color w:val="000000"/>
                <w:sz w:val="18"/>
                <w:szCs w:val="18"/>
                <w:lang w:val="ru-RU" w:eastAsia="ru-RU"/>
              </w:rPr>
            </w:pPr>
            <w:r w:rsidRPr="003849B6">
              <w:rPr>
                <w:rFonts w:ascii="Times New Roman" w:hAnsi="Times New Roman"/>
                <w:snapToGrid w:val="0"/>
                <w:color w:val="000000"/>
                <w:sz w:val="18"/>
                <w:szCs w:val="18"/>
                <w:lang w:val="ru-RU" w:eastAsia="ru-RU"/>
              </w:rPr>
              <w:t xml:space="preserve">Гістологічне дослідження </w:t>
            </w:r>
            <w:r w:rsidRPr="003849B6">
              <w:rPr>
                <w:rFonts w:ascii="Times New Roman" w:hAnsi="Times New Roman"/>
                <w:snapToGrid w:val="0"/>
                <w:color w:val="000000"/>
                <w:sz w:val="18"/>
                <w:szCs w:val="18"/>
                <w:lang w:eastAsia="ru-RU"/>
              </w:rPr>
              <w:t>(біопсія)</w:t>
            </w:r>
          </w:p>
        </w:tc>
        <w:tc>
          <w:tcPr>
            <w:tcW w:w="1134" w:type="dxa"/>
            <w:gridSpan w:val="2"/>
            <w:tcBorders>
              <w:bottom w:val="nil"/>
              <w:right w:val="nil"/>
            </w:tcBorders>
          </w:tcPr>
          <w:p w14:paraId="2C3FEBD9" w14:textId="1CFD104B" w:rsidR="00733177" w:rsidRPr="003849B6" w:rsidRDefault="00615847" w:rsidP="00914205">
            <w:pPr>
              <w:widowControl w:val="0"/>
              <w:tabs>
                <w:tab w:val="left" w:pos="2721"/>
              </w:tabs>
              <w:spacing w:after="0" w:line="240" w:lineRule="auto"/>
              <w:jc w:val="center"/>
              <w:rPr>
                <w:rFonts w:ascii="Times New Roman" w:hAnsi="Times New Roman"/>
                <w:snapToGrid w:val="0"/>
                <w:color w:val="000000"/>
                <w:sz w:val="18"/>
                <w:szCs w:val="18"/>
                <w:lang w:val="ru-RU" w:eastAsia="ru-RU"/>
              </w:rPr>
            </w:pPr>
            <w:r>
              <w:rPr>
                <w:rFonts w:ascii="Times New Roman" w:hAnsi="Times New Roman"/>
                <w:snapToGrid w:val="0"/>
                <w:color w:val="000000"/>
                <w:sz w:val="18"/>
                <w:szCs w:val="18"/>
                <w:lang w:val="ru-RU" w:eastAsia="ru-RU"/>
              </w:rPr>
              <w:t>306</w:t>
            </w:r>
            <w:r w:rsidR="00733177" w:rsidRPr="003849B6">
              <w:rPr>
                <w:rFonts w:ascii="Times New Roman" w:hAnsi="Times New Roman"/>
                <w:snapToGrid w:val="0"/>
                <w:color w:val="000000"/>
                <w:sz w:val="18"/>
                <w:szCs w:val="18"/>
                <w:lang w:val="ru-RU" w:eastAsia="ru-RU"/>
              </w:rPr>
              <w:t>,00</w:t>
            </w:r>
          </w:p>
        </w:tc>
        <w:tc>
          <w:tcPr>
            <w:tcW w:w="993" w:type="dxa"/>
            <w:tcBorders>
              <w:bottom w:val="nil"/>
            </w:tcBorders>
          </w:tcPr>
          <w:p w14:paraId="2B47AAC7" w14:textId="77777777" w:rsidR="00733177" w:rsidRPr="003849B6" w:rsidRDefault="00733177" w:rsidP="00914205">
            <w:pPr>
              <w:widowControl w:val="0"/>
              <w:tabs>
                <w:tab w:val="left" w:pos="2721"/>
              </w:tabs>
              <w:spacing w:after="0" w:line="240" w:lineRule="auto"/>
              <w:jc w:val="center"/>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7 роб.дн.</w:t>
            </w:r>
          </w:p>
        </w:tc>
      </w:tr>
      <w:tr w:rsidR="00733177" w:rsidRPr="003849B6" w14:paraId="6DD99390"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bottom w:val="nil"/>
              <w:right w:val="nil"/>
            </w:tcBorders>
          </w:tcPr>
          <w:p w14:paraId="08F94EEE" w14:textId="77777777" w:rsidR="00733177" w:rsidRPr="003849B6" w:rsidRDefault="00733177" w:rsidP="00914205">
            <w:pPr>
              <w:widowControl w:val="0"/>
              <w:tabs>
                <w:tab w:val="left" w:pos="2721"/>
              </w:tabs>
              <w:spacing w:after="0" w:line="240" w:lineRule="auto"/>
              <w:rPr>
                <w:rFonts w:ascii="Times New Roman" w:hAnsi="Times New Roman"/>
                <w:snapToGrid w:val="0"/>
                <w:color w:val="000000"/>
                <w:sz w:val="18"/>
                <w:szCs w:val="18"/>
                <w:lang w:eastAsia="ru-RU"/>
              </w:rPr>
            </w:pPr>
            <w:r w:rsidRPr="003849B6">
              <w:rPr>
                <w:rFonts w:ascii="Times New Roman" w:hAnsi="Times New Roman"/>
                <w:snapToGrid w:val="0"/>
                <w:color w:val="000000"/>
                <w:sz w:val="18"/>
                <w:szCs w:val="18"/>
                <w:lang w:eastAsia="ru-RU"/>
              </w:rPr>
              <w:t>4</w:t>
            </w:r>
            <w:r w:rsidRPr="003849B6">
              <w:rPr>
                <w:rFonts w:ascii="Times New Roman" w:hAnsi="Times New Roman"/>
                <w:snapToGrid w:val="0"/>
                <w:color w:val="000000"/>
                <w:sz w:val="18"/>
                <w:szCs w:val="18"/>
                <w:lang w:val="ru-RU" w:eastAsia="ru-RU"/>
              </w:rPr>
              <w:t>7</w:t>
            </w:r>
            <w:r w:rsidRPr="003849B6">
              <w:rPr>
                <w:rFonts w:ascii="Times New Roman" w:hAnsi="Times New Roman"/>
                <w:snapToGrid w:val="0"/>
                <w:color w:val="000000"/>
                <w:sz w:val="18"/>
                <w:szCs w:val="18"/>
                <w:lang w:eastAsia="ru-RU"/>
              </w:rPr>
              <w:t>02</w:t>
            </w:r>
          </w:p>
        </w:tc>
        <w:tc>
          <w:tcPr>
            <w:tcW w:w="7371" w:type="dxa"/>
            <w:gridSpan w:val="3"/>
            <w:tcBorders>
              <w:bottom w:val="nil"/>
              <w:right w:val="nil"/>
            </w:tcBorders>
          </w:tcPr>
          <w:p w14:paraId="5F55A3C0" w14:textId="77777777" w:rsidR="00733177" w:rsidRPr="003849B6" w:rsidRDefault="00733177" w:rsidP="00291743">
            <w:pPr>
              <w:widowControl w:val="0"/>
              <w:tabs>
                <w:tab w:val="left" w:pos="2721"/>
              </w:tabs>
              <w:spacing w:after="0" w:line="240" w:lineRule="auto"/>
              <w:rPr>
                <w:rFonts w:ascii="Times New Roman" w:hAnsi="Times New Roman"/>
                <w:snapToGrid w:val="0"/>
                <w:color w:val="000000"/>
                <w:sz w:val="18"/>
                <w:szCs w:val="18"/>
                <w:lang w:eastAsia="ru-RU"/>
              </w:rPr>
            </w:pPr>
            <w:r w:rsidRPr="003849B6">
              <w:rPr>
                <w:rFonts w:ascii="Times New Roman" w:hAnsi="Times New Roman"/>
                <w:snapToGrid w:val="0"/>
                <w:color w:val="000000"/>
                <w:sz w:val="18"/>
                <w:szCs w:val="18"/>
                <w:lang w:val="ru-RU" w:eastAsia="ru-RU"/>
              </w:rPr>
              <w:t xml:space="preserve">Гістологічне дослідження </w:t>
            </w:r>
            <w:r w:rsidRPr="003849B6">
              <w:rPr>
                <w:rFonts w:ascii="Times New Roman" w:hAnsi="Times New Roman"/>
                <w:snapToGrid w:val="0"/>
                <w:color w:val="000000"/>
                <w:sz w:val="18"/>
                <w:szCs w:val="18"/>
                <w:lang w:eastAsia="ru-RU"/>
              </w:rPr>
              <w:t xml:space="preserve">(операційного матеріалу) </w:t>
            </w:r>
          </w:p>
        </w:tc>
        <w:tc>
          <w:tcPr>
            <w:tcW w:w="1134" w:type="dxa"/>
            <w:gridSpan w:val="2"/>
            <w:tcBorders>
              <w:bottom w:val="nil"/>
              <w:right w:val="nil"/>
            </w:tcBorders>
          </w:tcPr>
          <w:p w14:paraId="7377EBCA" w14:textId="613A0172" w:rsidR="00733177" w:rsidRPr="003849B6" w:rsidRDefault="00660AB9" w:rsidP="00914205">
            <w:pPr>
              <w:widowControl w:val="0"/>
              <w:tabs>
                <w:tab w:val="left" w:pos="2721"/>
              </w:tabs>
              <w:spacing w:after="0" w:line="240" w:lineRule="auto"/>
              <w:jc w:val="center"/>
              <w:rPr>
                <w:rFonts w:ascii="Times New Roman" w:hAnsi="Times New Roman"/>
                <w:snapToGrid w:val="0"/>
                <w:color w:val="000000"/>
                <w:sz w:val="18"/>
                <w:szCs w:val="18"/>
                <w:lang w:val="ru-RU" w:eastAsia="ru-RU"/>
              </w:rPr>
            </w:pPr>
            <w:r>
              <w:rPr>
                <w:rFonts w:ascii="Times New Roman" w:hAnsi="Times New Roman"/>
                <w:snapToGrid w:val="0"/>
                <w:color w:val="000000"/>
                <w:sz w:val="18"/>
                <w:szCs w:val="18"/>
                <w:lang w:val="en-US" w:eastAsia="ru-RU"/>
              </w:rPr>
              <w:t>1090</w:t>
            </w:r>
            <w:r w:rsidR="00733177" w:rsidRPr="003849B6">
              <w:rPr>
                <w:rFonts w:ascii="Times New Roman" w:hAnsi="Times New Roman"/>
                <w:snapToGrid w:val="0"/>
                <w:color w:val="000000"/>
                <w:sz w:val="18"/>
                <w:szCs w:val="18"/>
                <w:lang w:val="ru-RU" w:eastAsia="ru-RU"/>
              </w:rPr>
              <w:t>,00</w:t>
            </w:r>
          </w:p>
        </w:tc>
        <w:tc>
          <w:tcPr>
            <w:tcW w:w="993" w:type="dxa"/>
            <w:tcBorders>
              <w:bottom w:val="nil"/>
            </w:tcBorders>
          </w:tcPr>
          <w:p w14:paraId="5A9DABED" w14:textId="77777777" w:rsidR="00733177" w:rsidRPr="003849B6" w:rsidRDefault="00733177" w:rsidP="00914205">
            <w:pPr>
              <w:widowControl w:val="0"/>
              <w:tabs>
                <w:tab w:val="left" w:pos="2721"/>
              </w:tabs>
              <w:spacing w:after="0" w:line="240" w:lineRule="auto"/>
              <w:jc w:val="center"/>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7 роб.дн.</w:t>
            </w:r>
          </w:p>
        </w:tc>
      </w:tr>
      <w:tr w:rsidR="00733177" w:rsidRPr="003849B6" w14:paraId="24F5C04B"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10173" w:type="dxa"/>
            <w:gridSpan w:val="7"/>
            <w:shd w:val="clear" w:color="auto" w:fill="B8CCE4"/>
          </w:tcPr>
          <w:p w14:paraId="4EFEEDCD" w14:textId="77777777" w:rsidR="00733177" w:rsidRPr="003849B6" w:rsidRDefault="00733177" w:rsidP="007E0541">
            <w:pPr>
              <w:tabs>
                <w:tab w:val="left" w:pos="2721"/>
              </w:tabs>
              <w:spacing w:after="0" w:line="240" w:lineRule="auto"/>
              <w:jc w:val="center"/>
              <w:rPr>
                <w:rFonts w:cs="Calibri"/>
                <w:sz w:val="18"/>
                <w:szCs w:val="18"/>
              </w:rPr>
            </w:pPr>
            <w:r w:rsidRPr="003849B6">
              <w:rPr>
                <w:rFonts w:ascii="Times New Roman" w:hAnsi="Times New Roman"/>
                <w:b/>
                <w:color w:val="000000"/>
                <w:sz w:val="18"/>
                <w:szCs w:val="18"/>
                <w:lang w:val="ru-RU" w:eastAsia="ru-RU"/>
              </w:rPr>
              <w:t>БАКТЕРІОЛОГІЧНІ ДОСЛІДЖЕННЯ</w:t>
            </w:r>
          </w:p>
        </w:tc>
      </w:tr>
      <w:tr w:rsidR="00733177" w:rsidRPr="003849B6" w14:paraId="7245F42A"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right w:val="nil"/>
            </w:tcBorders>
          </w:tcPr>
          <w:p w14:paraId="02DEC987" w14:textId="77777777" w:rsidR="00733177" w:rsidRPr="003849B6" w:rsidRDefault="00733177" w:rsidP="007E0541">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5001</w:t>
            </w:r>
          </w:p>
        </w:tc>
        <w:tc>
          <w:tcPr>
            <w:tcW w:w="7371" w:type="dxa"/>
            <w:gridSpan w:val="3"/>
            <w:tcBorders>
              <w:right w:val="nil"/>
            </w:tcBorders>
          </w:tcPr>
          <w:p w14:paraId="37E5F013" w14:textId="77777777" w:rsidR="00733177" w:rsidRPr="003849B6" w:rsidRDefault="00733177" w:rsidP="007E0541">
            <w:pPr>
              <w:widowControl w:val="0"/>
              <w:tabs>
                <w:tab w:val="left" w:pos="2721"/>
              </w:tabs>
              <w:spacing w:after="0" w:line="240" w:lineRule="auto"/>
              <w:rPr>
                <w:rFonts w:ascii="Times New Roman" w:hAnsi="Times New Roman"/>
                <w:snapToGrid w:val="0"/>
                <w:color w:val="000000"/>
                <w:sz w:val="18"/>
                <w:szCs w:val="18"/>
                <w:lang w:eastAsia="ru-RU"/>
              </w:rPr>
            </w:pPr>
            <w:r w:rsidRPr="003849B6">
              <w:rPr>
                <w:rFonts w:ascii="Times New Roman" w:hAnsi="Times New Roman"/>
                <w:snapToGrid w:val="0"/>
                <w:color w:val="000000"/>
                <w:sz w:val="18"/>
                <w:szCs w:val="18"/>
                <w:lang w:val="ru-RU" w:eastAsia="ru-RU"/>
              </w:rPr>
              <w:t xml:space="preserve">Мікоплазма і уреаплазма </w:t>
            </w:r>
            <w:r w:rsidRPr="003849B6">
              <w:rPr>
                <w:rFonts w:ascii="Times New Roman" w:hAnsi="Times New Roman"/>
                <w:snapToGrid w:val="0"/>
                <w:color w:val="000000"/>
                <w:sz w:val="18"/>
                <w:szCs w:val="18"/>
                <w:lang w:val="en-US" w:eastAsia="ru-RU"/>
              </w:rPr>
              <w:t>DUO</w:t>
            </w:r>
            <w:r w:rsidRPr="003849B6">
              <w:rPr>
                <w:rFonts w:ascii="Times New Roman" w:hAnsi="Times New Roman"/>
                <w:snapToGrid w:val="0"/>
                <w:color w:val="000000"/>
                <w:sz w:val="18"/>
                <w:szCs w:val="18"/>
                <w:lang w:val="ru-RU" w:eastAsia="ru-RU"/>
              </w:rPr>
              <w:t xml:space="preserve"> (</w:t>
            </w:r>
            <w:r w:rsidRPr="003849B6">
              <w:rPr>
                <w:rFonts w:ascii="Times New Roman" w:hAnsi="Times New Roman"/>
                <w:snapToGrid w:val="0"/>
                <w:color w:val="000000"/>
                <w:sz w:val="18"/>
                <w:szCs w:val="18"/>
                <w:lang w:eastAsia="ru-RU"/>
              </w:rPr>
              <w:t>без чутливості до антибіотиків)</w:t>
            </w:r>
          </w:p>
        </w:tc>
        <w:tc>
          <w:tcPr>
            <w:tcW w:w="1134" w:type="dxa"/>
            <w:gridSpan w:val="2"/>
            <w:tcBorders>
              <w:right w:val="nil"/>
            </w:tcBorders>
          </w:tcPr>
          <w:p w14:paraId="0B37CCF1" w14:textId="14221772" w:rsidR="00733177" w:rsidRPr="003849B6" w:rsidRDefault="00660AB9" w:rsidP="007E0541">
            <w:pPr>
              <w:widowControl w:val="0"/>
              <w:tabs>
                <w:tab w:val="left" w:pos="2721"/>
              </w:tabs>
              <w:spacing w:after="0" w:line="240" w:lineRule="auto"/>
              <w:jc w:val="center"/>
              <w:rPr>
                <w:rFonts w:ascii="Times New Roman" w:hAnsi="Times New Roman"/>
                <w:snapToGrid w:val="0"/>
                <w:color w:val="000000"/>
                <w:sz w:val="18"/>
                <w:szCs w:val="18"/>
                <w:lang w:val="ru-RU" w:eastAsia="ru-RU"/>
              </w:rPr>
            </w:pPr>
            <w:r>
              <w:rPr>
                <w:rFonts w:ascii="Times New Roman" w:hAnsi="Times New Roman"/>
                <w:snapToGrid w:val="0"/>
                <w:color w:val="000000"/>
                <w:sz w:val="18"/>
                <w:szCs w:val="18"/>
                <w:lang w:val="en-US" w:eastAsia="ru-RU"/>
              </w:rPr>
              <w:t>234</w:t>
            </w:r>
            <w:r w:rsidR="00733177" w:rsidRPr="003849B6">
              <w:rPr>
                <w:rFonts w:ascii="Times New Roman" w:hAnsi="Times New Roman"/>
                <w:snapToGrid w:val="0"/>
                <w:color w:val="000000"/>
                <w:sz w:val="18"/>
                <w:szCs w:val="18"/>
                <w:lang w:eastAsia="ru-RU"/>
              </w:rPr>
              <w:t>,00</w:t>
            </w:r>
          </w:p>
        </w:tc>
        <w:tc>
          <w:tcPr>
            <w:tcW w:w="993" w:type="dxa"/>
          </w:tcPr>
          <w:p w14:paraId="76BE0154" w14:textId="77777777" w:rsidR="00733177" w:rsidRPr="003849B6" w:rsidRDefault="00733177" w:rsidP="00B11653">
            <w:pPr>
              <w:widowControl w:val="0"/>
              <w:tabs>
                <w:tab w:val="left" w:pos="2721"/>
              </w:tabs>
              <w:spacing w:after="0" w:line="240" w:lineRule="auto"/>
              <w:jc w:val="center"/>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2-3 роб.дн.</w:t>
            </w:r>
          </w:p>
        </w:tc>
      </w:tr>
      <w:tr w:rsidR="00733177" w:rsidRPr="003849B6" w14:paraId="24343B93"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right w:val="nil"/>
            </w:tcBorders>
          </w:tcPr>
          <w:p w14:paraId="00B4EAD2" w14:textId="77777777" w:rsidR="00733177" w:rsidRPr="003849B6" w:rsidRDefault="00733177" w:rsidP="007E0541">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5002</w:t>
            </w:r>
          </w:p>
        </w:tc>
        <w:tc>
          <w:tcPr>
            <w:tcW w:w="7371" w:type="dxa"/>
            <w:gridSpan w:val="3"/>
            <w:tcBorders>
              <w:right w:val="nil"/>
            </w:tcBorders>
          </w:tcPr>
          <w:p w14:paraId="37A11BA2" w14:textId="77777777" w:rsidR="00733177" w:rsidRPr="003849B6" w:rsidRDefault="00733177" w:rsidP="007E0541">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 xml:space="preserve">Мікоплазма і уреаплазма </w:t>
            </w:r>
            <w:r w:rsidRPr="003849B6">
              <w:rPr>
                <w:rFonts w:ascii="Times New Roman" w:hAnsi="Times New Roman"/>
                <w:snapToGrid w:val="0"/>
                <w:color w:val="000000"/>
                <w:sz w:val="18"/>
                <w:szCs w:val="18"/>
                <w:lang w:val="en-US" w:eastAsia="ru-RU"/>
              </w:rPr>
              <w:t>DUO</w:t>
            </w:r>
            <w:r w:rsidRPr="003849B6">
              <w:rPr>
                <w:rFonts w:ascii="Times New Roman" w:hAnsi="Times New Roman"/>
                <w:snapToGrid w:val="0"/>
                <w:color w:val="000000"/>
                <w:sz w:val="18"/>
                <w:szCs w:val="18"/>
                <w:lang w:val="ru-RU" w:eastAsia="ru-RU"/>
              </w:rPr>
              <w:t xml:space="preserve"> (</w:t>
            </w:r>
            <w:r w:rsidRPr="003849B6">
              <w:rPr>
                <w:rFonts w:ascii="Times New Roman" w:hAnsi="Times New Roman"/>
                <w:snapToGrid w:val="0"/>
                <w:color w:val="000000"/>
                <w:sz w:val="18"/>
                <w:szCs w:val="18"/>
                <w:lang w:eastAsia="ru-RU"/>
              </w:rPr>
              <w:t>з чутливістю до антибіотиків)</w:t>
            </w:r>
          </w:p>
        </w:tc>
        <w:tc>
          <w:tcPr>
            <w:tcW w:w="1134" w:type="dxa"/>
            <w:gridSpan w:val="2"/>
            <w:tcBorders>
              <w:right w:val="nil"/>
            </w:tcBorders>
          </w:tcPr>
          <w:p w14:paraId="3AADE92C" w14:textId="0480C738" w:rsidR="00733177" w:rsidRPr="003849B6" w:rsidRDefault="00660AB9" w:rsidP="007E0541">
            <w:pPr>
              <w:widowControl w:val="0"/>
              <w:tabs>
                <w:tab w:val="left" w:pos="2721"/>
              </w:tabs>
              <w:spacing w:after="0" w:line="240" w:lineRule="auto"/>
              <w:jc w:val="center"/>
              <w:rPr>
                <w:rFonts w:ascii="Times New Roman" w:hAnsi="Times New Roman"/>
                <w:snapToGrid w:val="0"/>
                <w:color w:val="000000"/>
                <w:sz w:val="18"/>
                <w:szCs w:val="18"/>
                <w:lang w:val="ru-RU" w:eastAsia="ru-RU"/>
              </w:rPr>
            </w:pPr>
            <w:r>
              <w:rPr>
                <w:rFonts w:ascii="Times New Roman" w:hAnsi="Times New Roman"/>
                <w:snapToGrid w:val="0"/>
                <w:color w:val="000000"/>
                <w:sz w:val="18"/>
                <w:szCs w:val="18"/>
                <w:lang w:val="ru-RU" w:eastAsia="ru-RU"/>
              </w:rPr>
              <w:t>306</w:t>
            </w:r>
            <w:r w:rsidR="00733177" w:rsidRPr="003849B6">
              <w:rPr>
                <w:rFonts w:ascii="Times New Roman" w:hAnsi="Times New Roman"/>
                <w:snapToGrid w:val="0"/>
                <w:color w:val="000000"/>
                <w:sz w:val="18"/>
                <w:szCs w:val="18"/>
                <w:lang w:eastAsia="ru-RU"/>
              </w:rPr>
              <w:t>,00</w:t>
            </w:r>
          </w:p>
        </w:tc>
        <w:tc>
          <w:tcPr>
            <w:tcW w:w="993" w:type="dxa"/>
          </w:tcPr>
          <w:p w14:paraId="3CD721B0" w14:textId="77777777" w:rsidR="00733177" w:rsidRPr="003849B6" w:rsidRDefault="00733177" w:rsidP="007E0541">
            <w:pPr>
              <w:widowControl w:val="0"/>
              <w:tabs>
                <w:tab w:val="left" w:pos="2721"/>
              </w:tabs>
              <w:spacing w:after="0" w:line="240" w:lineRule="auto"/>
              <w:jc w:val="center"/>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4 роб.дн.</w:t>
            </w:r>
          </w:p>
        </w:tc>
      </w:tr>
      <w:tr w:rsidR="00733177" w:rsidRPr="003849B6" w14:paraId="1932018C"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right w:val="nil"/>
            </w:tcBorders>
          </w:tcPr>
          <w:p w14:paraId="02DE39B1" w14:textId="77777777" w:rsidR="00733177" w:rsidRPr="003849B6" w:rsidRDefault="00733177" w:rsidP="007E0541">
            <w:pPr>
              <w:widowControl w:val="0"/>
              <w:tabs>
                <w:tab w:val="left" w:pos="2721"/>
              </w:tabs>
              <w:spacing w:after="0" w:line="240" w:lineRule="auto"/>
              <w:rPr>
                <w:rFonts w:ascii="Times New Roman" w:hAnsi="Times New Roman"/>
                <w:snapToGrid w:val="0"/>
                <w:color w:val="000000"/>
                <w:sz w:val="18"/>
                <w:szCs w:val="18"/>
                <w:lang w:val="ru-RU" w:eastAsia="ru-RU"/>
              </w:rPr>
            </w:pPr>
            <w:r w:rsidRPr="00B11653">
              <w:rPr>
                <w:rFonts w:ascii="Times New Roman" w:hAnsi="Times New Roman"/>
                <w:snapToGrid w:val="0"/>
                <w:color w:val="000000"/>
                <w:sz w:val="18"/>
                <w:szCs w:val="18"/>
                <w:lang w:val="ru-RU" w:eastAsia="ru-RU"/>
              </w:rPr>
              <w:t>50</w:t>
            </w:r>
            <w:r w:rsidRPr="003849B6">
              <w:rPr>
                <w:rFonts w:ascii="Times New Roman" w:hAnsi="Times New Roman"/>
                <w:snapToGrid w:val="0"/>
                <w:color w:val="000000"/>
                <w:sz w:val="18"/>
                <w:szCs w:val="18"/>
                <w:lang w:val="ru-RU" w:eastAsia="ru-RU"/>
              </w:rPr>
              <w:t>03</w:t>
            </w:r>
          </w:p>
        </w:tc>
        <w:tc>
          <w:tcPr>
            <w:tcW w:w="7371" w:type="dxa"/>
            <w:gridSpan w:val="3"/>
            <w:tcBorders>
              <w:right w:val="nil"/>
            </w:tcBorders>
          </w:tcPr>
          <w:p w14:paraId="2257F320" w14:textId="77777777" w:rsidR="00733177" w:rsidRPr="003849B6" w:rsidRDefault="00733177" w:rsidP="007E0541">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eastAsia="ru-RU"/>
              </w:rPr>
              <w:t>Бак дослідження на Corinebacterium diphtheriae (дифтерія)(зів)</w:t>
            </w:r>
          </w:p>
        </w:tc>
        <w:tc>
          <w:tcPr>
            <w:tcW w:w="1134" w:type="dxa"/>
            <w:gridSpan w:val="2"/>
            <w:tcBorders>
              <w:right w:val="nil"/>
            </w:tcBorders>
          </w:tcPr>
          <w:p w14:paraId="2316D278" w14:textId="270AB230" w:rsidR="00733177" w:rsidRPr="003849B6" w:rsidRDefault="00660AB9" w:rsidP="007E0541">
            <w:pPr>
              <w:widowControl w:val="0"/>
              <w:tabs>
                <w:tab w:val="left" w:pos="2721"/>
              </w:tabs>
              <w:spacing w:after="0" w:line="240" w:lineRule="auto"/>
              <w:jc w:val="center"/>
              <w:rPr>
                <w:rFonts w:ascii="Times New Roman" w:hAnsi="Times New Roman"/>
                <w:snapToGrid w:val="0"/>
                <w:color w:val="000000"/>
                <w:sz w:val="18"/>
                <w:szCs w:val="18"/>
                <w:lang w:eastAsia="ru-RU"/>
              </w:rPr>
            </w:pPr>
            <w:r>
              <w:rPr>
                <w:rFonts w:ascii="Times New Roman" w:hAnsi="Times New Roman"/>
                <w:snapToGrid w:val="0"/>
                <w:color w:val="000000"/>
                <w:sz w:val="18"/>
                <w:szCs w:val="18"/>
                <w:lang w:val="en-US" w:eastAsia="ru-RU"/>
              </w:rPr>
              <w:t>2</w:t>
            </w:r>
            <w:r w:rsidR="00291743">
              <w:rPr>
                <w:rFonts w:ascii="Times New Roman" w:hAnsi="Times New Roman"/>
                <w:snapToGrid w:val="0"/>
                <w:color w:val="000000"/>
                <w:sz w:val="18"/>
                <w:szCs w:val="18"/>
                <w:lang w:val="en-US" w:eastAsia="ru-RU"/>
              </w:rPr>
              <w:t>3</w:t>
            </w:r>
            <w:r w:rsidR="00733177" w:rsidRPr="003849B6">
              <w:rPr>
                <w:rFonts w:ascii="Times New Roman" w:hAnsi="Times New Roman"/>
                <w:snapToGrid w:val="0"/>
                <w:color w:val="000000"/>
                <w:sz w:val="18"/>
                <w:szCs w:val="18"/>
                <w:lang w:val="en-US" w:eastAsia="ru-RU"/>
              </w:rPr>
              <w:t>0</w:t>
            </w:r>
            <w:r w:rsidR="00733177" w:rsidRPr="003849B6">
              <w:rPr>
                <w:rFonts w:ascii="Times New Roman" w:hAnsi="Times New Roman"/>
                <w:snapToGrid w:val="0"/>
                <w:color w:val="000000"/>
                <w:sz w:val="18"/>
                <w:szCs w:val="18"/>
                <w:lang w:eastAsia="ru-RU"/>
              </w:rPr>
              <w:t>,00</w:t>
            </w:r>
          </w:p>
        </w:tc>
        <w:tc>
          <w:tcPr>
            <w:tcW w:w="993" w:type="dxa"/>
          </w:tcPr>
          <w:p w14:paraId="3D9506C8" w14:textId="77777777" w:rsidR="00733177" w:rsidRPr="003849B6" w:rsidRDefault="00733177" w:rsidP="007E0541">
            <w:pPr>
              <w:widowControl w:val="0"/>
              <w:tabs>
                <w:tab w:val="left" w:pos="2721"/>
              </w:tabs>
              <w:spacing w:after="0" w:line="240" w:lineRule="auto"/>
              <w:jc w:val="center"/>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5 роб.дн.</w:t>
            </w:r>
          </w:p>
        </w:tc>
      </w:tr>
      <w:tr w:rsidR="00733177" w:rsidRPr="003849B6" w14:paraId="73ED5757"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right w:val="nil"/>
            </w:tcBorders>
          </w:tcPr>
          <w:p w14:paraId="2E721800" w14:textId="77777777" w:rsidR="00733177" w:rsidRPr="003849B6" w:rsidRDefault="00733177" w:rsidP="00FA616C">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en-US" w:eastAsia="ru-RU"/>
              </w:rPr>
              <w:t>50</w:t>
            </w:r>
            <w:r w:rsidRPr="003849B6">
              <w:rPr>
                <w:rFonts w:ascii="Times New Roman" w:hAnsi="Times New Roman"/>
                <w:snapToGrid w:val="0"/>
                <w:color w:val="000000"/>
                <w:sz w:val="18"/>
                <w:szCs w:val="18"/>
                <w:lang w:val="ru-RU" w:eastAsia="ru-RU"/>
              </w:rPr>
              <w:t>04</w:t>
            </w:r>
          </w:p>
        </w:tc>
        <w:tc>
          <w:tcPr>
            <w:tcW w:w="7371" w:type="dxa"/>
            <w:gridSpan w:val="3"/>
            <w:tcBorders>
              <w:right w:val="nil"/>
            </w:tcBorders>
          </w:tcPr>
          <w:p w14:paraId="6A0F7E0E" w14:textId="77777777" w:rsidR="00733177" w:rsidRPr="003849B6" w:rsidRDefault="00733177" w:rsidP="00FA616C">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eastAsia="ru-RU"/>
              </w:rPr>
              <w:t>Бак дослідження на Corinebacterium diphtheriae (дифтерія)(ніс)</w:t>
            </w:r>
          </w:p>
        </w:tc>
        <w:tc>
          <w:tcPr>
            <w:tcW w:w="1134" w:type="dxa"/>
            <w:gridSpan w:val="2"/>
            <w:tcBorders>
              <w:right w:val="nil"/>
            </w:tcBorders>
          </w:tcPr>
          <w:p w14:paraId="6F63D8EB" w14:textId="44B1C366" w:rsidR="00733177" w:rsidRPr="003849B6" w:rsidRDefault="00660AB9" w:rsidP="00FA616C">
            <w:pPr>
              <w:widowControl w:val="0"/>
              <w:tabs>
                <w:tab w:val="left" w:pos="2721"/>
              </w:tabs>
              <w:spacing w:after="0" w:line="240" w:lineRule="auto"/>
              <w:jc w:val="center"/>
              <w:rPr>
                <w:rFonts w:ascii="Times New Roman" w:hAnsi="Times New Roman"/>
                <w:snapToGrid w:val="0"/>
                <w:color w:val="000000"/>
                <w:sz w:val="18"/>
                <w:szCs w:val="18"/>
                <w:lang w:eastAsia="ru-RU"/>
              </w:rPr>
            </w:pPr>
            <w:r>
              <w:rPr>
                <w:rFonts w:ascii="Times New Roman" w:hAnsi="Times New Roman"/>
                <w:snapToGrid w:val="0"/>
                <w:color w:val="000000"/>
                <w:sz w:val="18"/>
                <w:szCs w:val="18"/>
                <w:lang w:val="en-US" w:eastAsia="ru-RU"/>
              </w:rPr>
              <w:t>2</w:t>
            </w:r>
            <w:r w:rsidR="00291743">
              <w:rPr>
                <w:rFonts w:ascii="Times New Roman" w:hAnsi="Times New Roman"/>
                <w:snapToGrid w:val="0"/>
                <w:color w:val="000000"/>
                <w:sz w:val="18"/>
                <w:szCs w:val="18"/>
                <w:lang w:val="en-US" w:eastAsia="ru-RU"/>
              </w:rPr>
              <w:t>3</w:t>
            </w:r>
            <w:r w:rsidR="00733177" w:rsidRPr="003849B6">
              <w:rPr>
                <w:rFonts w:ascii="Times New Roman" w:hAnsi="Times New Roman"/>
                <w:snapToGrid w:val="0"/>
                <w:color w:val="000000"/>
                <w:sz w:val="18"/>
                <w:szCs w:val="18"/>
                <w:lang w:val="en-US" w:eastAsia="ru-RU"/>
              </w:rPr>
              <w:t>0</w:t>
            </w:r>
            <w:r w:rsidR="00733177" w:rsidRPr="003849B6">
              <w:rPr>
                <w:rFonts w:ascii="Times New Roman" w:hAnsi="Times New Roman"/>
                <w:snapToGrid w:val="0"/>
                <w:color w:val="000000"/>
                <w:sz w:val="18"/>
                <w:szCs w:val="18"/>
                <w:lang w:eastAsia="ru-RU"/>
              </w:rPr>
              <w:t>,00</w:t>
            </w:r>
          </w:p>
        </w:tc>
        <w:tc>
          <w:tcPr>
            <w:tcW w:w="993" w:type="dxa"/>
          </w:tcPr>
          <w:p w14:paraId="6485968C" w14:textId="77777777" w:rsidR="00733177" w:rsidRPr="003849B6" w:rsidRDefault="00733177" w:rsidP="00FA616C">
            <w:pPr>
              <w:widowControl w:val="0"/>
              <w:tabs>
                <w:tab w:val="left" w:pos="2721"/>
              </w:tabs>
              <w:spacing w:after="0" w:line="240" w:lineRule="auto"/>
              <w:jc w:val="center"/>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5 роб.дн.</w:t>
            </w:r>
          </w:p>
        </w:tc>
      </w:tr>
      <w:tr w:rsidR="00733177" w:rsidRPr="003849B6" w14:paraId="188476AF"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right w:val="nil"/>
            </w:tcBorders>
          </w:tcPr>
          <w:p w14:paraId="733CA6AE" w14:textId="77777777" w:rsidR="00733177" w:rsidRPr="003849B6" w:rsidRDefault="00733177" w:rsidP="007E0541">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5005</w:t>
            </w:r>
          </w:p>
        </w:tc>
        <w:tc>
          <w:tcPr>
            <w:tcW w:w="7371" w:type="dxa"/>
            <w:gridSpan w:val="3"/>
            <w:tcBorders>
              <w:right w:val="nil"/>
            </w:tcBorders>
          </w:tcPr>
          <w:p w14:paraId="78D347A3" w14:textId="77777777" w:rsidR="00733177" w:rsidRPr="003849B6" w:rsidRDefault="00733177" w:rsidP="007E0541">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Бак дослідження урогенітальних виділень + антибіотикограма</w:t>
            </w:r>
          </w:p>
        </w:tc>
        <w:tc>
          <w:tcPr>
            <w:tcW w:w="1134" w:type="dxa"/>
            <w:gridSpan w:val="2"/>
            <w:tcBorders>
              <w:right w:val="nil"/>
            </w:tcBorders>
          </w:tcPr>
          <w:p w14:paraId="5C701DBE" w14:textId="496FE9B6" w:rsidR="00733177" w:rsidRPr="003849B6" w:rsidRDefault="00660AB9" w:rsidP="007E0541">
            <w:pPr>
              <w:widowControl w:val="0"/>
              <w:tabs>
                <w:tab w:val="left" w:pos="2721"/>
              </w:tabs>
              <w:spacing w:after="0" w:line="240" w:lineRule="auto"/>
              <w:jc w:val="center"/>
              <w:rPr>
                <w:rFonts w:ascii="Times New Roman" w:hAnsi="Times New Roman"/>
                <w:snapToGrid w:val="0"/>
                <w:color w:val="000000"/>
                <w:sz w:val="18"/>
                <w:szCs w:val="18"/>
                <w:lang w:val="en-US" w:eastAsia="ru-RU"/>
              </w:rPr>
            </w:pPr>
            <w:r>
              <w:rPr>
                <w:rFonts w:ascii="Times New Roman" w:hAnsi="Times New Roman"/>
                <w:snapToGrid w:val="0"/>
                <w:color w:val="000000"/>
                <w:sz w:val="18"/>
                <w:szCs w:val="18"/>
                <w:lang w:eastAsia="ru-RU"/>
              </w:rPr>
              <w:t>20</w:t>
            </w:r>
            <w:r w:rsidR="00733177" w:rsidRPr="003849B6">
              <w:rPr>
                <w:rFonts w:ascii="Times New Roman" w:hAnsi="Times New Roman"/>
                <w:snapToGrid w:val="0"/>
                <w:color w:val="000000"/>
                <w:sz w:val="18"/>
                <w:szCs w:val="18"/>
                <w:lang w:eastAsia="ru-RU"/>
              </w:rPr>
              <w:t>0,00</w:t>
            </w:r>
          </w:p>
        </w:tc>
        <w:tc>
          <w:tcPr>
            <w:tcW w:w="993" w:type="dxa"/>
          </w:tcPr>
          <w:p w14:paraId="5431E0A8" w14:textId="77777777" w:rsidR="00733177" w:rsidRPr="003849B6" w:rsidRDefault="00733177" w:rsidP="007E0541">
            <w:pPr>
              <w:widowControl w:val="0"/>
              <w:tabs>
                <w:tab w:val="left" w:pos="2721"/>
              </w:tabs>
              <w:spacing w:after="0" w:line="240" w:lineRule="auto"/>
              <w:jc w:val="center"/>
              <w:rPr>
                <w:rFonts w:ascii="Times New Roman" w:hAnsi="Times New Roman"/>
                <w:snapToGrid w:val="0"/>
                <w:color w:val="000000"/>
                <w:sz w:val="18"/>
                <w:szCs w:val="18"/>
                <w:lang w:val="en-US" w:eastAsia="ru-RU"/>
              </w:rPr>
            </w:pPr>
            <w:r w:rsidRPr="003849B6">
              <w:rPr>
                <w:rFonts w:ascii="Times New Roman" w:hAnsi="Times New Roman"/>
                <w:snapToGrid w:val="0"/>
                <w:color w:val="000000"/>
                <w:sz w:val="18"/>
                <w:szCs w:val="18"/>
                <w:lang w:val="en-US" w:eastAsia="ru-RU"/>
              </w:rPr>
              <w:t xml:space="preserve">5 </w:t>
            </w:r>
            <w:r w:rsidRPr="003849B6">
              <w:rPr>
                <w:rFonts w:ascii="Times New Roman" w:hAnsi="Times New Roman"/>
                <w:snapToGrid w:val="0"/>
                <w:color w:val="000000"/>
                <w:sz w:val="18"/>
                <w:szCs w:val="18"/>
                <w:lang w:val="ru-RU" w:eastAsia="ru-RU"/>
              </w:rPr>
              <w:t>роб</w:t>
            </w:r>
            <w:r w:rsidRPr="003849B6">
              <w:rPr>
                <w:rFonts w:ascii="Times New Roman" w:hAnsi="Times New Roman"/>
                <w:snapToGrid w:val="0"/>
                <w:color w:val="000000"/>
                <w:sz w:val="18"/>
                <w:szCs w:val="18"/>
                <w:lang w:val="en-US" w:eastAsia="ru-RU"/>
              </w:rPr>
              <w:t>.</w:t>
            </w:r>
            <w:r w:rsidRPr="003849B6">
              <w:rPr>
                <w:rFonts w:ascii="Times New Roman" w:hAnsi="Times New Roman"/>
                <w:snapToGrid w:val="0"/>
                <w:color w:val="000000"/>
                <w:sz w:val="18"/>
                <w:szCs w:val="18"/>
                <w:lang w:val="ru-RU" w:eastAsia="ru-RU"/>
              </w:rPr>
              <w:t>дн</w:t>
            </w:r>
            <w:r w:rsidRPr="003849B6">
              <w:rPr>
                <w:rFonts w:ascii="Times New Roman" w:hAnsi="Times New Roman"/>
                <w:snapToGrid w:val="0"/>
                <w:color w:val="000000"/>
                <w:sz w:val="18"/>
                <w:szCs w:val="18"/>
                <w:lang w:val="en-US" w:eastAsia="ru-RU"/>
              </w:rPr>
              <w:t>.</w:t>
            </w:r>
          </w:p>
        </w:tc>
      </w:tr>
      <w:tr w:rsidR="00733177" w:rsidRPr="003849B6" w14:paraId="02561AB8"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right w:val="nil"/>
            </w:tcBorders>
          </w:tcPr>
          <w:p w14:paraId="2CC9CF66" w14:textId="77777777" w:rsidR="00733177" w:rsidRPr="003849B6" w:rsidRDefault="00733177" w:rsidP="007E0541">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5006</w:t>
            </w:r>
          </w:p>
        </w:tc>
        <w:tc>
          <w:tcPr>
            <w:tcW w:w="7371" w:type="dxa"/>
            <w:gridSpan w:val="3"/>
            <w:tcBorders>
              <w:right w:val="nil"/>
            </w:tcBorders>
          </w:tcPr>
          <w:p w14:paraId="55263BE5" w14:textId="77777777" w:rsidR="00733177" w:rsidRPr="003849B6" w:rsidRDefault="00733177" w:rsidP="007E0541">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Бак дослідження (сеча, виділення з рани, кон'юктива ока, слизова зіву, слизова носу, вухо) + антибіотикограма</w:t>
            </w:r>
          </w:p>
        </w:tc>
        <w:tc>
          <w:tcPr>
            <w:tcW w:w="1134" w:type="dxa"/>
            <w:gridSpan w:val="2"/>
            <w:tcBorders>
              <w:right w:val="nil"/>
            </w:tcBorders>
          </w:tcPr>
          <w:p w14:paraId="36D490BD" w14:textId="0B2DC918" w:rsidR="00733177" w:rsidRPr="003849B6" w:rsidRDefault="00660AB9" w:rsidP="007E0541">
            <w:pPr>
              <w:widowControl w:val="0"/>
              <w:tabs>
                <w:tab w:val="left" w:pos="2721"/>
              </w:tabs>
              <w:spacing w:after="0" w:line="240" w:lineRule="auto"/>
              <w:jc w:val="center"/>
              <w:rPr>
                <w:rFonts w:ascii="Times New Roman" w:hAnsi="Times New Roman"/>
                <w:snapToGrid w:val="0"/>
                <w:color w:val="000000"/>
                <w:sz w:val="18"/>
                <w:szCs w:val="18"/>
                <w:lang w:val="ru-RU" w:eastAsia="ru-RU"/>
              </w:rPr>
            </w:pPr>
            <w:r>
              <w:rPr>
                <w:rFonts w:ascii="Times New Roman" w:hAnsi="Times New Roman"/>
                <w:snapToGrid w:val="0"/>
                <w:color w:val="000000"/>
                <w:sz w:val="18"/>
                <w:szCs w:val="18"/>
                <w:lang w:eastAsia="ru-RU"/>
              </w:rPr>
              <w:t>20</w:t>
            </w:r>
            <w:r w:rsidR="00733177" w:rsidRPr="003849B6">
              <w:rPr>
                <w:rFonts w:ascii="Times New Roman" w:hAnsi="Times New Roman"/>
                <w:snapToGrid w:val="0"/>
                <w:color w:val="000000"/>
                <w:sz w:val="18"/>
                <w:szCs w:val="18"/>
                <w:lang w:eastAsia="ru-RU"/>
              </w:rPr>
              <w:t>0,00</w:t>
            </w:r>
          </w:p>
        </w:tc>
        <w:tc>
          <w:tcPr>
            <w:tcW w:w="993" w:type="dxa"/>
          </w:tcPr>
          <w:p w14:paraId="13C1869E" w14:textId="77777777" w:rsidR="00733177" w:rsidRPr="003849B6" w:rsidRDefault="00733177" w:rsidP="007E0541">
            <w:pPr>
              <w:widowControl w:val="0"/>
              <w:tabs>
                <w:tab w:val="left" w:pos="2721"/>
              </w:tabs>
              <w:spacing w:after="0" w:line="240" w:lineRule="auto"/>
              <w:jc w:val="center"/>
              <w:rPr>
                <w:rFonts w:ascii="Times New Roman" w:hAnsi="Times New Roman"/>
                <w:snapToGrid w:val="0"/>
                <w:color w:val="000000"/>
                <w:sz w:val="18"/>
                <w:szCs w:val="18"/>
                <w:lang w:val="en-US" w:eastAsia="ru-RU"/>
              </w:rPr>
            </w:pPr>
            <w:r w:rsidRPr="003849B6">
              <w:rPr>
                <w:rFonts w:ascii="Times New Roman" w:hAnsi="Times New Roman"/>
                <w:snapToGrid w:val="0"/>
                <w:color w:val="000000"/>
                <w:sz w:val="18"/>
                <w:szCs w:val="18"/>
                <w:lang w:val="ru-RU" w:eastAsia="ru-RU"/>
              </w:rPr>
              <w:t>5 роб.дн</w:t>
            </w:r>
            <w:r w:rsidRPr="003849B6">
              <w:rPr>
                <w:rFonts w:ascii="Times New Roman" w:hAnsi="Times New Roman"/>
                <w:snapToGrid w:val="0"/>
                <w:color w:val="000000"/>
                <w:sz w:val="18"/>
                <w:szCs w:val="18"/>
                <w:lang w:val="en-US" w:eastAsia="ru-RU"/>
              </w:rPr>
              <w:t>.</w:t>
            </w:r>
          </w:p>
        </w:tc>
      </w:tr>
      <w:tr w:rsidR="00733177" w:rsidRPr="003849B6" w14:paraId="23C28208"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right w:val="nil"/>
            </w:tcBorders>
          </w:tcPr>
          <w:p w14:paraId="3C4BA49D" w14:textId="77777777" w:rsidR="00733177" w:rsidRPr="003849B6" w:rsidRDefault="00733177" w:rsidP="007E0541">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5007</w:t>
            </w:r>
          </w:p>
        </w:tc>
        <w:tc>
          <w:tcPr>
            <w:tcW w:w="7371" w:type="dxa"/>
            <w:gridSpan w:val="3"/>
            <w:tcBorders>
              <w:right w:val="nil"/>
            </w:tcBorders>
          </w:tcPr>
          <w:p w14:paraId="3CF6F57A" w14:textId="77777777" w:rsidR="00733177" w:rsidRPr="003849B6" w:rsidRDefault="00733177" w:rsidP="007E0541">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Бак дослідження мокроти + антибіотикограма</w:t>
            </w:r>
          </w:p>
        </w:tc>
        <w:tc>
          <w:tcPr>
            <w:tcW w:w="1134" w:type="dxa"/>
            <w:gridSpan w:val="2"/>
            <w:tcBorders>
              <w:right w:val="nil"/>
            </w:tcBorders>
          </w:tcPr>
          <w:p w14:paraId="69341D03" w14:textId="685A68EB" w:rsidR="00733177" w:rsidRPr="003849B6" w:rsidRDefault="00660AB9" w:rsidP="007E0541">
            <w:pPr>
              <w:widowControl w:val="0"/>
              <w:tabs>
                <w:tab w:val="left" w:pos="2721"/>
              </w:tabs>
              <w:spacing w:after="0" w:line="240" w:lineRule="auto"/>
              <w:jc w:val="center"/>
              <w:rPr>
                <w:rFonts w:ascii="Times New Roman" w:hAnsi="Times New Roman"/>
                <w:snapToGrid w:val="0"/>
                <w:color w:val="000000"/>
                <w:sz w:val="18"/>
                <w:szCs w:val="18"/>
                <w:lang w:val="ru-RU" w:eastAsia="ru-RU"/>
              </w:rPr>
            </w:pPr>
            <w:r>
              <w:rPr>
                <w:rFonts w:ascii="Times New Roman" w:hAnsi="Times New Roman"/>
                <w:snapToGrid w:val="0"/>
                <w:color w:val="000000"/>
                <w:sz w:val="18"/>
                <w:szCs w:val="18"/>
                <w:lang w:eastAsia="ru-RU"/>
              </w:rPr>
              <w:t>20</w:t>
            </w:r>
            <w:r w:rsidR="00733177" w:rsidRPr="003849B6">
              <w:rPr>
                <w:rFonts w:ascii="Times New Roman" w:hAnsi="Times New Roman"/>
                <w:snapToGrid w:val="0"/>
                <w:color w:val="000000"/>
                <w:sz w:val="18"/>
                <w:szCs w:val="18"/>
                <w:lang w:eastAsia="ru-RU"/>
              </w:rPr>
              <w:t>0,00</w:t>
            </w:r>
          </w:p>
        </w:tc>
        <w:tc>
          <w:tcPr>
            <w:tcW w:w="993" w:type="dxa"/>
          </w:tcPr>
          <w:p w14:paraId="0F49F82D" w14:textId="77777777" w:rsidR="00733177" w:rsidRPr="003849B6" w:rsidRDefault="00733177" w:rsidP="007E0541">
            <w:pPr>
              <w:widowControl w:val="0"/>
              <w:tabs>
                <w:tab w:val="left" w:pos="2721"/>
              </w:tabs>
              <w:spacing w:after="0" w:line="240" w:lineRule="auto"/>
              <w:jc w:val="center"/>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5 роб.дн.</w:t>
            </w:r>
          </w:p>
        </w:tc>
      </w:tr>
      <w:tr w:rsidR="00733177" w:rsidRPr="003849B6" w14:paraId="1AD1BCF8"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right w:val="nil"/>
            </w:tcBorders>
          </w:tcPr>
          <w:p w14:paraId="780342C5" w14:textId="77777777" w:rsidR="00733177" w:rsidRPr="003849B6" w:rsidRDefault="00733177" w:rsidP="007E0541">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5008</w:t>
            </w:r>
          </w:p>
        </w:tc>
        <w:tc>
          <w:tcPr>
            <w:tcW w:w="7371" w:type="dxa"/>
            <w:gridSpan w:val="3"/>
            <w:tcBorders>
              <w:right w:val="nil"/>
            </w:tcBorders>
          </w:tcPr>
          <w:p w14:paraId="302585EA" w14:textId="77777777" w:rsidR="00733177" w:rsidRPr="003849B6" w:rsidRDefault="00733177" w:rsidP="007E0541">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Бак дослідження жовчі (1 порція) + антибіотикограма</w:t>
            </w:r>
          </w:p>
        </w:tc>
        <w:tc>
          <w:tcPr>
            <w:tcW w:w="1134" w:type="dxa"/>
            <w:gridSpan w:val="2"/>
            <w:tcBorders>
              <w:right w:val="nil"/>
            </w:tcBorders>
          </w:tcPr>
          <w:p w14:paraId="2A8F2FB6" w14:textId="666420CD" w:rsidR="00733177" w:rsidRPr="003849B6" w:rsidRDefault="00660AB9" w:rsidP="007E0541">
            <w:pPr>
              <w:widowControl w:val="0"/>
              <w:tabs>
                <w:tab w:val="left" w:pos="2721"/>
              </w:tabs>
              <w:spacing w:after="0" w:line="240" w:lineRule="auto"/>
              <w:jc w:val="center"/>
              <w:rPr>
                <w:rFonts w:ascii="Times New Roman" w:hAnsi="Times New Roman"/>
                <w:snapToGrid w:val="0"/>
                <w:color w:val="000000"/>
                <w:sz w:val="18"/>
                <w:szCs w:val="18"/>
                <w:lang w:val="ru-RU" w:eastAsia="ru-RU"/>
              </w:rPr>
            </w:pPr>
            <w:r>
              <w:rPr>
                <w:rFonts w:ascii="Times New Roman" w:hAnsi="Times New Roman"/>
                <w:snapToGrid w:val="0"/>
                <w:color w:val="000000"/>
                <w:sz w:val="18"/>
                <w:szCs w:val="18"/>
                <w:lang w:eastAsia="ru-RU"/>
              </w:rPr>
              <w:t>20</w:t>
            </w:r>
            <w:r w:rsidR="00733177" w:rsidRPr="003849B6">
              <w:rPr>
                <w:rFonts w:ascii="Times New Roman" w:hAnsi="Times New Roman"/>
                <w:snapToGrid w:val="0"/>
                <w:color w:val="000000"/>
                <w:sz w:val="18"/>
                <w:szCs w:val="18"/>
                <w:lang w:eastAsia="ru-RU"/>
              </w:rPr>
              <w:t>0,00</w:t>
            </w:r>
          </w:p>
        </w:tc>
        <w:tc>
          <w:tcPr>
            <w:tcW w:w="993" w:type="dxa"/>
          </w:tcPr>
          <w:p w14:paraId="52261A74" w14:textId="77777777" w:rsidR="00733177" w:rsidRPr="003849B6" w:rsidRDefault="00733177" w:rsidP="007E0541">
            <w:pPr>
              <w:widowControl w:val="0"/>
              <w:tabs>
                <w:tab w:val="left" w:pos="2721"/>
              </w:tabs>
              <w:spacing w:after="0" w:line="240" w:lineRule="auto"/>
              <w:jc w:val="center"/>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5 роб.дн.</w:t>
            </w:r>
          </w:p>
        </w:tc>
      </w:tr>
      <w:tr w:rsidR="00733177" w:rsidRPr="003849B6" w14:paraId="2703098E"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right w:val="nil"/>
            </w:tcBorders>
          </w:tcPr>
          <w:p w14:paraId="7B4B2DFD" w14:textId="77777777" w:rsidR="00733177" w:rsidRPr="003849B6" w:rsidRDefault="00733177" w:rsidP="007E0541">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5009</w:t>
            </w:r>
          </w:p>
        </w:tc>
        <w:tc>
          <w:tcPr>
            <w:tcW w:w="7371" w:type="dxa"/>
            <w:gridSpan w:val="3"/>
            <w:tcBorders>
              <w:right w:val="nil"/>
            </w:tcBorders>
          </w:tcPr>
          <w:p w14:paraId="0E303016" w14:textId="77777777" w:rsidR="00733177" w:rsidRPr="003849B6" w:rsidRDefault="00733177" w:rsidP="007E0541">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Бак дослідження крові на стерильність + антибіотикограма</w:t>
            </w:r>
          </w:p>
        </w:tc>
        <w:tc>
          <w:tcPr>
            <w:tcW w:w="1134" w:type="dxa"/>
            <w:gridSpan w:val="2"/>
            <w:tcBorders>
              <w:right w:val="nil"/>
            </w:tcBorders>
          </w:tcPr>
          <w:p w14:paraId="69B16221" w14:textId="6F1E01B2" w:rsidR="00733177" w:rsidRPr="003849B6" w:rsidRDefault="00660AB9" w:rsidP="007E0541">
            <w:pPr>
              <w:widowControl w:val="0"/>
              <w:tabs>
                <w:tab w:val="left" w:pos="2721"/>
              </w:tabs>
              <w:spacing w:after="0" w:line="240" w:lineRule="auto"/>
              <w:jc w:val="center"/>
              <w:rPr>
                <w:rFonts w:ascii="Times New Roman" w:hAnsi="Times New Roman"/>
                <w:snapToGrid w:val="0"/>
                <w:color w:val="000000"/>
                <w:sz w:val="18"/>
                <w:szCs w:val="18"/>
                <w:lang w:val="ru-RU" w:eastAsia="ru-RU"/>
              </w:rPr>
            </w:pPr>
            <w:r>
              <w:rPr>
                <w:rFonts w:ascii="Times New Roman" w:hAnsi="Times New Roman"/>
                <w:snapToGrid w:val="0"/>
                <w:color w:val="000000"/>
                <w:sz w:val="18"/>
                <w:szCs w:val="18"/>
                <w:lang w:eastAsia="ru-RU"/>
              </w:rPr>
              <w:t>324</w:t>
            </w:r>
            <w:r w:rsidR="00733177" w:rsidRPr="003849B6">
              <w:rPr>
                <w:rFonts w:ascii="Times New Roman" w:hAnsi="Times New Roman"/>
                <w:snapToGrid w:val="0"/>
                <w:color w:val="000000"/>
                <w:sz w:val="18"/>
                <w:szCs w:val="18"/>
                <w:lang w:eastAsia="ru-RU"/>
              </w:rPr>
              <w:t>,00</w:t>
            </w:r>
          </w:p>
        </w:tc>
        <w:tc>
          <w:tcPr>
            <w:tcW w:w="993" w:type="dxa"/>
          </w:tcPr>
          <w:p w14:paraId="550E7749" w14:textId="77777777" w:rsidR="00733177" w:rsidRPr="003849B6" w:rsidRDefault="00733177" w:rsidP="007E0541">
            <w:pPr>
              <w:widowControl w:val="0"/>
              <w:tabs>
                <w:tab w:val="left" w:pos="2721"/>
              </w:tabs>
              <w:spacing w:after="0" w:line="240" w:lineRule="auto"/>
              <w:jc w:val="center"/>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11 роб.дн.</w:t>
            </w:r>
          </w:p>
        </w:tc>
      </w:tr>
      <w:tr w:rsidR="00733177" w:rsidRPr="003849B6" w14:paraId="09FE1DF1"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right w:val="nil"/>
            </w:tcBorders>
          </w:tcPr>
          <w:p w14:paraId="3A9264DA" w14:textId="77777777" w:rsidR="00733177" w:rsidRPr="003849B6" w:rsidRDefault="00733177" w:rsidP="007E0541">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5010</w:t>
            </w:r>
          </w:p>
        </w:tc>
        <w:tc>
          <w:tcPr>
            <w:tcW w:w="7371" w:type="dxa"/>
            <w:gridSpan w:val="3"/>
            <w:tcBorders>
              <w:right w:val="nil"/>
            </w:tcBorders>
          </w:tcPr>
          <w:p w14:paraId="1D33D7FD" w14:textId="77777777" w:rsidR="00733177" w:rsidRPr="003849B6" w:rsidRDefault="00733177" w:rsidP="007E0541">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Бак дослідження на дис</w:t>
            </w:r>
            <w:r w:rsidRPr="003849B6">
              <w:rPr>
                <w:rFonts w:ascii="Times New Roman" w:hAnsi="Times New Roman"/>
                <w:snapToGrid w:val="0"/>
                <w:color w:val="000000"/>
                <w:sz w:val="18"/>
                <w:szCs w:val="18"/>
                <w:lang w:eastAsia="ru-RU"/>
              </w:rPr>
              <w:t>б</w:t>
            </w:r>
            <w:r w:rsidRPr="003849B6">
              <w:rPr>
                <w:rFonts w:ascii="Times New Roman" w:hAnsi="Times New Roman"/>
                <w:snapToGrid w:val="0"/>
                <w:color w:val="000000"/>
                <w:sz w:val="18"/>
                <w:szCs w:val="18"/>
                <w:lang w:val="ru-RU" w:eastAsia="ru-RU"/>
              </w:rPr>
              <w:t>іоз кишківника + антибіотикограма</w:t>
            </w:r>
          </w:p>
        </w:tc>
        <w:tc>
          <w:tcPr>
            <w:tcW w:w="1134" w:type="dxa"/>
            <w:gridSpan w:val="2"/>
            <w:tcBorders>
              <w:right w:val="nil"/>
            </w:tcBorders>
          </w:tcPr>
          <w:p w14:paraId="68F1C1C0" w14:textId="7BCDF078" w:rsidR="00733177" w:rsidRPr="003849B6" w:rsidRDefault="00660AB9" w:rsidP="007E0541">
            <w:pPr>
              <w:widowControl w:val="0"/>
              <w:tabs>
                <w:tab w:val="left" w:pos="2721"/>
              </w:tabs>
              <w:spacing w:after="0" w:line="240" w:lineRule="auto"/>
              <w:jc w:val="center"/>
              <w:rPr>
                <w:rFonts w:ascii="Times New Roman" w:hAnsi="Times New Roman"/>
                <w:snapToGrid w:val="0"/>
                <w:color w:val="000000"/>
                <w:sz w:val="18"/>
                <w:szCs w:val="18"/>
                <w:lang w:eastAsia="ru-RU"/>
              </w:rPr>
            </w:pPr>
            <w:r>
              <w:rPr>
                <w:rFonts w:ascii="Times New Roman" w:hAnsi="Times New Roman"/>
                <w:snapToGrid w:val="0"/>
                <w:color w:val="000000"/>
                <w:sz w:val="18"/>
                <w:szCs w:val="18"/>
                <w:lang w:val="en-US" w:eastAsia="ru-RU"/>
              </w:rPr>
              <w:t>26</w:t>
            </w:r>
            <w:r w:rsidR="00733177" w:rsidRPr="003849B6">
              <w:rPr>
                <w:rFonts w:ascii="Times New Roman" w:hAnsi="Times New Roman"/>
                <w:snapToGrid w:val="0"/>
                <w:color w:val="000000"/>
                <w:sz w:val="18"/>
                <w:szCs w:val="18"/>
                <w:lang w:val="en-US" w:eastAsia="ru-RU"/>
              </w:rPr>
              <w:t>0</w:t>
            </w:r>
            <w:r w:rsidR="00733177" w:rsidRPr="003849B6">
              <w:rPr>
                <w:rFonts w:ascii="Times New Roman" w:hAnsi="Times New Roman"/>
                <w:snapToGrid w:val="0"/>
                <w:color w:val="000000"/>
                <w:sz w:val="18"/>
                <w:szCs w:val="18"/>
                <w:lang w:eastAsia="ru-RU"/>
              </w:rPr>
              <w:t>,00</w:t>
            </w:r>
          </w:p>
        </w:tc>
        <w:tc>
          <w:tcPr>
            <w:tcW w:w="993" w:type="dxa"/>
          </w:tcPr>
          <w:p w14:paraId="1DA2CF79" w14:textId="77777777" w:rsidR="00733177" w:rsidRPr="003849B6" w:rsidRDefault="00733177" w:rsidP="007E0541">
            <w:pPr>
              <w:widowControl w:val="0"/>
              <w:tabs>
                <w:tab w:val="left" w:pos="2721"/>
              </w:tabs>
              <w:spacing w:after="0" w:line="240" w:lineRule="auto"/>
              <w:jc w:val="center"/>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8 роб.дн.</w:t>
            </w:r>
          </w:p>
        </w:tc>
      </w:tr>
      <w:tr w:rsidR="00733177" w:rsidRPr="003849B6" w14:paraId="40D249EA"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right w:val="nil"/>
            </w:tcBorders>
          </w:tcPr>
          <w:p w14:paraId="74CF56E0" w14:textId="77777777" w:rsidR="00733177" w:rsidRPr="003849B6" w:rsidRDefault="00733177" w:rsidP="007E0541">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5011</w:t>
            </w:r>
          </w:p>
        </w:tc>
        <w:tc>
          <w:tcPr>
            <w:tcW w:w="7371" w:type="dxa"/>
            <w:gridSpan w:val="3"/>
            <w:tcBorders>
              <w:right w:val="nil"/>
            </w:tcBorders>
          </w:tcPr>
          <w:p w14:paraId="5144D5A5" w14:textId="77777777" w:rsidR="00733177" w:rsidRPr="003849B6" w:rsidRDefault="00733177" w:rsidP="007E0541">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Чутливість збудника до бактеріофагів</w:t>
            </w:r>
          </w:p>
        </w:tc>
        <w:tc>
          <w:tcPr>
            <w:tcW w:w="1134" w:type="dxa"/>
            <w:gridSpan w:val="2"/>
            <w:tcBorders>
              <w:right w:val="nil"/>
            </w:tcBorders>
          </w:tcPr>
          <w:p w14:paraId="58C507F6" w14:textId="5E5EF98B" w:rsidR="00733177" w:rsidRPr="003849B6" w:rsidRDefault="00660AB9" w:rsidP="007E0541">
            <w:pPr>
              <w:widowControl w:val="0"/>
              <w:tabs>
                <w:tab w:val="left" w:pos="2721"/>
              </w:tabs>
              <w:spacing w:after="0" w:line="240" w:lineRule="auto"/>
              <w:jc w:val="center"/>
              <w:rPr>
                <w:rFonts w:ascii="Times New Roman" w:hAnsi="Times New Roman"/>
                <w:snapToGrid w:val="0"/>
                <w:color w:val="000000"/>
                <w:sz w:val="18"/>
                <w:szCs w:val="18"/>
                <w:lang w:val="ru-RU" w:eastAsia="ru-RU"/>
              </w:rPr>
            </w:pPr>
            <w:r>
              <w:rPr>
                <w:rFonts w:ascii="Times New Roman" w:hAnsi="Times New Roman"/>
                <w:snapToGrid w:val="0"/>
                <w:color w:val="000000"/>
                <w:sz w:val="18"/>
                <w:szCs w:val="18"/>
                <w:lang w:val="en-US" w:eastAsia="ru-RU"/>
              </w:rPr>
              <w:t>9</w:t>
            </w:r>
            <w:r w:rsidR="00733177" w:rsidRPr="003849B6">
              <w:rPr>
                <w:rFonts w:ascii="Times New Roman" w:hAnsi="Times New Roman"/>
                <w:snapToGrid w:val="0"/>
                <w:color w:val="000000"/>
                <w:sz w:val="18"/>
                <w:szCs w:val="18"/>
                <w:lang w:val="en-US" w:eastAsia="ru-RU"/>
              </w:rPr>
              <w:t>0,</w:t>
            </w:r>
            <w:r w:rsidR="00733177" w:rsidRPr="003849B6">
              <w:rPr>
                <w:rFonts w:ascii="Times New Roman" w:hAnsi="Times New Roman"/>
                <w:snapToGrid w:val="0"/>
                <w:color w:val="000000"/>
                <w:sz w:val="18"/>
                <w:szCs w:val="18"/>
                <w:lang w:eastAsia="ru-RU"/>
              </w:rPr>
              <w:t>00</w:t>
            </w:r>
          </w:p>
        </w:tc>
        <w:tc>
          <w:tcPr>
            <w:tcW w:w="993" w:type="dxa"/>
          </w:tcPr>
          <w:p w14:paraId="19CF4D39" w14:textId="77777777" w:rsidR="00733177" w:rsidRPr="003849B6" w:rsidRDefault="00733177" w:rsidP="007E0541">
            <w:pPr>
              <w:widowControl w:val="0"/>
              <w:tabs>
                <w:tab w:val="left" w:pos="2721"/>
              </w:tabs>
              <w:spacing w:after="0" w:line="240" w:lineRule="auto"/>
              <w:jc w:val="center"/>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8 роб.дн.</w:t>
            </w:r>
          </w:p>
        </w:tc>
      </w:tr>
      <w:tr w:rsidR="00733177" w:rsidRPr="003849B6" w14:paraId="654EE620"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right w:val="nil"/>
            </w:tcBorders>
          </w:tcPr>
          <w:p w14:paraId="5E6A776A" w14:textId="77777777" w:rsidR="00733177" w:rsidRPr="003849B6" w:rsidRDefault="00733177" w:rsidP="007E0541">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5012</w:t>
            </w:r>
          </w:p>
        </w:tc>
        <w:tc>
          <w:tcPr>
            <w:tcW w:w="7371" w:type="dxa"/>
            <w:gridSpan w:val="3"/>
            <w:tcBorders>
              <w:right w:val="nil"/>
            </w:tcBorders>
          </w:tcPr>
          <w:p w14:paraId="3573FC71" w14:textId="77777777" w:rsidR="00733177" w:rsidRPr="003849B6" w:rsidRDefault="00733177" w:rsidP="007E0541">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Бак дослідження на кандидоз+ чутливість до протигрибкових препаратів</w:t>
            </w:r>
          </w:p>
        </w:tc>
        <w:tc>
          <w:tcPr>
            <w:tcW w:w="1134" w:type="dxa"/>
            <w:gridSpan w:val="2"/>
            <w:tcBorders>
              <w:right w:val="nil"/>
            </w:tcBorders>
          </w:tcPr>
          <w:p w14:paraId="3DA85A36" w14:textId="76116F12" w:rsidR="00733177" w:rsidRPr="003849B6" w:rsidRDefault="00660AB9" w:rsidP="007E0541">
            <w:pPr>
              <w:widowControl w:val="0"/>
              <w:tabs>
                <w:tab w:val="left" w:pos="2721"/>
              </w:tabs>
              <w:spacing w:after="0" w:line="240" w:lineRule="auto"/>
              <w:jc w:val="center"/>
              <w:rPr>
                <w:rFonts w:ascii="Times New Roman" w:hAnsi="Times New Roman"/>
                <w:snapToGrid w:val="0"/>
                <w:color w:val="000000"/>
                <w:sz w:val="18"/>
                <w:szCs w:val="18"/>
                <w:lang w:val="ru-RU" w:eastAsia="ru-RU"/>
              </w:rPr>
            </w:pPr>
            <w:r>
              <w:rPr>
                <w:rFonts w:ascii="Times New Roman" w:hAnsi="Times New Roman"/>
                <w:snapToGrid w:val="0"/>
                <w:color w:val="000000"/>
                <w:sz w:val="18"/>
                <w:szCs w:val="18"/>
                <w:lang w:eastAsia="ru-RU"/>
              </w:rPr>
              <w:t>16</w:t>
            </w:r>
            <w:r w:rsidR="00733177" w:rsidRPr="003849B6">
              <w:rPr>
                <w:rFonts w:ascii="Times New Roman" w:hAnsi="Times New Roman"/>
                <w:snapToGrid w:val="0"/>
                <w:color w:val="000000"/>
                <w:sz w:val="18"/>
                <w:szCs w:val="18"/>
                <w:lang w:eastAsia="ru-RU"/>
              </w:rPr>
              <w:t>0</w:t>
            </w:r>
            <w:r w:rsidR="00733177" w:rsidRPr="003849B6">
              <w:rPr>
                <w:rFonts w:ascii="Times New Roman" w:hAnsi="Times New Roman"/>
                <w:snapToGrid w:val="0"/>
                <w:color w:val="000000"/>
                <w:sz w:val="18"/>
                <w:szCs w:val="18"/>
                <w:lang w:val="ru-RU" w:eastAsia="ru-RU"/>
              </w:rPr>
              <w:t>,00</w:t>
            </w:r>
          </w:p>
        </w:tc>
        <w:tc>
          <w:tcPr>
            <w:tcW w:w="993" w:type="dxa"/>
          </w:tcPr>
          <w:p w14:paraId="7E999750" w14:textId="77777777" w:rsidR="00733177" w:rsidRPr="003849B6" w:rsidRDefault="00733177" w:rsidP="007E0541">
            <w:pPr>
              <w:widowControl w:val="0"/>
              <w:tabs>
                <w:tab w:val="left" w:pos="2721"/>
              </w:tabs>
              <w:spacing w:after="0" w:line="240" w:lineRule="auto"/>
              <w:jc w:val="center"/>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5 роб.дн.</w:t>
            </w:r>
          </w:p>
        </w:tc>
      </w:tr>
      <w:tr w:rsidR="001C3A7C" w:rsidRPr="003849B6" w14:paraId="224D5586"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right w:val="nil"/>
            </w:tcBorders>
          </w:tcPr>
          <w:p w14:paraId="1EDF4274" w14:textId="77777777" w:rsidR="001C3A7C" w:rsidRPr="00013FC8" w:rsidRDefault="00013FC8" w:rsidP="001C3A7C">
            <w:pPr>
              <w:widowControl w:val="0"/>
              <w:tabs>
                <w:tab w:val="left" w:pos="2721"/>
              </w:tabs>
              <w:spacing w:after="0" w:line="240" w:lineRule="auto"/>
              <w:rPr>
                <w:rFonts w:ascii="Times New Roman" w:hAnsi="Times New Roman"/>
                <w:snapToGrid w:val="0"/>
                <w:color w:val="000000"/>
                <w:sz w:val="18"/>
                <w:szCs w:val="18"/>
                <w:lang w:eastAsia="ru-RU"/>
              </w:rPr>
            </w:pPr>
            <w:r>
              <w:rPr>
                <w:rFonts w:ascii="Times New Roman" w:hAnsi="Times New Roman"/>
                <w:snapToGrid w:val="0"/>
                <w:color w:val="000000"/>
                <w:sz w:val="18"/>
                <w:szCs w:val="18"/>
                <w:lang w:eastAsia="ru-RU"/>
              </w:rPr>
              <w:t>5019</w:t>
            </w:r>
          </w:p>
        </w:tc>
        <w:tc>
          <w:tcPr>
            <w:tcW w:w="7371" w:type="dxa"/>
            <w:gridSpan w:val="3"/>
            <w:tcBorders>
              <w:right w:val="nil"/>
            </w:tcBorders>
          </w:tcPr>
          <w:p w14:paraId="76051409" w14:textId="77777777" w:rsidR="001C3A7C" w:rsidRPr="001C3A7C" w:rsidRDefault="001C3A7C" w:rsidP="001C3A7C">
            <w:pPr>
              <w:widowControl w:val="0"/>
              <w:tabs>
                <w:tab w:val="left" w:pos="2721"/>
              </w:tabs>
              <w:spacing w:after="0" w:line="240" w:lineRule="auto"/>
              <w:rPr>
                <w:rFonts w:ascii="Times New Roman" w:hAnsi="Times New Roman"/>
                <w:snapToGrid w:val="0"/>
                <w:color w:val="000000"/>
                <w:sz w:val="18"/>
                <w:szCs w:val="18"/>
                <w:lang w:eastAsia="ru-RU"/>
              </w:rPr>
            </w:pPr>
            <w:r w:rsidRPr="003849B6">
              <w:rPr>
                <w:rFonts w:ascii="Times New Roman" w:hAnsi="Times New Roman"/>
                <w:snapToGrid w:val="0"/>
                <w:color w:val="000000"/>
                <w:sz w:val="18"/>
                <w:szCs w:val="18"/>
                <w:lang w:val="ru-RU" w:eastAsia="ru-RU"/>
              </w:rPr>
              <w:t xml:space="preserve">Бак дослідження </w:t>
            </w:r>
            <w:r w:rsidR="00013FC8">
              <w:rPr>
                <w:rFonts w:ascii="Times New Roman" w:hAnsi="Times New Roman"/>
                <w:snapToGrid w:val="0"/>
                <w:color w:val="000000"/>
                <w:sz w:val="18"/>
                <w:szCs w:val="18"/>
                <w:lang w:val="ru-RU" w:eastAsia="ru-RU"/>
              </w:rPr>
              <w:t xml:space="preserve">калу </w:t>
            </w:r>
            <w:r w:rsidRPr="003849B6">
              <w:rPr>
                <w:rFonts w:ascii="Times New Roman" w:hAnsi="Times New Roman"/>
                <w:snapToGrid w:val="0"/>
                <w:color w:val="000000"/>
                <w:sz w:val="18"/>
                <w:szCs w:val="18"/>
                <w:lang w:val="ru-RU" w:eastAsia="ru-RU"/>
              </w:rPr>
              <w:t xml:space="preserve">на </w:t>
            </w:r>
            <w:r>
              <w:rPr>
                <w:rFonts w:ascii="Times New Roman" w:hAnsi="Times New Roman"/>
                <w:snapToGrid w:val="0"/>
                <w:color w:val="000000"/>
                <w:sz w:val="18"/>
                <w:szCs w:val="18"/>
                <w:lang w:val="ru-RU" w:eastAsia="ru-RU"/>
              </w:rPr>
              <w:t>патфлору</w:t>
            </w:r>
          </w:p>
        </w:tc>
        <w:tc>
          <w:tcPr>
            <w:tcW w:w="1134" w:type="dxa"/>
            <w:gridSpan w:val="2"/>
            <w:tcBorders>
              <w:right w:val="nil"/>
            </w:tcBorders>
          </w:tcPr>
          <w:p w14:paraId="3BDE8A71" w14:textId="281FD972" w:rsidR="001C3A7C" w:rsidRPr="003849B6" w:rsidRDefault="00660AB9" w:rsidP="001C3A7C">
            <w:pPr>
              <w:widowControl w:val="0"/>
              <w:tabs>
                <w:tab w:val="left" w:pos="2721"/>
              </w:tabs>
              <w:spacing w:after="0" w:line="240" w:lineRule="auto"/>
              <w:jc w:val="center"/>
              <w:rPr>
                <w:rFonts w:ascii="Times New Roman" w:hAnsi="Times New Roman"/>
                <w:snapToGrid w:val="0"/>
                <w:color w:val="000000"/>
                <w:sz w:val="18"/>
                <w:szCs w:val="18"/>
                <w:lang w:val="ru-RU" w:eastAsia="ru-RU"/>
              </w:rPr>
            </w:pPr>
            <w:r>
              <w:rPr>
                <w:rFonts w:ascii="Times New Roman" w:hAnsi="Times New Roman"/>
                <w:snapToGrid w:val="0"/>
                <w:color w:val="000000"/>
                <w:sz w:val="18"/>
                <w:szCs w:val="18"/>
                <w:lang w:eastAsia="ru-RU"/>
              </w:rPr>
              <w:t>2</w:t>
            </w:r>
            <w:r w:rsidR="00291743">
              <w:rPr>
                <w:rFonts w:ascii="Times New Roman" w:hAnsi="Times New Roman"/>
                <w:snapToGrid w:val="0"/>
                <w:color w:val="000000"/>
                <w:sz w:val="18"/>
                <w:szCs w:val="18"/>
                <w:lang w:eastAsia="ru-RU"/>
              </w:rPr>
              <w:t>3</w:t>
            </w:r>
            <w:r w:rsidR="001C3A7C" w:rsidRPr="003849B6">
              <w:rPr>
                <w:rFonts w:ascii="Times New Roman" w:hAnsi="Times New Roman"/>
                <w:snapToGrid w:val="0"/>
                <w:color w:val="000000"/>
                <w:sz w:val="18"/>
                <w:szCs w:val="18"/>
                <w:lang w:eastAsia="ru-RU"/>
              </w:rPr>
              <w:t>0</w:t>
            </w:r>
            <w:r w:rsidR="001C3A7C" w:rsidRPr="003849B6">
              <w:rPr>
                <w:rFonts w:ascii="Times New Roman" w:hAnsi="Times New Roman"/>
                <w:snapToGrid w:val="0"/>
                <w:color w:val="000000"/>
                <w:sz w:val="18"/>
                <w:szCs w:val="18"/>
                <w:lang w:val="ru-RU" w:eastAsia="ru-RU"/>
              </w:rPr>
              <w:t>,00</w:t>
            </w:r>
          </w:p>
        </w:tc>
        <w:tc>
          <w:tcPr>
            <w:tcW w:w="993" w:type="dxa"/>
          </w:tcPr>
          <w:p w14:paraId="6371DD8D" w14:textId="77777777" w:rsidR="001C3A7C" w:rsidRPr="003849B6" w:rsidRDefault="001C3A7C" w:rsidP="001C3A7C">
            <w:pPr>
              <w:widowControl w:val="0"/>
              <w:tabs>
                <w:tab w:val="left" w:pos="2721"/>
              </w:tabs>
              <w:spacing w:after="0" w:line="240" w:lineRule="auto"/>
              <w:jc w:val="center"/>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5 роб.дн.</w:t>
            </w:r>
          </w:p>
        </w:tc>
      </w:tr>
      <w:tr w:rsidR="00733177" w:rsidRPr="003849B6" w14:paraId="14D29D05"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right w:val="nil"/>
            </w:tcBorders>
          </w:tcPr>
          <w:p w14:paraId="0BD6AD5B" w14:textId="77777777" w:rsidR="00733177" w:rsidRPr="003849B6" w:rsidRDefault="00733177" w:rsidP="007E0541">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5013</w:t>
            </w:r>
          </w:p>
        </w:tc>
        <w:tc>
          <w:tcPr>
            <w:tcW w:w="7371" w:type="dxa"/>
            <w:gridSpan w:val="3"/>
            <w:tcBorders>
              <w:right w:val="nil"/>
            </w:tcBorders>
          </w:tcPr>
          <w:p w14:paraId="45C52DF6" w14:textId="77777777" w:rsidR="00733177" w:rsidRPr="003849B6" w:rsidRDefault="00733177" w:rsidP="007E0541">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Бак дослідження на патогенні гриби (без чутливості до протигрибкових препаратів)</w:t>
            </w:r>
          </w:p>
        </w:tc>
        <w:tc>
          <w:tcPr>
            <w:tcW w:w="1134" w:type="dxa"/>
            <w:gridSpan w:val="2"/>
            <w:tcBorders>
              <w:right w:val="nil"/>
            </w:tcBorders>
          </w:tcPr>
          <w:p w14:paraId="38810F28" w14:textId="4D42D5DA" w:rsidR="00733177" w:rsidRPr="003849B6" w:rsidRDefault="00660AB9" w:rsidP="007E0541">
            <w:pPr>
              <w:widowControl w:val="0"/>
              <w:tabs>
                <w:tab w:val="left" w:pos="2721"/>
              </w:tabs>
              <w:spacing w:after="0" w:line="240" w:lineRule="auto"/>
              <w:jc w:val="center"/>
              <w:rPr>
                <w:rFonts w:ascii="Times New Roman" w:hAnsi="Times New Roman"/>
                <w:snapToGrid w:val="0"/>
                <w:color w:val="000000"/>
                <w:sz w:val="18"/>
                <w:szCs w:val="18"/>
                <w:lang w:val="ru-RU" w:eastAsia="ru-RU"/>
              </w:rPr>
            </w:pPr>
            <w:r>
              <w:rPr>
                <w:rFonts w:ascii="Times New Roman" w:hAnsi="Times New Roman"/>
                <w:snapToGrid w:val="0"/>
                <w:color w:val="000000"/>
                <w:sz w:val="18"/>
                <w:szCs w:val="18"/>
                <w:lang w:eastAsia="ru-RU"/>
              </w:rPr>
              <w:t>2</w:t>
            </w:r>
            <w:r w:rsidR="00291743">
              <w:rPr>
                <w:rFonts w:ascii="Times New Roman" w:hAnsi="Times New Roman"/>
                <w:snapToGrid w:val="0"/>
                <w:color w:val="000000"/>
                <w:sz w:val="18"/>
                <w:szCs w:val="18"/>
                <w:lang w:eastAsia="ru-RU"/>
              </w:rPr>
              <w:t>0</w:t>
            </w:r>
            <w:r w:rsidR="00733177" w:rsidRPr="003849B6">
              <w:rPr>
                <w:rFonts w:ascii="Times New Roman" w:hAnsi="Times New Roman"/>
                <w:snapToGrid w:val="0"/>
                <w:color w:val="000000"/>
                <w:sz w:val="18"/>
                <w:szCs w:val="18"/>
                <w:lang w:eastAsia="ru-RU"/>
              </w:rPr>
              <w:t>5,00</w:t>
            </w:r>
          </w:p>
        </w:tc>
        <w:tc>
          <w:tcPr>
            <w:tcW w:w="993" w:type="dxa"/>
          </w:tcPr>
          <w:p w14:paraId="4A2F54BC" w14:textId="77777777" w:rsidR="00733177" w:rsidRPr="003849B6" w:rsidRDefault="00733177" w:rsidP="007E0541">
            <w:pPr>
              <w:widowControl w:val="0"/>
              <w:tabs>
                <w:tab w:val="left" w:pos="2721"/>
              </w:tabs>
              <w:spacing w:after="0" w:line="240" w:lineRule="auto"/>
              <w:jc w:val="center"/>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4 роб.дн.</w:t>
            </w:r>
          </w:p>
        </w:tc>
      </w:tr>
      <w:tr w:rsidR="00733177" w:rsidRPr="003849B6" w14:paraId="3B74B1AB"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right w:val="nil"/>
            </w:tcBorders>
          </w:tcPr>
          <w:p w14:paraId="6EDE91CB" w14:textId="77777777" w:rsidR="00733177" w:rsidRPr="003849B6" w:rsidRDefault="00733177" w:rsidP="007E0541">
            <w:pPr>
              <w:widowControl w:val="0"/>
              <w:tabs>
                <w:tab w:val="left" w:pos="2721"/>
              </w:tabs>
              <w:spacing w:after="0" w:line="240" w:lineRule="auto"/>
              <w:rPr>
                <w:rFonts w:ascii="Times New Roman" w:hAnsi="Times New Roman"/>
                <w:snapToGrid w:val="0"/>
                <w:color w:val="000000"/>
                <w:sz w:val="18"/>
                <w:szCs w:val="18"/>
                <w:lang w:eastAsia="ru-RU"/>
              </w:rPr>
            </w:pPr>
            <w:r w:rsidRPr="003849B6">
              <w:rPr>
                <w:rFonts w:ascii="Times New Roman" w:hAnsi="Times New Roman"/>
                <w:snapToGrid w:val="0"/>
                <w:color w:val="000000"/>
                <w:sz w:val="18"/>
                <w:szCs w:val="18"/>
                <w:lang w:val="ru-RU" w:eastAsia="ru-RU"/>
              </w:rPr>
              <w:t>5014</w:t>
            </w:r>
          </w:p>
        </w:tc>
        <w:tc>
          <w:tcPr>
            <w:tcW w:w="7371" w:type="dxa"/>
            <w:gridSpan w:val="3"/>
            <w:tcBorders>
              <w:right w:val="nil"/>
            </w:tcBorders>
          </w:tcPr>
          <w:p w14:paraId="6B8C15CD" w14:textId="77777777" w:rsidR="00733177" w:rsidRPr="003849B6" w:rsidRDefault="00733177" w:rsidP="007E0541">
            <w:pPr>
              <w:widowControl w:val="0"/>
              <w:tabs>
                <w:tab w:val="left" w:pos="2721"/>
              </w:tabs>
              <w:spacing w:after="0" w:line="240" w:lineRule="auto"/>
              <w:rPr>
                <w:rFonts w:ascii="Times New Roman" w:hAnsi="Times New Roman"/>
                <w:snapToGrid w:val="0"/>
                <w:color w:val="000000"/>
                <w:sz w:val="18"/>
                <w:szCs w:val="18"/>
                <w:lang w:eastAsia="ru-RU"/>
              </w:rPr>
            </w:pPr>
            <w:r w:rsidRPr="003849B6">
              <w:rPr>
                <w:rFonts w:ascii="Times New Roman" w:hAnsi="Times New Roman"/>
                <w:snapToGrid w:val="0"/>
                <w:color w:val="000000"/>
                <w:sz w:val="18"/>
                <w:szCs w:val="18"/>
                <w:lang w:val="ru-RU" w:eastAsia="ru-RU"/>
              </w:rPr>
              <w:t>Бак дослідження на носійство стафілококку</w:t>
            </w:r>
          </w:p>
        </w:tc>
        <w:tc>
          <w:tcPr>
            <w:tcW w:w="1134" w:type="dxa"/>
            <w:gridSpan w:val="2"/>
            <w:tcBorders>
              <w:right w:val="nil"/>
            </w:tcBorders>
          </w:tcPr>
          <w:p w14:paraId="782D3974" w14:textId="56D6BD7C" w:rsidR="00733177" w:rsidRPr="003849B6" w:rsidRDefault="00660AB9" w:rsidP="007E0541">
            <w:pPr>
              <w:widowControl w:val="0"/>
              <w:tabs>
                <w:tab w:val="left" w:pos="2721"/>
              </w:tabs>
              <w:spacing w:after="0" w:line="240" w:lineRule="auto"/>
              <w:jc w:val="center"/>
              <w:rPr>
                <w:rFonts w:ascii="Times New Roman" w:hAnsi="Times New Roman"/>
                <w:snapToGrid w:val="0"/>
                <w:color w:val="000000"/>
                <w:sz w:val="18"/>
                <w:szCs w:val="18"/>
                <w:lang w:val="en-US" w:eastAsia="ru-RU"/>
              </w:rPr>
            </w:pPr>
            <w:r>
              <w:rPr>
                <w:rFonts w:ascii="Times New Roman" w:hAnsi="Times New Roman"/>
                <w:snapToGrid w:val="0"/>
                <w:color w:val="000000"/>
                <w:sz w:val="18"/>
                <w:szCs w:val="18"/>
                <w:lang w:eastAsia="ru-RU"/>
              </w:rPr>
              <w:t>216</w:t>
            </w:r>
            <w:r w:rsidR="00733177" w:rsidRPr="003849B6">
              <w:rPr>
                <w:rFonts w:ascii="Times New Roman" w:hAnsi="Times New Roman"/>
                <w:snapToGrid w:val="0"/>
                <w:color w:val="000000"/>
                <w:sz w:val="18"/>
                <w:szCs w:val="18"/>
                <w:lang w:eastAsia="ru-RU"/>
              </w:rPr>
              <w:t>,00</w:t>
            </w:r>
          </w:p>
        </w:tc>
        <w:tc>
          <w:tcPr>
            <w:tcW w:w="993" w:type="dxa"/>
          </w:tcPr>
          <w:p w14:paraId="7A020B34" w14:textId="77777777" w:rsidR="00733177" w:rsidRPr="00E1546A" w:rsidRDefault="00733177" w:rsidP="007E0541">
            <w:pPr>
              <w:widowControl w:val="0"/>
              <w:tabs>
                <w:tab w:val="left" w:pos="2721"/>
              </w:tabs>
              <w:spacing w:after="0" w:line="240" w:lineRule="auto"/>
              <w:jc w:val="center"/>
              <w:rPr>
                <w:rFonts w:ascii="Times New Roman" w:hAnsi="Times New Roman"/>
                <w:snapToGrid w:val="0"/>
                <w:color w:val="000000"/>
                <w:sz w:val="18"/>
                <w:szCs w:val="18"/>
                <w:lang w:eastAsia="ru-RU"/>
              </w:rPr>
            </w:pPr>
            <w:r w:rsidRPr="003849B6">
              <w:rPr>
                <w:rFonts w:ascii="Times New Roman" w:hAnsi="Times New Roman"/>
                <w:snapToGrid w:val="0"/>
                <w:color w:val="000000"/>
                <w:sz w:val="18"/>
                <w:szCs w:val="18"/>
                <w:lang w:val="en-US" w:eastAsia="ru-RU"/>
              </w:rPr>
              <w:t>5 р</w:t>
            </w:r>
            <w:r w:rsidRPr="003849B6">
              <w:rPr>
                <w:rFonts w:ascii="Times New Roman" w:hAnsi="Times New Roman"/>
                <w:snapToGrid w:val="0"/>
                <w:color w:val="000000"/>
                <w:sz w:val="18"/>
                <w:szCs w:val="18"/>
                <w:lang w:eastAsia="ru-RU"/>
              </w:rPr>
              <w:t>о</w:t>
            </w:r>
            <w:r w:rsidRPr="003849B6">
              <w:rPr>
                <w:rFonts w:ascii="Times New Roman" w:hAnsi="Times New Roman"/>
                <w:snapToGrid w:val="0"/>
                <w:color w:val="000000"/>
                <w:sz w:val="18"/>
                <w:szCs w:val="18"/>
                <w:lang w:val="en-US" w:eastAsia="ru-RU"/>
              </w:rPr>
              <w:t>б.дн</w:t>
            </w:r>
            <w:r w:rsidR="00E1546A">
              <w:rPr>
                <w:rFonts w:ascii="Times New Roman" w:hAnsi="Times New Roman"/>
                <w:snapToGrid w:val="0"/>
                <w:color w:val="000000"/>
                <w:sz w:val="18"/>
                <w:szCs w:val="18"/>
                <w:lang w:eastAsia="ru-RU"/>
              </w:rPr>
              <w:t>.</w:t>
            </w:r>
          </w:p>
        </w:tc>
      </w:tr>
      <w:tr w:rsidR="00733177" w:rsidRPr="003849B6" w14:paraId="759C5117"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right w:val="nil"/>
            </w:tcBorders>
          </w:tcPr>
          <w:p w14:paraId="06D0B6A1" w14:textId="77777777" w:rsidR="00733177" w:rsidRPr="003849B6" w:rsidRDefault="00733177" w:rsidP="007E0541">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en-US" w:eastAsia="ru-RU"/>
              </w:rPr>
              <w:t>50</w:t>
            </w:r>
            <w:r w:rsidRPr="003849B6">
              <w:rPr>
                <w:rFonts w:ascii="Times New Roman" w:hAnsi="Times New Roman"/>
                <w:snapToGrid w:val="0"/>
                <w:color w:val="000000"/>
                <w:sz w:val="18"/>
                <w:szCs w:val="18"/>
                <w:lang w:val="ru-RU" w:eastAsia="ru-RU"/>
              </w:rPr>
              <w:t>15</w:t>
            </w:r>
          </w:p>
        </w:tc>
        <w:tc>
          <w:tcPr>
            <w:tcW w:w="7371" w:type="dxa"/>
            <w:gridSpan w:val="3"/>
            <w:tcBorders>
              <w:right w:val="nil"/>
            </w:tcBorders>
          </w:tcPr>
          <w:p w14:paraId="0FFAF93C" w14:textId="77777777" w:rsidR="00733177" w:rsidRPr="003849B6" w:rsidRDefault="00733177" w:rsidP="007E0541">
            <w:pPr>
              <w:widowControl w:val="0"/>
              <w:tabs>
                <w:tab w:val="left" w:pos="2721"/>
              </w:tabs>
              <w:spacing w:after="0" w:line="240" w:lineRule="auto"/>
              <w:rPr>
                <w:rFonts w:ascii="Times New Roman" w:hAnsi="Times New Roman"/>
                <w:snapToGrid w:val="0"/>
                <w:color w:val="000000"/>
                <w:sz w:val="18"/>
                <w:szCs w:val="18"/>
                <w:lang w:eastAsia="ru-RU"/>
              </w:rPr>
            </w:pPr>
            <w:r w:rsidRPr="003849B6">
              <w:rPr>
                <w:rFonts w:ascii="Times New Roman" w:hAnsi="Times New Roman"/>
                <w:snapToGrid w:val="0"/>
                <w:color w:val="000000"/>
                <w:sz w:val="18"/>
                <w:szCs w:val="18"/>
                <w:lang w:eastAsia="ru-RU"/>
              </w:rPr>
              <w:t>Бак дослідження на β-гемолітичний стрептококк</w:t>
            </w:r>
          </w:p>
        </w:tc>
        <w:tc>
          <w:tcPr>
            <w:tcW w:w="1134" w:type="dxa"/>
            <w:gridSpan w:val="2"/>
            <w:tcBorders>
              <w:right w:val="nil"/>
            </w:tcBorders>
          </w:tcPr>
          <w:p w14:paraId="2A3835DC" w14:textId="40E838CE" w:rsidR="00733177" w:rsidRPr="003849B6" w:rsidRDefault="00660AB9" w:rsidP="007E0541">
            <w:pPr>
              <w:widowControl w:val="0"/>
              <w:tabs>
                <w:tab w:val="left" w:pos="2721"/>
              </w:tabs>
              <w:spacing w:after="0" w:line="240" w:lineRule="auto"/>
              <w:jc w:val="center"/>
              <w:rPr>
                <w:rFonts w:ascii="Times New Roman" w:hAnsi="Times New Roman"/>
                <w:snapToGrid w:val="0"/>
                <w:color w:val="000000"/>
                <w:sz w:val="18"/>
                <w:szCs w:val="18"/>
                <w:lang w:eastAsia="ru-RU"/>
              </w:rPr>
            </w:pPr>
            <w:r>
              <w:rPr>
                <w:rFonts w:ascii="Times New Roman" w:hAnsi="Times New Roman"/>
                <w:snapToGrid w:val="0"/>
                <w:color w:val="000000"/>
                <w:sz w:val="18"/>
                <w:szCs w:val="18"/>
                <w:lang w:eastAsia="ru-RU"/>
              </w:rPr>
              <w:t>216</w:t>
            </w:r>
            <w:r w:rsidR="00733177" w:rsidRPr="003849B6">
              <w:rPr>
                <w:rFonts w:ascii="Times New Roman" w:hAnsi="Times New Roman"/>
                <w:snapToGrid w:val="0"/>
                <w:color w:val="000000"/>
                <w:sz w:val="18"/>
                <w:szCs w:val="18"/>
                <w:lang w:eastAsia="ru-RU"/>
              </w:rPr>
              <w:t>,00</w:t>
            </w:r>
          </w:p>
        </w:tc>
        <w:tc>
          <w:tcPr>
            <w:tcW w:w="993" w:type="dxa"/>
          </w:tcPr>
          <w:p w14:paraId="49770234" w14:textId="77777777" w:rsidR="00733177" w:rsidRPr="003849B6" w:rsidRDefault="00733177" w:rsidP="007E0541">
            <w:pPr>
              <w:widowControl w:val="0"/>
              <w:tabs>
                <w:tab w:val="left" w:pos="2721"/>
              </w:tabs>
              <w:spacing w:after="0" w:line="240" w:lineRule="auto"/>
              <w:jc w:val="center"/>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5 роб.дн.</w:t>
            </w:r>
          </w:p>
        </w:tc>
      </w:tr>
      <w:tr w:rsidR="00733177" w:rsidRPr="003849B6" w14:paraId="0E00B49A"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10173" w:type="dxa"/>
            <w:gridSpan w:val="7"/>
            <w:shd w:val="clear" w:color="auto" w:fill="B8CCE4"/>
          </w:tcPr>
          <w:p w14:paraId="08DFD525" w14:textId="77777777" w:rsidR="00733177" w:rsidRPr="003849B6" w:rsidRDefault="00AE3C6C" w:rsidP="007E0541">
            <w:pPr>
              <w:widowControl w:val="0"/>
              <w:tabs>
                <w:tab w:val="left" w:pos="2721"/>
              </w:tabs>
              <w:spacing w:after="0" w:line="240" w:lineRule="auto"/>
              <w:jc w:val="center"/>
              <w:rPr>
                <w:rFonts w:ascii="Times New Roman" w:hAnsi="Times New Roman"/>
                <w:snapToGrid w:val="0"/>
                <w:color w:val="000000"/>
                <w:sz w:val="18"/>
                <w:szCs w:val="18"/>
                <w:lang w:val="ru-RU" w:eastAsia="uk-UA"/>
              </w:rPr>
            </w:pPr>
            <w:r>
              <w:br w:type="page"/>
            </w:r>
            <w:r w:rsidR="00733177" w:rsidRPr="003849B6">
              <w:rPr>
                <w:rFonts w:ascii="Times New Roman" w:hAnsi="Times New Roman"/>
                <w:b/>
                <w:color w:val="000000"/>
                <w:sz w:val="18"/>
                <w:szCs w:val="18"/>
                <w:lang w:eastAsia="ru-RU"/>
              </w:rPr>
              <w:t>БІОЦЕНОЗ УРОГЕНІТАЛЬНОГО ТРАКТУ</w:t>
            </w:r>
          </w:p>
        </w:tc>
      </w:tr>
      <w:tr w:rsidR="00733177" w:rsidRPr="003849B6" w14:paraId="345AB7D1"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right w:val="nil"/>
            </w:tcBorders>
          </w:tcPr>
          <w:p w14:paraId="4C1D2859" w14:textId="77777777" w:rsidR="00733177" w:rsidRPr="003849B6" w:rsidRDefault="00733177" w:rsidP="00527B08">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color w:val="000000"/>
                <w:sz w:val="18"/>
                <w:szCs w:val="18"/>
                <w:lang w:eastAsia="ru-RU"/>
              </w:rPr>
              <w:t>50</w:t>
            </w:r>
            <w:r w:rsidRPr="003849B6">
              <w:rPr>
                <w:rFonts w:ascii="Times New Roman" w:hAnsi="Times New Roman"/>
                <w:color w:val="000000"/>
                <w:sz w:val="18"/>
                <w:szCs w:val="18"/>
                <w:lang w:val="ru-RU" w:eastAsia="ru-RU"/>
              </w:rPr>
              <w:t>18</w:t>
            </w:r>
          </w:p>
        </w:tc>
        <w:tc>
          <w:tcPr>
            <w:tcW w:w="7371" w:type="dxa"/>
            <w:gridSpan w:val="3"/>
            <w:tcBorders>
              <w:right w:val="nil"/>
            </w:tcBorders>
          </w:tcPr>
          <w:p w14:paraId="15A1C536" w14:textId="77777777" w:rsidR="00733177" w:rsidRPr="00440E64" w:rsidRDefault="00733177" w:rsidP="00527B08">
            <w:pPr>
              <w:widowControl w:val="0"/>
              <w:tabs>
                <w:tab w:val="left" w:pos="2721"/>
              </w:tabs>
              <w:spacing w:after="0" w:line="240" w:lineRule="auto"/>
              <w:rPr>
                <w:rFonts w:ascii="Times New Roman" w:hAnsi="Times New Roman"/>
                <w:color w:val="000000"/>
                <w:sz w:val="18"/>
                <w:szCs w:val="18"/>
                <w:lang w:val="ru-RU" w:eastAsia="ru-RU"/>
              </w:rPr>
            </w:pPr>
            <w:r w:rsidRPr="003849B6">
              <w:rPr>
                <w:rFonts w:ascii="Times New Roman" w:hAnsi="Times New Roman"/>
                <w:color w:val="000000"/>
                <w:sz w:val="18"/>
                <w:szCs w:val="18"/>
                <w:lang w:val="en-US" w:eastAsia="ru-RU"/>
              </w:rPr>
              <w:t>IF</w:t>
            </w:r>
            <w:r w:rsidRPr="003849B6">
              <w:rPr>
                <w:rFonts w:ascii="Times New Roman" w:hAnsi="Times New Roman"/>
                <w:color w:val="000000"/>
                <w:sz w:val="18"/>
                <w:szCs w:val="18"/>
                <w:lang w:eastAsia="ru-RU"/>
              </w:rPr>
              <w:t>-</w:t>
            </w:r>
            <w:r w:rsidRPr="003849B6">
              <w:rPr>
                <w:rFonts w:ascii="Times New Roman" w:hAnsi="Times New Roman"/>
                <w:color w:val="000000"/>
                <w:sz w:val="18"/>
                <w:szCs w:val="18"/>
                <w:lang w:val="en-US" w:eastAsia="ru-RU"/>
              </w:rPr>
              <w:t>genital</w:t>
            </w:r>
            <w:r w:rsidRPr="003849B6">
              <w:rPr>
                <w:rFonts w:ascii="Times New Roman" w:hAnsi="Times New Roman"/>
                <w:color w:val="000000"/>
                <w:sz w:val="18"/>
                <w:szCs w:val="18"/>
                <w:lang w:eastAsia="ru-RU"/>
              </w:rPr>
              <w:t xml:space="preserve"> (генітальний скринінг): Mycoplasma hominis, Ureaplasma urealiticum, Trichomonas vaginalіs, Candida spp., Escherichia coli, Proteus spp. / Providencia spp., Pseudomonas spp., Gardnerella vaginalis, Staphyloccus aureus, Enterococcus faecalis, Neisseria gonorrhoeae, Streptococcus agalactiae (Group B), Candida spp; чутливість Mycoplasma hominis та Ureaplasma urealiticum до антибіотиків</w:t>
            </w:r>
          </w:p>
        </w:tc>
        <w:tc>
          <w:tcPr>
            <w:tcW w:w="1134" w:type="dxa"/>
            <w:gridSpan w:val="2"/>
            <w:tcBorders>
              <w:right w:val="nil"/>
            </w:tcBorders>
          </w:tcPr>
          <w:p w14:paraId="7A176B26" w14:textId="30FD4B10" w:rsidR="00733177" w:rsidRPr="003849B6" w:rsidRDefault="002D63E7" w:rsidP="00527B08">
            <w:pPr>
              <w:widowControl w:val="0"/>
              <w:tabs>
                <w:tab w:val="left" w:pos="2721"/>
              </w:tabs>
              <w:spacing w:after="0" w:line="240" w:lineRule="auto"/>
              <w:jc w:val="center"/>
              <w:rPr>
                <w:rFonts w:ascii="Times New Roman" w:hAnsi="Times New Roman"/>
                <w:snapToGrid w:val="0"/>
                <w:color w:val="000000"/>
                <w:sz w:val="18"/>
                <w:szCs w:val="18"/>
                <w:lang w:val="ru-RU" w:eastAsia="ru-RU"/>
              </w:rPr>
            </w:pPr>
            <w:r>
              <w:rPr>
                <w:rFonts w:ascii="Times New Roman" w:hAnsi="Times New Roman"/>
                <w:snapToGrid w:val="0"/>
                <w:color w:val="000000"/>
                <w:sz w:val="18"/>
                <w:szCs w:val="18"/>
                <w:lang w:eastAsia="ru-RU"/>
              </w:rPr>
              <w:t>576</w:t>
            </w:r>
            <w:r w:rsidR="00733177" w:rsidRPr="003849B6">
              <w:rPr>
                <w:rFonts w:ascii="Times New Roman" w:hAnsi="Times New Roman"/>
                <w:snapToGrid w:val="0"/>
                <w:color w:val="000000"/>
                <w:sz w:val="18"/>
                <w:szCs w:val="18"/>
                <w:lang w:eastAsia="ru-RU"/>
              </w:rPr>
              <w:t>,00</w:t>
            </w:r>
          </w:p>
        </w:tc>
        <w:tc>
          <w:tcPr>
            <w:tcW w:w="993" w:type="dxa"/>
          </w:tcPr>
          <w:p w14:paraId="6F769C65" w14:textId="77777777" w:rsidR="00733177" w:rsidRPr="003849B6" w:rsidRDefault="00733177" w:rsidP="00527B08">
            <w:pPr>
              <w:widowControl w:val="0"/>
              <w:tabs>
                <w:tab w:val="left" w:pos="2721"/>
              </w:tabs>
              <w:spacing w:after="0" w:line="240" w:lineRule="auto"/>
              <w:jc w:val="center"/>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eastAsia="ru-RU"/>
              </w:rPr>
              <w:t>2 роб.дн.</w:t>
            </w:r>
          </w:p>
        </w:tc>
      </w:tr>
      <w:tr w:rsidR="00733177" w:rsidRPr="003849B6" w14:paraId="359C0332"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right w:val="nil"/>
            </w:tcBorders>
          </w:tcPr>
          <w:p w14:paraId="174AA0C6" w14:textId="77777777" w:rsidR="00733177" w:rsidRPr="003849B6" w:rsidRDefault="00733177" w:rsidP="007E0541">
            <w:pPr>
              <w:keepNext/>
              <w:widowControl w:val="0"/>
              <w:tabs>
                <w:tab w:val="left" w:pos="2721"/>
              </w:tabs>
              <w:spacing w:after="0" w:line="240" w:lineRule="auto"/>
              <w:outlineLvl w:val="2"/>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5016</w:t>
            </w:r>
          </w:p>
        </w:tc>
        <w:tc>
          <w:tcPr>
            <w:tcW w:w="7371" w:type="dxa"/>
            <w:gridSpan w:val="3"/>
            <w:tcBorders>
              <w:right w:val="nil"/>
            </w:tcBorders>
          </w:tcPr>
          <w:p w14:paraId="25068939" w14:textId="77777777" w:rsidR="00733177" w:rsidRPr="00AE3C6C" w:rsidRDefault="00733177" w:rsidP="007E0541">
            <w:pPr>
              <w:keepNext/>
              <w:widowControl w:val="0"/>
              <w:tabs>
                <w:tab w:val="left" w:pos="2721"/>
              </w:tabs>
              <w:spacing w:after="0" w:line="240" w:lineRule="auto"/>
              <w:outlineLvl w:val="2"/>
              <w:rPr>
                <w:rFonts w:ascii="Times New Roman" w:hAnsi="Times New Roman"/>
                <w:snapToGrid w:val="0"/>
                <w:color w:val="000000"/>
                <w:sz w:val="18"/>
                <w:szCs w:val="18"/>
                <w:lang w:eastAsia="ru-RU"/>
              </w:rPr>
            </w:pPr>
            <w:r w:rsidRPr="003849B6">
              <w:rPr>
                <w:rFonts w:ascii="Times New Roman" w:hAnsi="Times New Roman"/>
                <w:b/>
                <w:snapToGrid w:val="0"/>
                <w:color w:val="000000"/>
                <w:sz w:val="18"/>
                <w:szCs w:val="18"/>
                <w:lang w:eastAsia="ru-RU"/>
              </w:rPr>
              <w:t xml:space="preserve">Фемофлор-16. Дослідження біоценозу урогенітального тракту, кількісне визначення, зішкріб, методом ПЛР </w:t>
            </w:r>
            <w:r w:rsidRPr="003849B6">
              <w:rPr>
                <w:rFonts w:ascii="Times New Roman" w:hAnsi="Times New Roman"/>
                <w:snapToGrid w:val="0"/>
                <w:color w:val="000000"/>
                <w:sz w:val="18"/>
                <w:szCs w:val="18"/>
                <w:lang w:eastAsia="ru-RU"/>
              </w:rPr>
              <w:t xml:space="preserve">(Загальна бактеріальна маса, </w:t>
            </w:r>
            <w:r w:rsidRPr="003849B6">
              <w:rPr>
                <w:rFonts w:ascii="Times New Roman" w:hAnsi="Times New Roman"/>
                <w:snapToGrid w:val="0"/>
                <w:color w:val="000000"/>
                <w:sz w:val="18"/>
                <w:szCs w:val="18"/>
                <w:lang w:val="en-US" w:eastAsia="ru-RU"/>
              </w:rPr>
              <w:t>Lactobacillus</w:t>
            </w:r>
            <w:r w:rsidRPr="003849B6">
              <w:rPr>
                <w:rFonts w:ascii="Times New Roman" w:hAnsi="Times New Roman"/>
                <w:snapToGrid w:val="0"/>
                <w:color w:val="000000"/>
                <w:sz w:val="18"/>
                <w:szCs w:val="18"/>
                <w:lang w:eastAsia="ru-RU"/>
              </w:rPr>
              <w:t xml:space="preserve"> </w:t>
            </w:r>
            <w:r w:rsidRPr="003849B6">
              <w:rPr>
                <w:rFonts w:ascii="Times New Roman" w:hAnsi="Times New Roman"/>
                <w:snapToGrid w:val="0"/>
                <w:color w:val="000000"/>
                <w:sz w:val="18"/>
                <w:szCs w:val="18"/>
                <w:lang w:val="en-US" w:eastAsia="ru-RU"/>
              </w:rPr>
              <w:t>spp</w:t>
            </w:r>
            <w:r w:rsidRPr="003849B6">
              <w:rPr>
                <w:rFonts w:ascii="Times New Roman" w:hAnsi="Times New Roman"/>
                <w:snapToGrid w:val="0"/>
                <w:color w:val="000000"/>
                <w:sz w:val="18"/>
                <w:szCs w:val="18"/>
                <w:lang w:eastAsia="ru-RU"/>
              </w:rPr>
              <w:t xml:space="preserve">., </w:t>
            </w:r>
            <w:r w:rsidRPr="003849B6">
              <w:rPr>
                <w:rFonts w:ascii="Times New Roman" w:hAnsi="Times New Roman"/>
                <w:snapToGrid w:val="0"/>
                <w:color w:val="000000"/>
                <w:sz w:val="18"/>
                <w:szCs w:val="18"/>
                <w:lang w:val="en-US" w:eastAsia="ru-RU"/>
              </w:rPr>
              <w:t>Enterobacterium</w:t>
            </w:r>
            <w:r w:rsidRPr="003849B6">
              <w:rPr>
                <w:rFonts w:ascii="Times New Roman" w:hAnsi="Times New Roman"/>
                <w:snapToGrid w:val="0"/>
                <w:color w:val="000000"/>
                <w:sz w:val="18"/>
                <w:szCs w:val="18"/>
                <w:lang w:eastAsia="ru-RU"/>
              </w:rPr>
              <w:t xml:space="preserve"> </w:t>
            </w:r>
            <w:r w:rsidRPr="003849B6">
              <w:rPr>
                <w:rFonts w:ascii="Times New Roman" w:hAnsi="Times New Roman"/>
                <w:snapToGrid w:val="0"/>
                <w:color w:val="000000"/>
                <w:sz w:val="18"/>
                <w:szCs w:val="18"/>
                <w:lang w:val="en-US" w:eastAsia="ru-RU"/>
              </w:rPr>
              <w:t>spp</w:t>
            </w:r>
            <w:r w:rsidRPr="003849B6">
              <w:rPr>
                <w:rFonts w:ascii="Times New Roman" w:hAnsi="Times New Roman"/>
                <w:snapToGrid w:val="0"/>
                <w:color w:val="000000"/>
                <w:sz w:val="18"/>
                <w:szCs w:val="18"/>
                <w:lang w:eastAsia="ru-RU"/>
              </w:rPr>
              <w:t xml:space="preserve">., </w:t>
            </w:r>
            <w:r w:rsidRPr="003849B6">
              <w:rPr>
                <w:rFonts w:ascii="Times New Roman" w:hAnsi="Times New Roman"/>
                <w:snapToGrid w:val="0"/>
                <w:color w:val="000000"/>
                <w:sz w:val="18"/>
                <w:szCs w:val="18"/>
                <w:lang w:val="en-US" w:eastAsia="ru-RU"/>
              </w:rPr>
              <w:t>Streptococcus</w:t>
            </w:r>
            <w:r w:rsidRPr="003849B6">
              <w:rPr>
                <w:rFonts w:ascii="Times New Roman" w:hAnsi="Times New Roman"/>
                <w:snapToGrid w:val="0"/>
                <w:color w:val="000000"/>
                <w:sz w:val="18"/>
                <w:szCs w:val="18"/>
                <w:lang w:eastAsia="ru-RU"/>
              </w:rPr>
              <w:t xml:space="preserve"> </w:t>
            </w:r>
            <w:r w:rsidRPr="003849B6">
              <w:rPr>
                <w:rFonts w:ascii="Times New Roman" w:hAnsi="Times New Roman"/>
                <w:snapToGrid w:val="0"/>
                <w:color w:val="000000"/>
                <w:sz w:val="18"/>
                <w:szCs w:val="18"/>
                <w:lang w:val="en-US" w:eastAsia="ru-RU"/>
              </w:rPr>
              <w:t>spp</w:t>
            </w:r>
            <w:r w:rsidRPr="003849B6">
              <w:rPr>
                <w:rFonts w:ascii="Times New Roman" w:hAnsi="Times New Roman"/>
                <w:snapToGrid w:val="0"/>
                <w:color w:val="000000"/>
                <w:sz w:val="18"/>
                <w:szCs w:val="18"/>
                <w:lang w:eastAsia="ru-RU"/>
              </w:rPr>
              <w:t xml:space="preserve">., </w:t>
            </w:r>
            <w:r w:rsidRPr="003849B6">
              <w:rPr>
                <w:rFonts w:ascii="Times New Roman" w:hAnsi="Times New Roman"/>
                <w:snapToGrid w:val="0"/>
                <w:color w:val="000000"/>
                <w:sz w:val="18"/>
                <w:szCs w:val="18"/>
                <w:lang w:val="en-US" w:eastAsia="ru-RU"/>
              </w:rPr>
              <w:t>Staphylococcus</w:t>
            </w:r>
            <w:r w:rsidRPr="003849B6">
              <w:rPr>
                <w:rFonts w:ascii="Times New Roman" w:hAnsi="Times New Roman"/>
                <w:snapToGrid w:val="0"/>
                <w:color w:val="000000"/>
                <w:sz w:val="18"/>
                <w:szCs w:val="18"/>
                <w:lang w:eastAsia="ru-RU"/>
              </w:rPr>
              <w:t xml:space="preserve"> </w:t>
            </w:r>
            <w:r w:rsidRPr="003849B6">
              <w:rPr>
                <w:rFonts w:ascii="Times New Roman" w:hAnsi="Times New Roman"/>
                <w:snapToGrid w:val="0"/>
                <w:color w:val="000000"/>
                <w:sz w:val="18"/>
                <w:szCs w:val="18"/>
                <w:lang w:val="en-US" w:eastAsia="ru-RU"/>
              </w:rPr>
              <w:t>spp</w:t>
            </w:r>
            <w:r w:rsidRPr="003849B6">
              <w:rPr>
                <w:rFonts w:ascii="Times New Roman" w:hAnsi="Times New Roman"/>
                <w:snapToGrid w:val="0"/>
                <w:color w:val="000000"/>
                <w:sz w:val="18"/>
                <w:szCs w:val="18"/>
                <w:lang w:eastAsia="ru-RU"/>
              </w:rPr>
              <w:t xml:space="preserve">.,  </w:t>
            </w:r>
            <w:r w:rsidRPr="003849B6">
              <w:rPr>
                <w:rFonts w:ascii="Times New Roman" w:hAnsi="Times New Roman"/>
                <w:snapToGrid w:val="0"/>
                <w:color w:val="000000"/>
                <w:sz w:val="18"/>
                <w:szCs w:val="18"/>
                <w:lang w:val="en-US" w:eastAsia="ru-RU"/>
              </w:rPr>
              <w:t>Gardnerella</w:t>
            </w:r>
            <w:r w:rsidRPr="003849B6">
              <w:rPr>
                <w:rFonts w:ascii="Times New Roman" w:hAnsi="Times New Roman"/>
                <w:snapToGrid w:val="0"/>
                <w:color w:val="000000"/>
                <w:sz w:val="18"/>
                <w:szCs w:val="18"/>
                <w:lang w:eastAsia="ru-RU"/>
              </w:rPr>
              <w:t xml:space="preserve"> </w:t>
            </w:r>
            <w:r w:rsidRPr="003849B6">
              <w:rPr>
                <w:rFonts w:ascii="Times New Roman" w:hAnsi="Times New Roman"/>
                <w:snapToGrid w:val="0"/>
                <w:color w:val="000000"/>
                <w:sz w:val="18"/>
                <w:szCs w:val="18"/>
                <w:lang w:val="en-US" w:eastAsia="ru-RU"/>
              </w:rPr>
              <w:t>vaginalis</w:t>
            </w:r>
            <w:r w:rsidRPr="003849B6">
              <w:rPr>
                <w:rFonts w:ascii="Times New Roman" w:hAnsi="Times New Roman"/>
                <w:snapToGrid w:val="0"/>
                <w:color w:val="000000"/>
                <w:sz w:val="18"/>
                <w:szCs w:val="18"/>
                <w:lang w:eastAsia="ru-RU"/>
              </w:rPr>
              <w:t>/</w:t>
            </w:r>
            <w:r w:rsidRPr="003849B6">
              <w:rPr>
                <w:rFonts w:ascii="Times New Roman" w:hAnsi="Times New Roman"/>
                <w:snapToGrid w:val="0"/>
                <w:color w:val="000000"/>
                <w:sz w:val="18"/>
                <w:szCs w:val="18"/>
                <w:lang w:val="en-US" w:eastAsia="ru-RU"/>
              </w:rPr>
              <w:t>Prevotella</w:t>
            </w:r>
            <w:r w:rsidRPr="003849B6">
              <w:rPr>
                <w:rFonts w:ascii="Times New Roman" w:hAnsi="Times New Roman"/>
                <w:snapToGrid w:val="0"/>
                <w:color w:val="000000"/>
                <w:sz w:val="18"/>
                <w:szCs w:val="18"/>
                <w:lang w:eastAsia="ru-RU"/>
              </w:rPr>
              <w:t xml:space="preserve"> </w:t>
            </w:r>
            <w:r w:rsidRPr="003849B6">
              <w:rPr>
                <w:rFonts w:ascii="Times New Roman" w:hAnsi="Times New Roman"/>
                <w:snapToGrid w:val="0"/>
                <w:color w:val="000000"/>
                <w:sz w:val="18"/>
                <w:szCs w:val="18"/>
                <w:lang w:val="en-US" w:eastAsia="ru-RU"/>
              </w:rPr>
              <w:t>bivia</w:t>
            </w:r>
            <w:r w:rsidRPr="003849B6">
              <w:rPr>
                <w:rFonts w:ascii="Times New Roman" w:hAnsi="Times New Roman"/>
                <w:snapToGrid w:val="0"/>
                <w:color w:val="000000"/>
                <w:sz w:val="18"/>
                <w:szCs w:val="18"/>
                <w:lang w:eastAsia="ru-RU"/>
              </w:rPr>
              <w:t>/</w:t>
            </w:r>
            <w:r w:rsidRPr="003849B6">
              <w:rPr>
                <w:rFonts w:ascii="Times New Roman" w:hAnsi="Times New Roman"/>
                <w:snapToGrid w:val="0"/>
                <w:color w:val="000000"/>
                <w:sz w:val="18"/>
                <w:szCs w:val="18"/>
                <w:lang w:val="en-US" w:eastAsia="ru-RU"/>
              </w:rPr>
              <w:t>Porphyromonas</w:t>
            </w:r>
            <w:r w:rsidRPr="003849B6">
              <w:rPr>
                <w:rFonts w:ascii="Times New Roman" w:hAnsi="Times New Roman"/>
                <w:snapToGrid w:val="0"/>
                <w:color w:val="000000"/>
                <w:sz w:val="18"/>
                <w:szCs w:val="18"/>
                <w:lang w:eastAsia="ru-RU"/>
              </w:rPr>
              <w:t xml:space="preserve"> </w:t>
            </w:r>
            <w:r w:rsidRPr="003849B6">
              <w:rPr>
                <w:rFonts w:ascii="Times New Roman" w:hAnsi="Times New Roman"/>
                <w:snapToGrid w:val="0"/>
                <w:color w:val="000000"/>
                <w:sz w:val="18"/>
                <w:szCs w:val="18"/>
                <w:lang w:val="en-US" w:eastAsia="ru-RU"/>
              </w:rPr>
              <w:t>spp</w:t>
            </w:r>
            <w:r w:rsidRPr="003849B6">
              <w:rPr>
                <w:rFonts w:ascii="Times New Roman" w:hAnsi="Times New Roman"/>
                <w:snapToGrid w:val="0"/>
                <w:color w:val="000000"/>
                <w:sz w:val="18"/>
                <w:szCs w:val="18"/>
                <w:lang w:eastAsia="ru-RU"/>
              </w:rPr>
              <w:t xml:space="preserve">., </w:t>
            </w:r>
            <w:r w:rsidRPr="003849B6">
              <w:rPr>
                <w:rFonts w:ascii="Times New Roman" w:hAnsi="Times New Roman"/>
                <w:snapToGrid w:val="0"/>
                <w:color w:val="000000"/>
                <w:sz w:val="18"/>
                <w:szCs w:val="18"/>
                <w:lang w:val="en-US" w:eastAsia="ru-RU"/>
              </w:rPr>
              <w:t>Eubacterium</w:t>
            </w:r>
            <w:r w:rsidRPr="003849B6">
              <w:rPr>
                <w:rFonts w:ascii="Times New Roman" w:hAnsi="Times New Roman"/>
                <w:snapToGrid w:val="0"/>
                <w:color w:val="000000"/>
                <w:sz w:val="18"/>
                <w:szCs w:val="18"/>
                <w:lang w:eastAsia="ru-RU"/>
              </w:rPr>
              <w:t xml:space="preserve"> </w:t>
            </w:r>
            <w:r w:rsidRPr="003849B6">
              <w:rPr>
                <w:rFonts w:ascii="Times New Roman" w:hAnsi="Times New Roman"/>
                <w:snapToGrid w:val="0"/>
                <w:color w:val="000000"/>
                <w:sz w:val="18"/>
                <w:szCs w:val="18"/>
                <w:lang w:val="en-US" w:eastAsia="ru-RU"/>
              </w:rPr>
              <w:t>spp</w:t>
            </w:r>
            <w:r w:rsidRPr="003849B6">
              <w:rPr>
                <w:rFonts w:ascii="Times New Roman" w:hAnsi="Times New Roman"/>
                <w:snapToGrid w:val="0"/>
                <w:color w:val="000000"/>
                <w:sz w:val="18"/>
                <w:szCs w:val="18"/>
                <w:lang w:eastAsia="ru-RU"/>
              </w:rPr>
              <w:t xml:space="preserve">., </w:t>
            </w:r>
            <w:r w:rsidRPr="003849B6">
              <w:rPr>
                <w:rFonts w:ascii="Times New Roman" w:hAnsi="Times New Roman"/>
                <w:snapToGrid w:val="0"/>
                <w:color w:val="000000"/>
                <w:sz w:val="18"/>
                <w:szCs w:val="18"/>
                <w:lang w:val="en-US" w:eastAsia="ru-RU"/>
              </w:rPr>
              <w:t>Sneathia</w:t>
            </w:r>
            <w:r w:rsidRPr="003849B6">
              <w:rPr>
                <w:rFonts w:ascii="Times New Roman" w:hAnsi="Times New Roman"/>
                <w:snapToGrid w:val="0"/>
                <w:color w:val="000000"/>
                <w:sz w:val="18"/>
                <w:szCs w:val="18"/>
                <w:lang w:eastAsia="ru-RU"/>
              </w:rPr>
              <w:t xml:space="preserve"> </w:t>
            </w:r>
            <w:r w:rsidRPr="003849B6">
              <w:rPr>
                <w:rFonts w:ascii="Times New Roman" w:hAnsi="Times New Roman"/>
                <w:snapToGrid w:val="0"/>
                <w:color w:val="000000"/>
                <w:sz w:val="18"/>
                <w:szCs w:val="18"/>
                <w:lang w:val="en-US" w:eastAsia="ru-RU"/>
              </w:rPr>
              <w:t>spp</w:t>
            </w:r>
            <w:r w:rsidRPr="003849B6">
              <w:rPr>
                <w:rFonts w:ascii="Times New Roman" w:hAnsi="Times New Roman"/>
                <w:snapToGrid w:val="0"/>
                <w:color w:val="000000"/>
                <w:sz w:val="18"/>
                <w:szCs w:val="18"/>
                <w:lang w:eastAsia="ru-RU"/>
              </w:rPr>
              <w:t>./</w:t>
            </w:r>
            <w:r w:rsidRPr="003849B6">
              <w:rPr>
                <w:rFonts w:ascii="Times New Roman" w:hAnsi="Times New Roman"/>
                <w:snapToGrid w:val="0"/>
                <w:color w:val="000000"/>
                <w:sz w:val="18"/>
                <w:szCs w:val="18"/>
                <w:lang w:val="en-US" w:eastAsia="ru-RU"/>
              </w:rPr>
              <w:t>Dialister</w:t>
            </w:r>
            <w:r w:rsidRPr="003849B6">
              <w:rPr>
                <w:rFonts w:ascii="Times New Roman" w:hAnsi="Times New Roman"/>
                <w:snapToGrid w:val="0"/>
                <w:color w:val="000000"/>
                <w:sz w:val="18"/>
                <w:szCs w:val="18"/>
                <w:lang w:eastAsia="ru-RU"/>
              </w:rPr>
              <w:t xml:space="preserve"> </w:t>
            </w:r>
            <w:r w:rsidRPr="003849B6">
              <w:rPr>
                <w:rFonts w:ascii="Times New Roman" w:hAnsi="Times New Roman"/>
                <w:snapToGrid w:val="0"/>
                <w:color w:val="000000"/>
                <w:sz w:val="18"/>
                <w:szCs w:val="18"/>
                <w:lang w:val="en-US" w:eastAsia="ru-RU"/>
              </w:rPr>
              <w:t>spp</w:t>
            </w:r>
            <w:r w:rsidRPr="003849B6">
              <w:rPr>
                <w:rFonts w:ascii="Times New Roman" w:hAnsi="Times New Roman"/>
                <w:snapToGrid w:val="0"/>
                <w:color w:val="000000"/>
                <w:sz w:val="18"/>
                <w:szCs w:val="18"/>
                <w:lang w:eastAsia="ru-RU"/>
              </w:rPr>
              <w:t xml:space="preserve">., </w:t>
            </w:r>
            <w:r w:rsidRPr="003849B6">
              <w:rPr>
                <w:rFonts w:ascii="Times New Roman" w:hAnsi="Times New Roman"/>
                <w:snapToGrid w:val="0"/>
                <w:color w:val="000000"/>
                <w:sz w:val="18"/>
                <w:szCs w:val="18"/>
                <w:lang w:val="en-US" w:eastAsia="ru-RU"/>
              </w:rPr>
              <w:t>Lachnbacterium</w:t>
            </w:r>
            <w:r w:rsidRPr="003849B6">
              <w:rPr>
                <w:rFonts w:ascii="Times New Roman" w:hAnsi="Times New Roman"/>
                <w:snapToGrid w:val="0"/>
                <w:color w:val="000000"/>
                <w:sz w:val="18"/>
                <w:szCs w:val="18"/>
                <w:lang w:eastAsia="ru-RU"/>
              </w:rPr>
              <w:t xml:space="preserve"> </w:t>
            </w:r>
            <w:r w:rsidRPr="003849B6">
              <w:rPr>
                <w:rFonts w:ascii="Times New Roman" w:hAnsi="Times New Roman"/>
                <w:snapToGrid w:val="0"/>
                <w:color w:val="000000"/>
                <w:sz w:val="18"/>
                <w:szCs w:val="18"/>
                <w:lang w:val="en-US" w:eastAsia="ru-RU"/>
              </w:rPr>
              <w:t>spp</w:t>
            </w:r>
            <w:r w:rsidRPr="003849B6">
              <w:rPr>
                <w:rFonts w:ascii="Times New Roman" w:hAnsi="Times New Roman"/>
                <w:snapToGrid w:val="0"/>
                <w:color w:val="000000"/>
                <w:sz w:val="18"/>
                <w:szCs w:val="18"/>
                <w:lang w:eastAsia="ru-RU"/>
              </w:rPr>
              <w:t>./</w:t>
            </w:r>
            <w:r w:rsidRPr="003849B6">
              <w:rPr>
                <w:rFonts w:ascii="Times New Roman" w:hAnsi="Times New Roman"/>
                <w:snapToGrid w:val="0"/>
                <w:color w:val="000000"/>
                <w:sz w:val="18"/>
                <w:szCs w:val="18"/>
                <w:lang w:val="en-US" w:eastAsia="ru-RU"/>
              </w:rPr>
              <w:t>Clostridium</w:t>
            </w:r>
            <w:r w:rsidRPr="003849B6">
              <w:rPr>
                <w:rFonts w:ascii="Times New Roman" w:hAnsi="Times New Roman"/>
                <w:snapToGrid w:val="0"/>
                <w:color w:val="000000"/>
                <w:sz w:val="18"/>
                <w:szCs w:val="18"/>
                <w:lang w:eastAsia="ru-RU"/>
              </w:rPr>
              <w:t xml:space="preserve"> </w:t>
            </w:r>
            <w:r w:rsidRPr="003849B6">
              <w:rPr>
                <w:rFonts w:ascii="Times New Roman" w:hAnsi="Times New Roman"/>
                <w:snapToGrid w:val="0"/>
                <w:color w:val="000000"/>
                <w:sz w:val="18"/>
                <w:szCs w:val="18"/>
                <w:lang w:val="en-US" w:eastAsia="ru-RU"/>
              </w:rPr>
              <w:t>spp</w:t>
            </w:r>
            <w:r w:rsidRPr="003849B6">
              <w:rPr>
                <w:rFonts w:ascii="Times New Roman" w:hAnsi="Times New Roman"/>
                <w:snapToGrid w:val="0"/>
                <w:color w:val="000000"/>
                <w:sz w:val="18"/>
                <w:szCs w:val="18"/>
                <w:lang w:eastAsia="ru-RU"/>
              </w:rPr>
              <w:t xml:space="preserve">., </w:t>
            </w:r>
            <w:r w:rsidRPr="003849B6">
              <w:rPr>
                <w:rFonts w:ascii="Times New Roman" w:hAnsi="Times New Roman"/>
                <w:snapToGrid w:val="0"/>
                <w:color w:val="000000"/>
                <w:sz w:val="18"/>
                <w:szCs w:val="18"/>
                <w:lang w:val="en-US" w:eastAsia="ru-RU"/>
              </w:rPr>
              <w:t>Mobiluncus</w:t>
            </w:r>
            <w:r w:rsidRPr="003849B6">
              <w:rPr>
                <w:rFonts w:ascii="Times New Roman" w:hAnsi="Times New Roman"/>
                <w:snapToGrid w:val="0"/>
                <w:color w:val="000000"/>
                <w:sz w:val="18"/>
                <w:szCs w:val="18"/>
                <w:lang w:eastAsia="ru-RU"/>
              </w:rPr>
              <w:t xml:space="preserve"> </w:t>
            </w:r>
            <w:r w:rsidRPr="003849B6">
              <w:rPr>
                <w:rFonts w:ascii="Times New Roman" w:hAnsi="Times New Roman"/>
                <w:snapToGrid w:val="0"/>
                <w:color w:val="000000"/>
                <w:sz w:val="18"/>
                <w:szCs w:val="18"/>
                <w:lang w:val="en-US" w:eastAsia="ru-RU"/>
              </w:rPr>
              <w:t>spp</w:t>
            </w:r>
            <w:r w:rsidRPr="003849B6">
              <w:rPr>
                <w:rFonts w:ascii="Times New Roman" w:hAnsi="Times New Roman"/>
                <w:snapToGrid w:val="0"/>
                <w:color w:val="000000"/>
                <w:sz w:val="18"/>
                <w:szCs w:val="18"/>
                <w:lang w:eastAsia="ru-RU"/>
              </w:rPr>
              <w:t>./</w:t>
            </w:r>
            <w:r w:rsidRPr="003849B6">
              <w:rPr>
                <w:rFonts w:ascii="Times New Roman" w:hAnsi="Times New Roman"/>
                <w:snapToGrid w:val="0"/>
                <w:color w:val="000000"/>
                <w:sz w:val="18"/>
                <w:szCs w:val="18"/>
                <w:lang w:val="en-US" w:eastAsia="ru-RU"/>
              </w:rPr>
              <w:t>Corynebacterium</w:t>
            </w:r>
            <w:r w:rsidRPr="003849B6">
              <w:rPr>
                <w:rFonts w:ascii="Times New Roman" w:hAnsi="Times New Roman"/>
                <w:snapToGrid w:val="0"/>
                <w:color w:val="000000"/>
                <w:sz w:val="18"/>
                <w:szCs w:val="18"/>
                <w:lang w:eastAsia="ru-RU"/>
              </w:rPr>
              <w:t xml:space="preserve"> </w:t>
            </w:r>
            <w:r w:rsidRPr="003849B6">
              <w:rPr>
                <w:rFonts w:ascii="Times New Roman" w:hAnsi="Times New Roman"/>
                <w:snapToGrid w:val="0"/>
                <w:color w:val="000000"/>
                <w:sz w:val="18"/>
                <w:szCs w:val="18"/>
                <w:lang w:val="en-US" w:eastAsia="ru-RU"/>
              </w:rPr>
              <w:t>spp</w:t>
            </w:r>
            <w:r w:rsidRPr="003849B6">
              <w:rPr>
                <w:rFonts w:ascii="Times New Roman" w:hAnsi="Times New Roman"/>
                <w:snapToGrid w:val="0"/>
                <w:color w:val="000000"/>
                <w:sz w:val="18"/>
                <w:szCs w:val="18"/>
                <w:lang w:eastAsia="ru-RU"/>
              </w:rPr>
              <w:t xml:space="preserve">., </w:t>
            </w:r>
            <w:r w:rsidRPr="003849B6">
              <w:rPr>
                <w:rFonts w:ascii="Times New Roman" w:hAnsi="Times New Roman"/>
                <w:snapToGrid w:val="0"/>
                <w:color w:val="000000"/>
                <w:sz w:val="18"/>
                <w:szCs w:val="18"/>
                <w:lang w:val="en-US" w:eastAsia="ru-RU"/>
              </w:rPr>
              <w:t>Peptostreptococcus</w:t>
            </w:r>
            <w:r w:rsidRPr="003849B6">
              <w:rPr>
                <w:rFonts w:ascii="Times New Roman" w:hAnsi="Times New Roman"/>
                <w:snapToGrid w:val="0"/>
                <w:color w:val="000000"/>
                <w:sz w:val="18"/>
                <w:szCs w:val="18"/>
                <w:lang w:eastAsia="ru-RU"/>
              </w:rPr>
              <w:t xml:space="preserve"> </w:t>
            </w:r>
            <w:r w:rsidRPr="003849B6">
              <w:rPr>
                <w:rFonts w:ascii="Times New Roman" w:hAnsi="Times New Roman"/>
                <w:snapToGrid w:val="0"/>
                <w:color w:val="000000"/>
                <w:sz w:val="18"/>
                <w:szCs w:val="18"/>
                <w:lang w:val="en-US" w:eastAsia="ru-RU"/>
              </w:rPr>
              <w:t>spp</w:t>
            </w:r>
            <w:r w:rsidRPr="003849B6">
              <w:rPr>
                <w:rFonts w:ascii="Times New Roman" w:hAnsi="Times New Roman"/>
                <w:snapToGrid w:val="0"/>
                <w:color w:val="000000"/>
                <w:sz w:val="18"/>
                <w:szCs w:val="18"/>
                <w:lang w:eastAsia="ru-RU"/>
              </w:rPr>
              <w:t xml:space="preserve">., </w:t>
            </w:r>
            <w:r w:rsidRPr="003849B6">
              <w:rPr>
                <w:rFonts w:ascii="Times New Roman" w:hAnsi="Times New Roman"/>
                <w:snapToGrid w:val="0"/>
                <w:color w:val="000000"/>
                <w:sz w:val="18"/>
                <w:szCs w:val="18"/>
                <w:lang w:val="en-US" w:eastAsia="ru-RU"/>
              </w:rPr>
              <w:t>Atopobium</w:t>
            </w:r>
            <w:r w:rsidRPr="003849B6">
              <w:rPr>
                <w:rFonts w:ascii="Times New Roman" w:hAnsi="Times New Roman"/>
                <w:snapToGrid w:val="0"/>
                <w:color w:val="000000"/>
                <w:sz w:val="18"/>
                <w:szCs w:val="18"/>
                <w:lang w:eastAsia="ru-RU"/>
              </w:rPr>
              <w:t xml:space="preserve"> </w:t>
            </w:r>
            <w:r w:rsidRPr="003849B6">
              <w:rPr>
                <w:rFonts w:ascii="Times New Roman" w:hAnsi="Times New Roman"/>
                <w:snapToGrid w:val="0"/>
                <w:color w:val="000000"/>
                <w:sz w:val="18"/>
                <w:szCs w:val="18"/>
                <w:lang w:val="en-US" w:eastAsia="ru-RU"/>
              </w:rPr>
              <w:t>vaginale</w:t>
            </w:r>
            <w:r w:rsidRPr="003849B6">
              <w:rPr>
                <w:rFonts w:ascii="Times New Roman" w:hAnsi="Times New Roman"/>
                <w:snapToGrid w:val="0"/>
                <w:color w:val="000000"/>
                <w:sz w:val="18"/>
                <w:szCs w:val="18"/>
                <w:lang w:eastAsia="ru-RU"/>
              </w:rPr>
              <w:t xml:space="preserve">, </w:t>
            </w:r>
            <w:r w:rsidRPr="003849B6">
              <w:rPr>
                <w:rFonts w:ascii="Times New Roman" w:hAnsi="Times New Roman"/>
                <w:snapToGrid w:val="0"/>
                <w:color w:val="000000"/>
                <w:sz w:val="18"/>
                <w:szCs w:val="18"/>
                <w:lang w:val="en-US" w:eastAsia="ru-RU"/>
              </w:rPr>
              <w:t>Mycoplasma</w:t>
            </w:r>
            <w:r w:rsidRPr="003849B6">
              <w:rPr>
                <w:rFonts w:ascii="Times New Roman" w:hAnsi="Times New Roman"/>
                <w:snapToGrid w:val="0"/>
                <w:color w:val="000000"/>
                <w:sz w:val="18"/>
                <w:szCs w:val="18"/>
                <w:lang w:eastAsia="ru-RU"/>
              </w:rPr>
              <w:t xml:space="preserve"> </w:t>
            </w:r>
            <w:r w:rsidRPr="003849B6">
              <w:rPr>
                <w:rFonts w:ascii="Times New Roman" w:hAnsi="Times New Roman"/>
                <w:snapToGrid w:val="0"/>
                <w:color w:val="000000"/>
                <w:sz w:val="18"/>
                <w:szCs w:val="18"/>
                <w:lang w:val="en-US" w:eastAsia="ru-RU"/>
              </w:rPr>
              <w:t>hominis</w:t>
            </w:r>
            <w:r w:rsidRPr="003849B6">
              <w:rPr>
                <w:rFonts w:ascii="Times New Roman" w:hAnsi="Times New Roman"/>
                <w:snapToGrid w:val="0"/>
                <w:color w:val="000000"/>
                <w:sz w:val="18"/>
                <w:szCs w:val="18"/>
                <w:lang w:eastAsia="ru-RU"/>
              </w:rPr>
              <w:t xml:space="preserve">, </w:t>
            </w:r>
            <w:r w:rsidRPr="003849B6">
              <w:rPr>
                <w:rFonts w:ascii="Times New Roman" w:hAnsi="Times New Roman"/>
                <w:snapToGrid w:val="0"/>
                <w:color w:val="000000"/>
                <w:sz w:val="18"/>
                <w:szCs w:val="18"/>
                <w:lang w:val="en-US" w:eastAsia="ru-RU"/>
              </w:rPr>
              <w:t>Mycoplasma</w:t>
            </w:r>
            <w:r w:rsidRPr="003849B6">
              <w:rPr>
                <w:rFonts w:ascii="Times New Roman" w:hAnsi="Times New Roman"/>
                <w:snapToGrid w:val="0"/>
                <w:color w:val="000000"/>
                <w:sz w:val="18"/>
                <w:szCs w:val="18"/>
                <w:lang w:eastAsia="ru-RU"/>
              </w:rPr>
              <w:t xml:space="preserve"> </w:t>
            </w:r>
            <w:r w:rsidRPr="003849B6">
              <w:rPr>
                <w:rFonts w:ascii="Times New Roman" w:hAnsi="Times New Roman"/>
                <w:snapToGrid w:val="0"/>
                <w:color w:val="000000"/>
                <w:sz w:val="18"/>
                <w:szCs w:val="18"/>
                <w:lang w:val="en-US" w:eastAsia="ru-RU"/>
              </w:rPr>
              <w:t>genitalium</w:t>
            </w:r>
            <w:r w:rsidRPr="003849B6">
              <w:rPr>
                <w:rFonts w:ascii="Times New Roman" w:hAnsi="Times New Roman"/>
                <w:snapToGrid w:val="0"/>
                <w:color w:val="000000"/>
                <w:sz w:val="18"/>
                <w:szCs w:val="18"/>
                <w:lang w:eastAsia="ru-RU"/>
              </w:rPr>
              <w:t xml:space="preserve">, </w:t>
            </w:r>
            <w:r w:rsidRPr="003849B6">
              <w:rPr>
                <w:rFonts w:ascii="Times New Roman" w:hAnsi="Times New Roman"/>
                <w:snapToGrid w:val="0"/>
                <w:color w:val="000000"/>
                <w:sz w:val="18"/>
                <w:szCs w:val="18"/>
                <w:lang w:val="en-US" w:eastAsia="ru-RU"/>
              </w:rPr>
              <w:t>Ureaplasma</w:t>
            </w:r>
            <w:r w:rsidRPr="003849B6">
              <w:rPr>
                <w:rFonts w:ascii="Times New Roman" w:hAnsi="Times New Roman"/>
                <w:snapToGrid w:val="0"/>
                <w:color w:val="000000"/>
                <w:sz w:val="18"/>
                <w:szCs w:val="18"/>
                <w:lang w:eastAsia="ru-RU"/>
              </w:rPr>
              <w:t xml:space="preserve"> (</w:t>
            </w:r>
            <w:r w:rsidRPr="003849B6">
              <w:rPr>
                <w:rFonts w:ascii="Times New Roman" w:hAnsi="Times New Roman"/>
                <w:snapToGrid w:val="0"/>
                <w:color w:val="000000"/>
                <w:sz w:val="18"/>
                <w:szCs w:val="18"/>
                <w:lang w:val="en-US" w:eastAsia="ru-RU"/>
              </w:rPr>
              <w:t>urealyticun</w:t>
            </w:r>
            <w:r w:rsidRPr="003849B6">
              <w:rPr>
                <w:rFonts w:ascii="Times New Roman" w:hAnsi="Times New Roman"/>
                <w:snapToGrid w:val="0"/>
                <w:color w:val="000000"/>
                <w:sz w:val="18"/>
                <w:szCs w:val="18"/>
                <w:lang w:eastAsia="ru-RU"/>
              </w:rPr>
              <w:t>+</w:t>
            </w:r>
            <w:r w:rsidRPr="003849B6">
              <w:rPr>
                <w:rFonts w:ascii="Times New Roman" w:hAnsi="Times New Roman"/>
                <w:snapToGrid w:val="0"/>
                <w:color w:val="000000"/>
                <w:sz w:val="18"/>
                <w:szCs w:val="18"/>
                <w:lang w:val="en-US" w:eastAsia="ru-RU"/>
              </w:rPr>
              <w:t>parvum</w:t>
            </w:r>
            <w:r w:rsidRPr="003849B6">
              <w:rPr>
                <w:rFonts w:ascii="Times New Roman" w:hAnsi="Times New Roman"/>
                <w:snapToGrid w:val="0"/>
                <w:color w:val="000000"/>
                <w:sz w:val="18"/>
                <w:szCs w:val="18"/>
                <w:lang w:eastAsia="ru-RU"/>
              </w:rPr>
              <w:t xml:space="preserve">), </w:t>
            </w:r>
            <w:r w:rsidRPr="003849B6">
              <w:rPr>
                <w:rFonts w:ascii="Times New Roman" w:hAnsi="Times New Roman"/>
                <w:snapToGrid w:val="0"/>
                <w:color w:val="000000"/>
                <w:sz w:val="18"/>
                <w:szCs w:val="18"/>
                <w:lang w:val="en-US" w:eastAsia="ru-RU"/>
              </w:rPr>
              <w:t>Candida</w:t>
            </w:r>
            <w:r w:rsidRPr="003849B6">
              <w:rPr>
                <w:rFonts w:ascii="Times New Roman" w:hAnsi="Times New Roman"/>
                <w:snapToGrid w:val="0"/>
                <w:color w:val="000000"/>
                <w:sz w:val="18"/>
                <w:szCs w:val="18"/>
                <w:lang w:eastAsia="ru-RU"/>
              </w:rPr>
              <w:t xml:space="preserve"> </w:t>
            </w:r>
            <w:r w:rsidRPr="003849B6">
              <w:rPr>
                <w:rFonts w:ascii="Times New Roman" w:hAnsi="Times New Roman"/>
                <w:snapToGrid w:val="0"/>
                <w:color w:val="000000"/>
                <w:sz w:val="18"/>
                <w:szCs w:val="18"/>
                <w:lang w:val="en-US" w:eastAsia="ru-RU"/>
              </w:rPr>
              <w:t>spp</w:t>
            </w:r>
            <w:r w:rsidRPr="003849B6">
              <w:rPr>
                <w:rFonts w:ascii="Times New Roman" w:hAnsi="Times New Roman"/>
                <w:snapToGrid w:val="0"/>
                <w:color w:val="000000"/>
                <w:sz w:val="18"/>
                <w:szCs w:val="18"/>
                <w:lang w:eastAsia="ru-RU"/>
              </w:rPr>
              <w:t>.)</w:t>
            </w:r>
          </w:p>
        </w:tc>
        <w:tc>
          <w:tcPr>
            <w:tcW w:w="1134" w:type="dxa"/>
            <w:gridSpan w:val="2"/>
            <w:tcBorders>
              <w:right w:val="nil"/>
            </w:tcBorders>
          </w:tcPr>
          <w:p w14:paraId="06CB1984" w14:textId="436E091E" w:rsidR="00733177" w:rsidRPr="003849B6" w:rsidRDefault="002D63E7" w:rsidP="007E0541">
            <w:pPr>
              <w:widowControl w:val="0"/>
              <w:tabs>
                <w:tab w:val="left" w:pos="2721"/>
              </w:tabs>
              <w:spacing w:after="0" w:line="240" w:lineRule="auto"/>
              <w:jc w:val="center"/>
              <w:rPr>
                <w:rFonts w:ascii="Times New Roman" w:hAnsi="Times New Roman"/>
                <w:snapToGrid w:val="0"/>
                <w:color w:val="000000"/>
                <w:sz w:val="18"/>
                <w:szCs w:val="18"/>
                <w:lang w:eastAsia="ru-RU"/>
              </w:rPr>
            </w:pPr>
            <w:r>
              <w:rPr>
                <w:rFonts w:ascii="Times New Roman" w:hAnsi="Times New Roman"/>
                <w:snapToGrid w:val="0"/>
                <w:color w:val="000000"/>
                <w:sz w:val="18"/>
                <w:szCs w:val="18"/>
                <w:lang w:eastAsia="ru-RU"/>
              </w:rPr>
              <w:t>688</w:t>
            </w:r>
            <w:r w:rsidR="00733177" w:rsidRPr="003849B6">
              <w:rPr>
                <w:rFonts w:ascii="Times New Roman" w:hAnsi="Times New Roman"/>
                <w:snapToGrid w:val="0"/>
                <w:color w:val="000000"/>
                <w:sz w:val="18"/>
                <w:szCs w:val="18"/>
                <w:lang w:eastAsia="ru-RU"/>
              </w:rPr>
              <w:t>,00</w:t>
            </w:r>
          </w:p>
        </w:tc>
        <w:tc>
          <w:tcPr>
            <w:tcW w:w="993" w:type="dxa"/>
          </w:tcPr>
          <w:p w14:paraId="389E8D35" w14:textId="77777777" w:rsidR="00733177" w:rsidRPr="003849B6" w:rsidRDefault="00733177" w:rsidP="007E0541">
            <w:pPr>
              <w:widowControl w:val="0"/>
              <w:tabs>
                <w:tab w:val="left" w:pos="2721"/>
              </w:tabs>
              <w:spacing w:after="0" w:line="240" w:lineRule="auto"/>
              <w:jc w:val="center"/>
              <w:rPr>
                <w:rFonts w:ascii="Times New Roman" w:hAnsi="Times New Roman"/>
                <w:snapToGrid w:val="0"/>
                <w:color w:val="000000"/>
                <w:sz w:val="18"/>
                <w:szCs w:val="18"/>
                <w:lang w:eastAsia="ru-RU"/>
              </w:rPr>
            </w:pPr>
            <w:r w:rsidRPr="003849B6">
              <w:rPr>
                <w:rFonts w:ascii="Times New Roman" w:hAnsi="Times New Roman"/>
                <w:snapToGrid w:val="0"/>
                <w:color w:val="000000"/>
                <w:sz w:val="18"/>
                <w:szCs w:val="18"/>
                <w:lang w:eastAsia="ru-RU"/>
              </w:rPr>
              <w:t>4 роб.дн.</w:t>
            </w:r>
          </w:p>
        </w:tc>
      </w:tr>
      <w:tr w:rsidR="00733177" w:rsidRPr="003849B6" w14:paraId="0D523C59"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right w:val="nil"/>
            </w:tcBorders>
          </w:tcPr>
          <w:p w14:paraId="3D335FF1" w14:textId="77777777" w:rsidR="00733177" w:rsidRPr="003849B6" w:rsidRDefault="00AE3C6C" w:rsidP="007E0541">
            <w:pPr>
              <w:keepNext/>
              <w:widowControl w:val="0"/>
              <w:tabs>
                <w:tab w:val="left" w:pos="2721"/>
              </w:tabs>
              <w:spacing w:after="0" w:line="240" w:lineRule="auto"/>
              <w:outlineLvl w:val="2"/>
              <w:rPr>
                <w:rFonts w:ascii="Times New Roman" w:hAnsi="Times New Roman"/>
                <w:snapToGrid w:val="0"/>
                <w:color w:val="000000"/>
                <w:sz w:val="18"/>
                <w:szCs w:val="18"/>
                <w:lang w:val="ru-RU" w:eastAsia="ru-RU"/>
              </w:rPr>
            </w:pPr>
            <w:r>
              <w:br w:type="page"/>
            </w:r>
            <w:r w:rsidR="00733177" w:rsidRPr="003849B6">
              <w:rPr>
                <w:rFonts w:ascii="Times New Roman" w:hAnsi="Times New Roman"/>
                <w:snapToGrid w:val="0"/>
                <w:color w:val="000000"/>
                <w:sz w:val="18"/>
                <w:szCs w:val="18"/>
                <w:lang w:val="ru-RU" w:eastAsia="ru-RU"/>
              </w:rPr>
              <w:t>5017</w:t>
            </w:r>
          </w:p>
        </w:tc>
        <w:tc>
          <w:tcPr>
            <w:tcW w:w="7371" w:type="dxa"/>
            <w:gridSpan w:val="3"/>
            <w:tcBorders>
              <w:right w:val="nil"/>
            </w:tcBorders>
          </w:tcPr>
          <w:p w14:paraId="76F48507" w14:textId="77777777" w:rsidR="00733177" w:rsidRPr="003849B6" w:rsidRDefault="00733177" w:rsidP="007E0541">
            <w:pPr>
              <w:keepNext/>
              <w:widowControl w:val="0"/>
              <w:tabs>
                <w:tab w:val="left" w:pos="2721"/>
              </w:tabs>
              <w:spacing w:after="0" w:line="240" w:lineRule="auto"/>
              <w:outlineLvl w:val="2"/>
              <w:rPr>
                <w:rFonts w:ascii="Times New Roman" w:hAnsi="Times New Roman"/>
                <w:snapToGrid w:val="0"/>
                <w:color w:val="000000"/>
                <w:sz w:val="18"/>
                <w:szCs w:val="18"/>
                <w:lang w:eastAsia="ru-RU"/>
              </w:rPr>
            </w:pPr>
            <w:r w:rsidRPr="003849B6">
              <w:rPr>
                <w:rFonts w:ascii="Times New Roman" w:hAnsi="Times New Roman"/>
                <w:b/>
                <w:snapToGrid w:val="0"/>
                <w:color w:val="000000"/>
                <w:sz w:val="18"/>
                <w:szCs w:val="18"/>
                <w:lang w:eastAsia="ru-RU"/>
              </w:rPr>
              <w:t xml:space="preserve">Фемофлор Скрін. Дослідження біоценозу урогенітального тракту, кількісне/якісне визначення, зішкріб, методом ПЛР </w:t>
            </w:r>
            <w:r w:rsidRPr="003849B6">
              <w:rPr>
                <w:rFonts w:ascii="Times New Roman" w:hAnsi="Times New Roman"/>
                <w:snapToGrid w:val="0"/>
                <w:color w:val="000000"/>
                <w:sz w:val="18"/>
                <w:szCs w:val="18"/>
                <w:lang w:eastAsia="ru-RU"/>
              </w:rPr>
              <w:t xml:space="preserve">(Загальна бактеріальна маса, </w:t>
            </w:r>
            <w:r w:rsidRPr="003849B6">
              <w:rPr>
                <w:rFonts w:ascii="Times New Roman" w:hAnsi="Times New Roman"/>
                <w:snapToGrid w:val="0"/>
                <w:color w:val="000000"/>
                <w:sz w:val="18"/>
                <w:szCs w:val="18"/>
                <w:lang w:val="en-US" w:eastAsia="ru-RU"/>
              </w:rPr>
              <w:t>Lactobacillus</w:t>
            </w:r>
            <w:r w:rsidRPr="003849B6">
              <w:rPr>
                <w:rFonts w:ascii="Times New Roman" w:hAnsi="Times New Roman"/>
                <w:snapToGrid w:val="0"/>
                <w:color w:val="000000"/>
                <w:sz w:val="18"/>
                <w:szCs w:val="18"/>
                <w:lang w:eastAsia="ru-RU"/>
              </w:rPr>
              <w:t xml:space="preserve"> </w:t>
            </w:r>
            <w:r w:rsidRPr="003849B6">
              <w:rPr>
                <w:rFonts w:ascii="Times New Roman" w:hAnsi="Times New Roman"/>
                <w:snapToGrid w:val="0"/>
                <w:color w:val="000000"/>
                <w:sz w:val="18"/>
                <w:szCs w:val="18"/>
                <w:lang w:val="en-US" w:eastAsia="ru-RU"/>
              </w:rPr>
              <w:t>spp</w:t>
            </w:r>
            <w:r w:rsidRPr="003849B6">
              <w:rPr>
                <w:rFonts w:ascii="Times New Roman" w:hAnsi="Times New Roman"/>
                <w:snapToGrid w:val="0"/>
                <w:color w:val="000000"/>
                <w:sz w:val="18"/>
                <w:szCs w:val="18"/>
                <w:lang w:eastAsia="ru-RU"/>
              </w:rPr>
              <w:t xml:space="preserve">., </w:t>
            </w:r>
            <w:r w:rsidRPr="003849B6">
              <w:rPr>
                <w:rFonts w:ascii="Times New Roman" w:hAnsi="Times New Roman"/>
                <w:snapToGrid w:val="0"/>
                <w:color w:val="000000"/>
                <w:sz w:val="18"/>
                <w:szCs w:val="18"/>
                <w:lang w:val="en-US" w:eastAsia="ru-RU"/>
              </w:rPr>
              <w:t>Gardnerella</w:t>
            </w:r>
            <w:r w:rsidRPr="003849B6">
              <w:rPr>
                <w:rFonts w:ascii="Times New Roman" w:hAnsi="Times New Roman"/>
                <w:snapToGrid w:val="0"/>
                <w:color w:val="000000"/>
                <w:sz w:val="18"/>
                <w:szCs w:val="18"/>
                <w:lang w:eastAsia="ru-RU"/>
              </w:rPr>
              <w:t xml:space="preserve"> </w:t>
            </w:r>
            <w:r w:rsidRPr="003849B6">
              <w:rPr>
                <w:rFonts w:ascii="Times New Roman" w:hAnsi="Times New Roman"/>
                <w:snapToGrid w:val="0"/>
                <w:color w:val="000000"/>
                <w:sz w:val="18"/>
                <w:szCs w:val="18"/>
                <w:lang w:val="en-US" w:eastAsia="ru-RU"/>
              </w:rPr>
              <w:t>vaginalis</w:t>
            </w:r>
            <w:r w:rsidRPr="003849B6">
              <w:rPr>
                <w:rFonts w:ascii="Times New Roman" w:hAnsi="Times New Roman"/>
                <w:snapToGrid w:val="0"/>
                <w:color w:val="000000"/>
                <w:sz w:val="18"/>
                <w:szCs w:val="18"/>
                <w:lang w:eastAsia="ru-RU"/>
              </w:rPr>
              <w:t>/</w:t>
            </w:r>
            <w:r w:rsidRPr="003849B6">
              <w:rPr>
                <w:rFonts w:ascii="Times New Roman" w:hAnsi="Times New Roman"/>
                <w:snapToGrid w:val="0"/>
                <w:color w:val="000000"/>
                <w:sz w:val="18"/>
                <w:szCs w:val="18"/>
                <w:lang w:val="en-US" w:eastAsia="ru-RU"/>
              </w:rPr>
              <w:t>Prevotella</w:t>
            </w:r>
            <w:r w:rsidRPr="003849B6">
              <w:rPr>
                <w:rFonts w:ascii="Times New Roman" w:hAnsi="Times New Roman"/>
                <w:snapToGrid w:val="0"/>
                <w:color w:val="000000"/>
                <w:sz w:val="18"/>
                <w:szCs w:val="18"/>
                <w:lang w:eastAsia="ru-RU"/>
              </w:rPr>
              <w:t xml:space="preserve"> </w:t>
            </w:r>
            <w:r w:rsidRPr="003849B6">
              <w:rPr>
                <w:rFonts w:ascii="Times New Roman" w:hAnsi="Times New Roman"/>
                <w:snapToGrid w:val="0"/>
                <w:color w:val="000000"/>
                <w:sz w:val="18"/>
                <w:szCs w:val="18"/>
                <w:lang w:val="en-US" w:eastAsia="ru-RU"/>
              </w:rPr>
              <w:t>bivia</w:t>
            </w:r>
            <w:r w:rsidRPr="003849B6">
              <w:rPr>
                <w:rFonts w:ascii="Times New Roman" w:hAnsi="Times New Roman"/>
                <w:snapToGrid w:val="0"/>
                <w:color w:val="000000"/>
                <w:sz w:val="18"/>
                <w:szCs w:val="18"/>
                <w:lang w:eastAsia="ru-RU"/>
              </w:rPr>
              <w:t>/</w:t>
            </w:r>
            <w:r w:rsidRPr="003849B6">
              <w:rPr>
                <w:rFonts w:ascii="Times New Roman" w:hAnsi="Times New Roman"/>
                <w:snapToGrid w:val="0"/>
                <w:color w:val="000000"/>
                <w:sz w:val="18"/>
                <w:szCs w:val="18"/>
                <w:lang w:val="en-US" w:eastAsia="ru-RU"/>
              </w:rPr>
              <w:t>Porphyromonas</w:t>
            </w:r>
            <w:r w:rsidRPr="003849B6">
              <w:rPr>
                <w:rFonts w:ascii="Times New Roman" w:hAnsi="Times New Roman"/>
                <w:snapToGrid w:val="0"/>
                <w:color w:val="000000"/>
                <w:sz w:val="18"/>
                <w:szCs w:val="18"/>
                <w:lang w:eastAsia="ru-RU"/>
              </w:rPr>
              <w:t xml:space="preserve"> </w:t>
            </w:r>
            <w:r w:rsidRPr="003849B6">
              <w:rPr>
                <w:rFonts w:ascii="Times New Roman" w:hAnsi="Times New Roman"/>
                <w:snapToGrid w:val="0"/>
                <w:color w:val="000000"/>
                <w:sz w:val="18"/>
                <w:szCs w:val="18"/>
                <w:lang w:val="en-US" w:eastAsia="ru-RU"/>
              </w:rPr>
              <w:t>spp</w:t>
            </w:r>
            <w:r w:rsidRPr="003849B6">
              <w:rPr>
                <w:rFonts w:ascii="Times New Roman" w:hAnsi="Times New Roman"/>
                <w:snapToGrid w:val="0"/>
                <w:color w:val="000000"/>
                <w:sz w:val="18"/>
                <w:szCs w:val="18"/>
                <w:lang w:eastAsia="ru-RU"/>
              </w:rPr>
              <w:t xml:space="preserve">., </w:t>
            </w:r>
            <w:r w:rsidRPr="003849B6">
              <w:rPr>
                <w:rFonts w:ascii="Times New Roman" w:hAnsi="Times New Roman"/>
                <w:snapToGrid w:val="0"/>
                <w:color w:val="000000"/>
                <w:sz w:val="18"/>
                <w:szCs w:val="18"/>
                <w:lang w:val="en-US" w:eastAsia="ru-RU"/>
              </w:rPr>
              <w:t>Ureaplasma</w:t>
            </w:r>
            <w:r w:rsidRPr="003849B6">
              <w:rPr>
                <w:rFonts w:ascii="Times New Roman" w:hAnsi="Times New Roman"/>
                <w:snapToGrid w:val="0"/>
                <w:color w:val="000000"/>
                <w:sz w:val="18"/>
                <w:szCs w:val="18"/>
                <w:lang w:eastAsia="ru-RU"/>
              </w:rPr>
              <w:t xml:space="preserve"> (</w:t>
            </w:r>
            <w:r w:rsidRPr="003849B6">
              <w:rPr>
                <w:rFonts w:ascii="Times New Roman" w:hAnsi="Times New Roman"/>
                <w:snapToGrid w:val="0"/>
                <w:color w:val="000000"/>
                <w:sz w:val="18"/>
                <w:szCs w:val="18"/>
                <w:lang w:val="en-US" w:eastAsia="ru-RU"/>
              </w:rPr>
              <w:t>urealyticun</w:t>
            </w:r>
            <w:r w:rsidRPr="003849B6">
              <w:rPr>
                <w:rFonts w:ascii="Times New Roman" w:hAnsi="Times New Roman"/>
                <w:snapToGrid w:val="0"/>
                <w:color w:val="000000"/>
                <w:sz w:val="18"/>
                <w:szCs w:val="18"/>
                <w:lang w:eastAsia="ru-RU"/>
              </w:rPr>
              <w:t>+</w:t>
            </w:r>
            <w:r w:rsidRPr="003849B6">
              <w:rPr>
                <w:rFonts w:ascii="Times New Roman" w:hAnsi="Times New Roman"/>
                <w:snapToGrid w:val="0"/>
                <w:color w:val="000000"/>
                <w:sz w:val="18"/>
                <w:szCs w:val="18"/>
                <w:lang w:val="en-US" w:eastAsia="ru-RU"/>
              </w:rPr>
              <w:t>parvum</w:t>
            </w:r>
            <w:r w:rsidRPr="003849B6">
              <w:rPr>
                <w:rFonts w:ascii="Times New Roman" w:hAnsi="Times New Roman"/>
                <w:snapToGrid w:val="0"/>
                <w:color w:val="000000"/>
                <w:sz w:val="18"/>
                <w:szCs w:val="18"/>
                <w:lang w:eastAsia="ru-RU"/>
              </w:rPr>
              <w:t xml:space="preserve">), </w:t>
            </w:r>
            <w:r w:rsidRPr="003849B6">
              <w:rPr>
                <w:rFonts w:ascii="Times New Roman" w:hAnsi="Times New Roman"/>
                <w:snapToGrid w:val="0"/>
                <w:color w:val="000000"/>
                <w:sz w:val="18"/>
                <w:szCs w:val="18"/>
                <w:lang w:val="en-US" w:eastAsia="ru-RU"/>
              </w:rPr>
              <w:t>Candida</w:t>
            </w:r>
            <w:r w:rsidRPr="003849B6">
              <w:rPr>
                <w:rFonts w:ascii="Times New Roman" w:hAnsi="Times New Roman"/>
                <w:snapToGrid w:val="0"/>
                <w:color w:val="000000"/>
                <w:sz w:val="18"/>
                <w:szCs w:val="18"/>
                <w:lang w:eastAsia="ru-RU"/>
              </w:rPr>
              <w:t xml:space="preserve"> </w:t>
            </w:r>
            <w:r w:rsidRPr="003849B6">
              <w:rPr>
                <w:rFonts w:ascii="Times New Roman" w:hAnsi="Times New Roman"/>
                <w:snapToGrid w:val="0"/>
                <w:color w:val="000000"/>
                <w:sz w:val="18"/>
                <w:szCs w:val="18"/>
                <w:lang w:val="en-US" w:eastAsia="ru-RU"/>
              </w:rPr>
              <w:t>spp</w:t>
            </w:r>
            <w:r w:rsidRPr="003849B6">
              <w:rPr>
                <w:rFonts w:ascii="Times New Roman" w:hAnsi="Times New Roman"/>
                <w:snapToGrid w:val="0"/>
                <w:color w:val="000000"/>
                <w:sz w:val="18"/>
                <w:szCs w:val="18"/>
                <w:lang w:eastAsia="ru-RU"/>
              </w:rPr>
              <w:t xml:space="preserve">., </w:t>
            </w:r>
            <w:r w:rsidRPr="003849B6">
              <w:rPr>
                <w:rFonts w:ascii="Times New Roman" w:hAnsi="Times New Roman"/>
                <w:snapToGrid w:val="0"/>
                <w:color w:val="000000"/>
                <w:sz w:val="18"/>
                <w:szCs w:val="18"/>
                <w:lang w:val="en-US" w:eastAsia="ru-RU"/>
              </w:rPr>
              <w:t>Mycoplasma</w:t>
            </w:r>
            <w:r w:rsidRPr="003849B6">
              <w:rPr>
                <w:rFonts w:ascii="Times New Roman" w:hAnsi="Times New Roman"/>
                <w:snapToGrid w:val="0"/>
                <w:color w:val="000000"/>
                <w:sz w:val="18"/>
                <w:szCs w:val="18"/>
                <w:lang w:eastAsia="ru-RU"/>
              </w:rPr>
              <w:t xml:space="preserve"> </w:t>
            </w:r>
            <w:r w:rsidRPr="003849B6">
              <w:rPr>
                <w:rFonts w:ascii="Times New Roman" w:hAnsi="Times New Roman"/>
                <w:snapToGrid w:val="0"/>
                <w:color w:val="000000"/>
                <w:sz w:val="18"/>
                <w:szCs w:val="18"/>
                <w:lang w:val="en-US" w:eastAsia="ru-RU"/>
              </w:rPr>
              <w:t>hominis</w:t>
            </w:r>
            <w:r w:rsidRPr="003849B6">
              <w:rPr>
                <w:rFonts w:ascii="Times New Roman" w:hAnsi="Times New Roman"/>
                <w:snapToGrid w:val="0"/>
                <w:color w:val="000000"/>
                <w:sz w:val="18"/>
                <w:szCs w:val="18"/>
                <w:lang w:eastAsia="ru-RU"/>
              </w:rPr>
              <w:t xml:space="preserve">, </w:t>
            </w:r>
            <w:r w:rsidRPr="003849B6">
              <w:rPr>
                <w:rFonts w:ascii="Times New Roman" w:hAnsi="Times New Roman"/>
                <w:snapToGrid w:val="0"/>
                <w:color w:val="000000"/>
                <w:sz w:val="18"/>
                <w:szCs w:val="18"/>
                <w:lang w:val="en-US" w:eastAsia="ru-RU"/>
              </w:rPr>
              <w:t>Mycoplasma</w:t>
            </w:r>
            <w:r w:rsidRPr="003849B6">
              <w:rPr>
                <w:rFonts w:ascii="Times New Roman" w:hAnsi="Times New Roman"/>
                <w:snapToGrid w:val="0"/>
                <w:color w:val="000000"/>
                <w:sz w:val="18"/>
                <w:szCs w:val="18"/>
                <w:lang w:eastAsia="ru-RU"/>
              </w:rPr>
              <w:t xml:space="preserve"> </w:t>
            </w:r>
            <w:r w:rsidRPr="003849B6">
              <w:rPr>
                <w:rFonts w:ascii="Times New Roman" w:hAnsi="Times New Roman"/>
                <w:snapToGrid w:val="0"/>
                <w:color w:val="000000"/>
                <w:sz w:val="18"/>
                <w:szCs w:val="18"/>
                <w:lang w:val="en-US" w:eastAsia="ru-RU"/>
              </w:rPr>
              <w:t>genitalium</w:t>
            </w:r>
            <w:r w:rsidRPr="003849B6">
              <w:rPr>
                <w:rFonts w:ascii="Times New Roman" w:hAnsi="Times New Roman"/>
                <w:snapToGrid w:val="0"/>
                <w:color w:val="000000"/>
                <w:sz w:val="18"/>
                <w:szCs w:val="18"/>
                <w:lang w:eastAsia="ru-RU"/>
              </w:rPr>
              <w:t xml:space="preserve">, </w:t>
            </w:r>
            <w:r w:rsidRPr="003849B6">
              <w:rPr>
                <w:rFonts w:ascii="Times New Roman" w:hAnsi="Times New Roman"/>
                <w:snapToGrid w:val="0"/>
                <w:color w:val="000000"/>
                <w:sz w:val="18"/>
                <w:szCs w:val="18"/>
                <w:lang w:val="en-US" w:eastAsia="ru-RU"/>
              </w:rPr>
              <w:t>Trichomonas</w:t>
            </w:r>
            <w:r w:rsidRPr="003849B6">
              <w:rPr>
                <w:rFonts w:ascii="Times New Roman" w:hAnsi="Times New Roman"/>
                <w:snapToGrid w:val="0"/>
                <w:color w:val="000000"/>
                <w:sz w:val="18"/>
                <w:szCs w:val="18"/>
                <w:lang w:eastAsia="ru-RU"/>
              </w:rPr>
              <w:t xml:space="preserve"> </w:t>
            </w:r>
            <w:r w:rsidRPr="003849B6">
              <w:rPr>
                <w:rFonts w:ascii="Times New Roman" w:hAnsi="Times New Roman"/>
                <w:snapToGrid w:val="0"/>
                <w:color w:val="000000"/>
                <w:sz w:val="18"/>
                <w:szCs w:val="18"/>
                <w:lang w:val="en-US" w:eastAsia="ru-RU"/>
              </w:rPr>
              <w:t>vaginalis</w:t>
            </w:r>
            <w:r w:rsidRPr="003849B6">
              <w:rPr>
                <w:rFonts w:ascii="Times New Roman" w:hAnsi="Times New Roman"/>
                <w:snapToGrid w:val="0"/>
                <w:color w:val="000000"/>
                <w:sz w:val="18"/>
                <w:szCs w:val="18"/>
                <w:lang w:eastAsia="ru-RU"/>
              </w:rPr>
              <w:t xml:space="preserve"> (якісний), </w:t>
            </w:r>
            <w:r w:rsidRPr="003849B6">
              <w:rPr>
                <w:rFonts w:ascii="Times New Roman" w:hAnsi="Times New Roman"/>
                <w:snapToGrid w:val="0"/>
                <w:color w:val="000000"/>
                <w:sz w:val="18"/>
                <w:szCs w:val="18"/>
                <w:lang w:val="en-US" w:eastAsia="ru-RU"/>
              </w:rPr>
              <w:t>Neisseria</w:t>
            </w:r>
            <w:r w:rsidRPr="003849B6">
              <w:rPr>
                <w:rFonts w:ascii="Times New Roman" w:hAnsi="Times New Roman"/>
                <w:snapToGrid w:val="0"/>
                <w:color w:val="000000"/>
                <w:sz w:val="18"/>
                <w:szCs w:val="18"/>
                <w:lang w:eastAsia="ru-RU"/>
              </w:rPr>
              <w:t xml:space="preserve"> </w:t>
            </w:r>
            <w:r w:rsidRPr="003849B6">
              <w:rPr>
                <w:rFonts w:ascii="Times New Roman" w:hAnsi="Times New Roman"/>
                <w:snapToGrid w:val="0"/>
                <w:color w:val="000000"/>
                <w:sz w:val="18"/>
                <w:szCs w:val="18"/>
                <w:lang w:val="en-US" w:eastAsia="ru-RU"/>
              </w:rPr>
              <w:t>gonorrhea</w:t>
            </w:r>
            <w:r w:rsidRPr="003849B6">
              <w:rPr>
                <w:rFonts w:ascii="Times New Roman" w:hAnsi="Times New Roman"/>
                <w:snapToGrid w:val="0"/>
                <w:color w:val="000000"/>
                <w:sz w:val="18"/>
                <w:szCs w:val="18"/>
                <w:lang w:eastAsia="ru-RU"/>
              </w:rPr>
              <w:t xml:space="preserve"> (якісний), </w:t>
            </w:r>
            <w:r w:rsidRPr="003849B6">
              <w:rPr>
                <w:rFonts w:ascii="Times New Roman" w:hAnsi="Times New Roman"/>
                <w:snapToGrid w:val="0"/>
                <w:color w:val="000000"/>
                <w:sz w:val="18"/>
                <w:szCs w:val="18"/>
                <w:lang w:val="en-US" w:eastAsia="ru-RU"/>
              </w:rPr>
              <w:t>Chlamidia</w:t>
            </w:r>
            <w:r w:rsidRPr="003849B6">
              <w:rPr>
                <w:rFonts w:ascii="Times New Roman" w:hAnsi="Times New Roman"/>
                <w:snapToGrid w:val="0"/>
                <w:color w:val="000000"/>
                <w:sz w:val="18"/>
                <w:szCs w:val="18"/>
                <w:lang w:eastAsia="ru-RU"/>
              </w:rPr>
              <w:t xml:space="preserve"> </w:t>
            </w:r>
            <w:r w:rsidRPr="003849B6">
              <w:rPr>
                <w:rFonts w:ascii="Times New Roman" w:hAnsi="Times New Roman"/>
                <w:snapToGrid w:val="0"/>
                <w:color w:val="000000"/>
                <w:sz w:val="18"/>
                <w:szCs w:val="18"/>
                <w:lang w:val="en-US" w:eastAsia="ru-RU"/>
              </w:rPr>
              <w:t>trachomatis</w:t>
            </w:r>
            <w:r w:rsidRPr="003849B6">
              <w:rPr>
                <w:rFonts w:ascii="Times New Roman" w:hAnsi="Times New Roman"/>
                <w:snapToGrid w:val="0"/>
                <w:color w:val="000000"/>
                <w:sz w:val="18"/>
                <w:szCs w:val="18"/>
                <w:lang w:eastAsia="ru-RU"/>
              </w:rPr>
              <w:t xml:space="preserve"> (якісний), </w:t>
            </w:r>
            <w:r w:rsidRPr="003849B6">
              <w:rPr>
                <w:rFonts w:ascii="Times New Roman" w:hAnsi="Times New Roman"/>
                <w:snapToGrid w:val="0"/>
                <w:color w:val="000000"/>
                <w:sz w:val="18"/>
                <w:szCs w:val="18"/>
                <w:lang w:val="en-US" w:eastAsia="ru-RU"/>
              </w:rPr>
              <w:t>Cytomegalovirus</w:t>
            </w:r>
            <w:r w:rsidRPr="003849B6">
              <w:rPr>
                <w:rFonts w:ascii="Times New Roman" w:hAnsi="Times New Roman"/>
                <w:snapToGrid w:val="0"/>
                <w:color w:val="000000"/>
                <w:sz w:val="18"/>
                <w:szCs w:val="18"/>
                <w:lang w:eastAsia="ru-RU"/>
              </w:rPr>
              <w:t xml:space="preserve"> (якісний), </w:t>
            </w:r>
            <w:r w:rsidRPr="003849B6">
              <w:rPr>
                <w:rFonts w:ascii="Times New Roman" w:hAnsi="Times New Roman"/>
                <w:snapToGrid w:val="0"/>
                <w:color w:val="000000"/>
                <w:sz w:val="18"/>
                <w:szCs w:val="18"/>
                <w:lang w:val="en-US" w:eastAsia="ru-RU"/>
              </w:rPr>
              <w:t>Herpes</w:t>
            </w:r>
            <w:r w:rsidRPr="003849B6">
              <w:rPr>
                <w:rFonts w:ascii="Times New Roman" w:hAnsi="Times New Roman"/>
                <w:snapToGrid w:val="0"/>
                <w:color w:val="000000"/>
                <w:sz w:val="18"/>
                <w:szCs w:val="18"/>
                <w:lang w:eastAsia="ru-RU"/>
              </w:rPr>
              <w:t xml:space="preserve"> </w:t>
            </w:r>
            <w:r w:rsidRPr="003849B6">
              <w:rPr>
                <w:rFonts w:ascii="Times New Roman" w:hAnsi="Times New Roman"/>
                <w:snapToGrid w:val="0"/>
                <w:color w:val="000000"/>
                <w:sz w:val="18"/>
                <w:szCs w:val="18"/>
                <w:lang w:val="en-US" w:eastAsia="ru-RU"/>
              </w:rPr>
              <w:t>simplex</w:t>
            </w:r>
            <w:r w:rsidRPr="003849B6">
              <w:rPr>
                <w:rFonts w:ascii="Times New Roman" w:hAnsi="Times New Roman"/>
                <w:snapToGrid w:val="0"/>
                <w:color w:val="000000"/>
                <w:sz w:val="18"/>
                <w:szCs w:val="18"/>
                <w:lang w:eastAsia="ru-RU"/>
              </w:rPr>
              <w:t xml:space="preserve"> 1 тип (якісний))</w:t>
            </w:r>
          </w:p>
        </w:tc>
        <w:tc>
          <w:tcPr>
            <w:tcW w:w="1134" w:type="dxa"/>
            <w:gridSpan w:val="2"/>
            <w:tcBorders>
              <w:right w:val="nil"/>
            </w:tcBorders>
          </w:tcPr>
          <w:p w14:paraId="1DA04DA3" w14:textId="6A1FBB5A" w:rsidR="00733177" w:rsidRPr="003849B6" w:rsidRDefault="002D63E7" w:rsidP="007E0541">
            <w:pPr>
              <w:widowControl w:val="0"/>
              <w:tabs>
                <w:tab w:val="left" w:pos="2721"/>
              </w:tabs>
              <w:spacing w:after="0" w:line="240" w:lineRule="auto"/>
              <w:jc w:val="center"/>
              <w:rPr>
                <w:rFonts w:ascii="Times New Roman" w:hAnsi="Times New Roman"/>
                <w:snapToGrid w:val="0"/>
                <w:color w:val="000000"/>
                <w:sz w:val="18"/>
                <w:szCs w:val="18"/>
                <w:lang w:eastAsia="ru-RU"/>
              </w:rPr>
            </w:pPr>
            <w:r>
              <w:rPr>
                <w:rFonts w:ascii="Times New Roman" w:hAnsi="Times New Roman"/>
                <w:snapToGrid w:val="0"/>
                <w:color w:val="000000"/>
                <w:sz w:val="18"/>
                <w:szCs w:val="18"/>
                <w:lang w:eastAsia="ru-RU"/>
              </w:rPr>
              <w:t>621</w:t>
            </w:r>
            <w:r w:rsidR="00733177" w:rsidRPr="003849B6">
              <w:rPr>
                <w:rFonts w:ascii="Times New Roman" w:hAnsi="Times New Roman"/>
                <w:snapToGrid w:val="0"/>
                <w:color w:val="000000"/>
                <w:sz w:val="18"/>
                <w:szCs w:val="18"/>
                <w:lang w:eastAsia="ru-RU"/>
              </w:rPr>
              <w:t>,00</w:t>
            </w:r>
          </w:p>
        </w:tc>
        <w:tc>
          <w:tcPr>
            <w:tcW w:w="993" w:type="dxa"/>
          </w:tcPr>
          <w:p w14:paraId="29CF35DE" w14:textId="77777777" w:rsidR="00733177" w:rsidRPr="003849B6" w:rsidRDefault="00733177" w:rsidP="007E0541">
            <w:pPr>
              <w:widowControl w:val="0"/>
              <w:tabs>
                <w:tab w:val="left" w:pos="2721"/>
              </w:tabs>
              <w:spacing w:after="0" w:line="240" w:lineRule="auto"/>
              <w:jc w:val="center"/>
              <w:rPr>
                <w:rFonts w:ascii="Times New Roman" w:hAnsi="Times New Roman"/>
                <w:snapToGrid w:val="0"/>
                <w:color w:val="000000"/>
                <w:sz w:val="18"/>
                <w:szCs w:val="18"/>
                <w:lang w:eastAsia="ru-RU"/>
              </w:rPr>
            </w:pPr>
            <w:r w:rsidRPr="003849B6">
              <w:rPr>
                <w:rFonts w:ascii="Times New Roman" w:hAnsi="Times New Roman"/>
                <w:snapToGrid w:val="0"/>
                <w:color w:val="000000"/>
                <w:sz w:val="18"/>
                <w:szCs w:val="18"/>
                <w:lang w:eastAsia="ru-RU"/>
              </w:rPr>
              <w:t>4 роб.дн.</w:t>
            </w:r>
          </w:p>
        </w:tc>
      </w:tr>
      <w:tr w:rsidR="00BF05CF" w:rsidRPr="003849B6" w14:paraId="315B94C2"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right w:val="nil"/>
            </w:tcBorders>
          </w:tcPr>
          <w:p w14:paraId="26E1ECBD" w14:textId="77777777" w:rsidR="00BF05CF" w:rsidRPr="00830E01" w:rsidRDefault="00AE3C6C" w:rsidP="00BF05CF">
            <w:pPr>
              <w:keepNext/>
              <w:widowControl w:val="0"/>
              <w:tabs>
                <w:tab w:val="left" w:pos="2721"/>
              </w:tabs>
              <w:spacing w:after="0" w:line="240" w:lineRule="auto"/>
              <w:outlineLvl w:val="2"/>
              <w:rPr>
                <w:rFonts w:ascii="Times New Roman" w:hAnsi="Times New Roman"/>
                <w:snapToGrid w:val="0"/>
                <w:color w:val="000000"/>
                <w:sz w:val="18"/>
                <w:szCs w:val="18"/>
                <w:lang w:val="ru-RU" w:eastAsia="ru-RU"/>
              </w:rPr>
            </w:pPr>
            <w:r w:rsidRPr="00830E01">
              <w:br w:type="page"/>
            </w:r>
            <w:r w:rsidR="00BF05CF" w:rsidRPr="00830E01">
              <w:rPr>
                <w:rFonts w:ascii="Times New Roman" w:hAnsi="Times New Roman"/>
                <w:snapToGrid w:val="0"/>
                <w:color w:val="000000"/>
                <w:sz w:val="18"/>
                <w:szCs w:val="18"/>
                <w:lang w:val="ru-RU" w:eastAsia="ru-RU"/>
              </w:rPr>
              <w:t>5020</w:t>
            </w:r>
          </w:p>
        </w:tc>
        <w:tc>
          <w:tcPr>
            <w:tcW w:w="7371" w:type="dxa"/>
            <w:gridSpan w:val="3"/>
            <w:tcBorders>
              <w:right w:val="nil"/>
            </w:tcBorders>
          </w:tcPr>
          <w:p w14:paraId="4443D04C" w14:textId="77777777" w:rsidR="00BF05CF" w:rsidRPr="00830E01" w:rsidRDefault="00BF05CF" w:rsidP="00775933">
            <w:pPr>
              <w:keepNext/>
              <w:widowControl w:val="0"/>
              <w:tabs>
                <w:tab w:val="left" w:pos="2721"/>
              </w:tabs>
              <w:spacing w:after="0" w:line="240" w:lineRule="auto"/>
              <w:outlineLvl w:val="2"/>
              <w:rPr>
                <w:rFonts w:ascii="Times New Roman" w:hAnsi="Times New Roman"/>
                <w:snapToGrid w:val="0"/>
                <w:color w:val="000000"/>
                <w:sz w:val="18"/>
                <w:szCs w:val="18"/>
                <w:lang w:val="en-US" w:eastAsia="ru-RU"/>
              </w:rPr>
            </w:pPr>
            <w:r w:rsidRPr="00830E01">
              <w:rPr>
                <w:rFonts w:ascii="Times New Roman" w:hAnsi="Times New Roman"/>
                <w:b/>
                <w:snapToGrid w:val="0"/>
                <w:color w:val="000000"/>
                <w:sz w:val="18"/>
                <w:szCs w:val="18"/>
                <w:lang w:eastAsia="ru-RU"/>
              </w:rPr>
              <w:t xml:space="preserve">Андрофлор Скрін. Дослідження біоценозу урогенітального тракту, кількісне/якісне визначення, зішкріб, методом ПЛР </w:t>
            </w:r>
            <w:r w:rsidRPr="00830E01">
              <w:rPr>
                <w:rFonts w:ascii="Times New Roman" w:hAnsi="Times New Roman"/>
                <w:snapToGrid w:val="0"/>
                <w:color w:val="000000"/>
                <w:sz w:val="18"/>
                <w:szCs w:val="18"/>
                <w:lang w:eastAsia="ru-RU"/>
              </w:rPr>
              <w:t xml:space="preserve">(Загальна бактеріальна маса, </w:t>
            </w:r>
            <w:r w:rsidRPr="00830E01">
              <w:rPr>
                <w:rFonts w:ascii="Times New Roman" w:hAnsi="Times New Roman"/>
                <w:snapToGrid w:val="0"/>
                <w:color w:val="000000"/>
                <w:sz w:val="18"/>
                <w:szCs w:val="18"/>
                <w:lang w:val="en-US" w:eastAsia="ru-RU"/>
              </w:rPr>
              <w:t>Lactobacillus</w:t>
            </w:r>
            <w:r w:rsidRPr="00830E01">
              <w:rPr>
                <w:rFonts w:ascii="Times New Roman" w:hAnsi="Times New Roman"/>
                <w:snapToGrid w:val="0"/>
                <w:color w:val="000000"/>
                <w:sz w:val="18"/>
                <w:szCs w:val="18"/>
                <w:lang w:eastAsia="ru-RU"/>
              </w:rPr>
              <w:t xml:space="preserve"> </w:t>
            </w:r>
            <w:r w:rsidRPr="00830E01">
              <w:rPr>
                <w:rFonts w:ascii="Times New Roman" w:hAnsi="Times New Roman"/>
                <w:snapToGrid w:val="0"/>
                <w:color w:val="000000"/>
                <w:sz w:val="18"/>
                <w:szCs w:val="18"/>
                <w:lang w:val="en-US" w:eastAsia="ru-RU"/>
              </w:rPr>
              <w:t>spp</w:t>
            </w:r>
            <w:r w:rsidRPr="00830E01">
              <w:rPr>
                <w:rFonts w:ascii="Times New Roman" w:hAnsi="Times New Roman"/>
                <w:snapToGrid w:val="0"/>
                <w:color w:val="000000"/>
                <w:sz w:val="18"/>
                <w:szCs w:val="18"/>
                <w:lang w:eastAsia="ru-RU"/>
              </w:rPr>
              <w:t xml:space="preserve">., </w:t>
            </w:r>
            <w:r w:rsidRPr="00830E01">
              <w:rPr>
                <w:rFonts w:ascii="Times New Roman" w:hAnsi="Times New Roman"/>
                <w:snapToGrid w:val="0"/>
                <w:color w:val="000000"/>
                <w:sz w:val="18"/>
                <w:szCs w:val="18"/>
                <w:lang w:val="en-US" w:eastAsia="ru-RU"/>
              </w:rPr>
              <w:t>Gardnerella</w:t>
            </w:r>
            <w:r w:rsidRPr="00830E01">
              <w:rPr>
                <w:rFonts w:ascii="Times New Roman" w:hAnsi="Times New Roman"/>
                <w:snapToGrid w:val="0"/>
                <w:color w:val="000000"/>
                <w:sz w:val="18"/>
                <w:szCs w:val="18"/>
                <w:lang w:eastAsia="ru-RU"/>
              </w:rPr>
              <w:t xml:space="preserve"> </w:t>
            </w:r>
            <w:r w:rsidRPr="00830E01">
              <w:rPr>
                <w:rFonts w:ascii="Times New Roman" w:hAnsi="Times New Roman"/>
                <w:snapToGrid w:val="0"/>
                <w:color w:val="000000"/>
                <w:sz w:val="18"/>
                <w:szCs w:val="18"/>
                <w:lang w:val="en-US" w:eastAsia="ru-RU"/>
              </w:rPr>
              <w:t>vaginalis</w:t>
            </w:r>
            <w:r w:rsidR="00775933" w:rsidRPr="00830E01">
              <w:rPr>
                <w:rFonts w:ascii="Times New Roman" w:hAnsi="Times New Roman"/>
                <w:snapToGrid w:val="0"/>
                <w:color w:val="000000"/>
                <w:sz w:val="18"/>
                <w:szCs w:val="18"/>
                <w:lang w:eastAsia="ru-RU"/>
              </w:rPr>
              <w:t>,</w:t>
            </w:r>
            <w:r w:rsidRPr="00830E01">
              <w:rPr>
                <w:rFonts w:ascii="Times New Roman" w:hAnsi="Times New Roman"/>
                <w:snapToGrid w:val="0"/>
                <w:color w:val="000000"/>
                <w:sz w:val="18"/>
                <w:szCs w:val="18"/>
                <w:lang w:eastAsia="ru-RU"/>
              </w:rPr>
              <w:t xml:space="preserve"> </w:t>
            </w:r>
            <w:r w:rsidRPr="00830E01">
              <w:rPr>
                <w:rFonts w:ascii="Times New Roman" w:hAnsi="Times New Roman"/>
                <w:snapToGrid w:val="0"/>
                <w:color w:val="000000"/>
                <w:sz w:val="18"/>
                <w:szCs w:val="18"/>
                <w:lang w:val="en-US" w:eastAsia="ru-RU"/>
              </w:rPr>
              <w:t>Ureaplasma</w:t>
            </w:r>
            <w:r w:rsidRPr="00830E01">
              <w:rPr>
                <w:rFonts w:ascii="Times New Roman" w:hAnsi="Times New Roman"/>
                <w:snapToGrid w:val="0"/>
                <w:color w:val="000000"/>
                <w:sz w:val="18"/>
                <w:szCs w:val="18"/>
                <w:lang w:eastAsia="ru-RU"/>
              </w:rPr>
              <w:t xml:space="preserve"> (</w:t>
            </w:r>
            <w:r w:rsidRPr="00830E01">
              <w:rPr>
                <w:rFonts w:ascii="Times New Roman" w:hAnsi="Times New Roman"/>
                <w:snapToGrid w:val="0"/>
                <w:color w:val="000000"/>
                <w:sz w:val="18"/>
                <w:szCs w:val="18"/>
                <w:lang w:val="en-US" w:eastAsia="ru-RU"/>
              </w:rPr>
              <w:t>urealyticun</w:t>
            </w:r>
            <w:r w:rsidRPr="00830E01">
              <w:rPr>
                <w:rFonts w:ascii="Times New Roman" w:hAnsi="Times New Roman"/>
                <w:snapToGrid w:val="0"/>
                <w:color w:val="000000"/>
                <w:sz w:val="18"/>
                <w:szCs w:val="18"/>
                <w:lang w:eastAsia="ru-RU"/>
              </w:rPr>
              <w:t>+</w:t>
            </w:r>
            <w:r w:rsidRPr="00830E01">
              <w:rPr>
                <w:rFonts w:ascii="Times New Roman" w:hAnsi="Times New Roman"/>
                <w:snapToGrid w:val="0"/>
                <w:color w:val="000000"/>
                <w:sz w:val="18"/>
                <w:szCs w:val="18"/>
                <w:lang w:val="en-US" w:eastAsia="ru-RU"/>
              </w:rPr>
              <w:t>parvum</w:t>
            </w:r>
            <w:r w:rsidRPr="00830E01">
              <w:rPr>
                <w:rFonts w:ascii="Times New Roman" w:hAnsi="Times New Roman"/>
                <w:snapToGrid w:val="0"/>
                <w:color w:val="000000"/>
                <w:sz w:val="18"/>
                <w:szCs w:val="18"/>
                <w:lang w:eastAsia="ru-RU"/>
              </w:rPr>
              <w:t xml:space="preserve">), </w:t>
            </w:r>
            <w:r w:rsidRPr="00830E01">
              <w:rPr>
                <w:rFonts w:ascii="Times New Roman" w:hAnsi="Times New Roman"/>
                <w:snapToGrid w:val="0"/>
                <w:color w:val="000000"/>
                <w:sz w:val="18"/>
                <w:szCs w:val="18"/>
                <w:lang w:val="en-US" w:eastAsia="ru-RU"/>
              </w:rPr>
              <w:t>Candida</w:t>
            </w:r>
            <w:r w:rsidRPr="00830E01">
              <w:rPr>
                <w:rFonts w:ascii="Times New Roman" w:hAnsi="Times New Roman"/>
                <w:snapToGrid w:val="0"/>
                <w:color w:val="000000"/>
                <w:sz w:val="18"/>
                <w:szCs w:val="18"/>
                <w:lang w:eastAsia="ru-RU"/>
              </w:rPr>
              <w:t xml:space="preserve"> </w:t>
            </w:r>
            <w:r w:rsidRPr="00830E01">
              <w:rPr>
                <w:rFonts w:ascii="Times New Roman" w:hAnsi="Times New Roman"/>
                <w:snapToGrid w:val="0"/>
                <w:color w:val="000000"/>
                <w:sz w:val="18"/>
                <w:szCs w:val="18"/>
                <w:lang w:val="en-US" w:eastAsia="ru-RU"/>
              </w:rPr>
              <w:t>spp</w:t>
            </w:r>
            <w:r w:rsidRPr="00830E01">
              <w:rPr>
                <w:rFonts w:ascii="Times New Roman" w:hAnsi="Times New Roman"/>
                <w:snapToGrid w:val="0"/>
                <w:color w:val="000000"/>
                <w:sz w:val="18"/>
                <w:szCs w:val="18"/>
                <w:lang w:eastAsia="ru-RU"/>
              </w:rPr>
              <w:t xml:space="preserve">., </w:t>
            </w:r>
            <w:r w:rsidRPr="00830E01">
              <w:rPr>
                <w:rFonts w:ascii="Times New Roman" w:hAnsi="Times New Roman"/>
                <w:snapToGrid w:val="0"/>
                <w:color w:val="000000"/>
                <w:sz w:val="18"/>
                <w:szCs w:val="18"/>
                <w:lang w:val="en-US" w:eastAsia="ru-RU"/>
              </w:rPr>
              <w:t>Mycoplasma</w:t>
            </w:r>
            <w:r w:rsidRPr="00830E01">
              <w:rPr>
                <w:rFonts w:ascii="Times New Roman" w:hAnsi="Times New Roman"/>
                <w:snapToGrid w:val="0"/>
                <w:color w:val="000000"/>
                <w:sz w:val="18"/>
                <w:szCs w:val="18"/>
                <w:lang w:eastAsia="ru-RU"/>
              </w:rPr>
              <w:t xml:space="preserve"> </w:t>
            </w:r>
            <w:r w:rsidRPr="00830E01">
              <w:rPr>
                <w:rFonts w:ascii="Times New Roman" w:hAnsi="Times New Roman"/>
                <w:snapToGrid w:val="0"/>
                <w:color w:val="000000"/>
                <w:sz w:val="18"/>
                <w:szCs w:val="18"/>
                <w:lang w:val="en-US" w:eastAsia="ru-RU"/>
              </w:rPr>
              <w:t>hominis</w:t>
            </w:r>
            <w:r w:rsidRPr="00830E01">
              <w:rPr>
                <w:rFonts w:ascii="Times New Roman" w:hAnsi="Times New Roman"/>
                <w:snapToGrid w:val="0"/>
                <w:color w:val="000000"/>
                <w:sz w:val="18"/>
                <w:szCs w:val="18"/>
                <w:lang w:eastAsia="ru-RU"/>
              </w:rPr>
              <w:t xml:space="preserve">, </w:t>
            </w:r>
            <w:r w:rsidRPr="00830E01">
              <w:rPr>
                <w:rFonts w:ascii="Times New Roman" w:hAnsi="Times New Roman"/>
                <w:snapToGrid w:val="0"/>
                <w:color w:val="000000"/>
                <w:sz w:val="18"/>
                <w:szCs w:val="18"/>
                <w:lang w:val="en-US" w:eastAsia="ru-RU"/>
              </w:rPr>
              <w:t>Mycoplasma</w:t>
            </w:r>
            <w:r w:rsidRPr="00830E01">
              <w:rPr>
                <w:rFonts w:ascii="Times New Roman" w:hAnsi="Times New Roman"/>
                <w:snapToGrid w:val="0"/>
                <w:color w:val="000000"/>
                <w:sz w:val="18"/>
                <w:szCs w:val="18"/>
                <w:lang w:eastAsia="ru-RU"/>
              </w:rPr>
              <w:t xml:space="preserve"> </w:t>
            </w:r>
            <w:r w:rsidRPr="00830E01">
              <w:rPr>
                <w:rFonts w:ascii="Times New Roman" w:hAnsi="Times New Roman"/>
                <w:snapToGrid w:val="0"/>
                <w:color w:val="000000"/>
                <w:sz w:val="18"/>
                <w:szCs w:val="18"/>
                <w:lang w:val="en-US" w:eastAsia="ru-RU"/>
              </w:rPr>
              <w:t>genitalium</w:t>
            </w:r>
            <w:r w:rsidRPr="00830E01">
              <w:rPr>
                <w:rFonts w:ascii="Times New Roman" w:hAnsi="Times New Roman"/>
                <w:snapToGrid w:val="0"/>
                <w:color w:val="000000"/>
                <w:sz w:val="18"/>
                <w:szCs w:val="18"/>
                <w:lang w:eastAsia="ru-RU"/>
              </w:rPr>
              <w:t xml:space="preserve">, </w:t>
            </w:r>
            <w:r w:rsidRPr="00830E01">
              <w:rPr>
                <w:rFonts w:ascii="Times New Roman" w:hAnsi="Times New Roman"/>
                <w:snapToGrid w:val="0"/>
                <w:color w:val="000000"/>
                <w:sz w:val="18"/>
                <w:szCs w:val="18"/>
                <w:lang w:val="en-US" w:eastAsia="ru-RU"/>
              </w:rPr>
              <w:t>Trichomonas</w:t>
            </w:r>
            <w:r w:rsidRPr="00830E01">
              <w:rPr>
                <w:rFonts w:ascii="Times New Roman" w:hAnsi="Times New Roman"/>
                <w:snapToGrid w:val="0"/>
                <w:color w:val="000000"/>
                <w:sz w:val="18"/>
                <w:szCs w:val="18"/>
                <w:lang w:eastAsia="ru-RU"/>
              </w:rPr>
              <w:t xml:space="preserve"> </w:t>
            </w:r>
            <w:r w:rsidRPr="00830E01">
              <w:rPr>
                <w:rFonts w:ascii="Times New Roman" w:hAnsi="Times New Roman"/>
                <w:snapToGrid w:val="0"/>
                <w:color w:val="000000"/>
                <w:sz w:val="18"/>
                <w:szCs w:val="18"/>
                <w:lang w:val="en-US" w:eastAsia="ru-RU"/>
              </w:rPr>
              <w:t>vaginalis</w:t>
            </w:r>
            <w:r w:rsidRPr="00830E01">
              <w:rPr>
                <w:rFonts w:ascii="Times New Roman" w:hAnsi="Times New Roman"/>
                <w:snapToGrid w:val="0"/>
                <w:color w:val="000000"/>
                <w:sz w:val="18"/>
                <w:szCs w:val="18"/>
                <w:lang w:eastAsia="ru-RU"/>
              </w:rPr>
              <w:t xml:space="preserve"> (якісний), </w:t>
            </w:r>
            <w:r w:rsidRPr="00830E01">
              <w:rPr>
                <w:rFonts w:ascii="Times New Roman" w:hAnsi="Times New Roman"/>
                <w:snapToGrid w:val="0"/>
                <w:color w:val="000000"/>
                <w:sz w:val="18"/>
                <w:szCs w:val="18"/>
                <w:lang w:val="en-US" w:eastAsia="ru-RU"/>
              </w:rPr>
              <w:t>Neisseria</w:t>
            </w:r>
            <w:r w:rsidRPr="00830E01">
              <w:rPr>
                <w:rFonts w:ascii="Times New Roman" w:hAnsi="Times New Roman"/>
                <w:snapToGrid w:val="0"/>
                <w:color w:val="000000"/>
                <w:sz w:val="18"/>
                <w:szCs w:val="18"/>
                <w:lang w:eastAsia="ru-RU"/>
              </w:rPr>
              <w:t xml:space="preserve"> </w:t>
            </w:r>
            <w:r w:rsidRPr="00830E01">
              <w:rPr>
                <w:rFonts w:ascii="Times New Roman" w:hAnsi="Times New Roman"/>
                <w:snapToGrid w:val="0"/>
                <w:color w:val="000000"/>
                <w:sz w:val="18"/>
                <w:szCs w:val="18"/>
                <w:lang w:val="en-US" w:eastAsia="ru-RU"/>
              </w:rPr>
              <w:t>gonorrhea</w:t>
            </w:r>
            <w:r w:rsidRPr="00830E01">
              <w:rPr>
                <w:rFonts w:ascii="Times New Roman" w:hAnsi="Times New Roman"/>
                <w:snapToGrid w:val="0"/>
                <w:color w:val="000000"/>
                <w:sz w:val="18"/>
                <w:szCs w:val="18"/>
                <w:lang w:eastAsia="ru-RU"/>
              </w:rPr>
              <w:t xml:space="preserve"> (якісний), </w:t>
            </w:r>
            <w:r w:rsidRPr="00830E01">
              <w:rPr>
                <w:rFonts w:ascii="Times New Roman" w:hAnsi="Times New Roman"/>
                <w:snapToGrid w:val="0"/>
                <w:color w:val="000000"/>
                <w:sz w:val="18"/>
                <w:szCs w:val="18"/>
                <w:lang w:val="en-US" w:eastAsia="ru-RU"/>
              </w:rPr>
              <w:t>Chlamidia</w:t>
            </w:r>
            <w:r w:rsidRPr="00830E01">
              <w:rPr>
                <w:rFonts w:ascii="Times New Roman" w:hAnsi="Times New Roman"/>
                <w:snapToGrid w:val="0"/>
                <w:color w:val="000000"/>
                <w:sz w:val="18"/>
                <w:szCs w:val="18"/>
                <w:lang w:eastAsia="ru-RU"/>
              </w:rPr>
              <w:t xml:space="preserve"> </w:t>
            </w:r>
            <w:r w:rsidRPr="00830E01">
              <w:rPr>
                <w:rFonts w:ascii="Times New Roman" w:hAnsi="Times New Roman"/>
                <w:snapToGrid w:val="0"/>
                <w:color w:val="000000"/>
                <w:sz w:val="18"/>
                <w:szCs w:val="18"/>
                <w:lang w:val="en-US" w:eastAsia="ru-RU"/>
              </w:rPr>
              <w:t>trachomatis</w:t>
            </w:r>
            <w:r w:rsidRPr="00830E01">
              <w:rPr>
                <w:rFonts w:ascii="Times New Roman" w:hAnsi="Times New Roman"/>
                <w:snapToGrid w:val="0"/>
                <w:color w:val="000000"/>
                <w:sz w:val="18"/>
                <w:szCs w:val="18"/>
                <w:lang w:eastAsia="ru-RU"/>
              </w:rPr>
              <w:t xml:space="preserve"> (якісний),</w:t>
            </w:r>
            <w:r w:rsidR="00775933" w:rsidRPr="00830E01">
              <w:rPr>
                <w:rFonts w:ascii="Times New Roman" w:hAnsi="Times New Roman"/>
                <w:snapToGrid w:val="0"/>
                <w:color w:val="000000"/>
                <w:sz w:val="18"/>
                <w:szCs w:val="18"/>
                <w:lang w:eastAsia="ru-RU"/>
              </w:rPr>
              <w:t xml:space="preserve"> </w:t>
            </w:r>
            <w:r w:rsidR="00775933" w:rsidRPr="00830E01">
              <w:rPr>
                <w:rFonts w:ascii="Times New Roman" w:hAnsi="Times New Roman"/>
                <w:color w:val="000000"/>
                <w:sz w:val="18"/>
                <w:szCs w:val="18"/>
                <w:lang w:eastAsia="ru-RU"/>
              </w:rPr>
              <w:t xml:space="preserve">Streptococcus </w:t>
            </w:r>
            <w:r w:rsidR="00775933" w:rsidRPr="00830E01">
              <w:rPr>
                <w:rFonts w:ascii="Times New Roman" w:hAnsi="Times New Roman"/>
                <w:color w:val="000000"/>
                <w:sz w:val="18"/>
                <w:szCs w:val="18"/>
                <w:lang w:val="en-US" w:eastAsia="ru-RU"/>
              </w:rPr>
              <w:t>spp</w:t>
            </w:r>
            <w:r w:rsidR="00775933" w:rsidRPr="00830E01">
              <w:rPr>
                <w:rFonts w:ascii="Times New Roman" w:hAnsi="Times New Roman"/>
                <w:color w:val="000000"/>
                <w:sz w:val="18"/>
                <w:szCs w:val="18"/>
                <w:lang w:val="ru-RU" w:eastAsia="ru-RU"/>
              </w:rPr>
              <w:t xml:space="preserve">, </w:t>
            </w:r>
            <w:r w:rsidR="00775933" w:rsidRPr="00830E01">
              <w:rPr>
                <w:rFonts w:ascii="Times New Roman" w:hAnsi="Times New Roman"/>
                <w:color w:val="000000"/>
                <w:sz w:val="18"/>
                <w:szCs w:val="18"/>
                <w:lang w:val="en-US" w:eastAsia="ru-RU"/>
              </w:rPr>
              <w:t>Staphylococcos</w:t>
            </w:r>
            <w:r w:rsidR="00775933" w:rsidRPr="00830E01">
              <w:rPr>
                <w:rFonts w:ascii="Times New Roman" w:hAnsi="Times New Roman"/>
                <w:color w:val="000000"/>
                <w:sz w:val="18"/>
                <w:szCs w:val="18"/>
                <w:lang w:val="ru-RU" w:eastAsia="ru-RU"/>
              </w:rPr>
              <w:t xml:space="preserve"> </w:t>
            </w:r>
            <w:r w:rsidR="00775933" w:rsidRPr="00830E01">
              <w:rPr>
                <w:rFonts w:ascii="Times New Roman" w:hAnsi="Times New Roman"/>
                <w:color w:val="000000"/>
                <w:sz w:val="18"/>
                <w:szCs w:val="18"/>
                <w:lang w:val="en-US" w:eastAsia="ru-RU"/>
              </w:rPr>
              <w:t>spp</w:t>
            </w:r>
            <w:r w:rsidR="00775933" w:rsidRPr="00830E01">
              <w:rPr>
                <w:rFonts w:ascii="Times New Roman" w:hAnsi="Times New Roman"/>
                <w:color w:val="000000"/>
                <w:sz w:val="18"/>
                <w:szCs w:val="18"/>
                <w:lang w:val="ru-RU" w:eastAsia="ru-RU"/>
              </w:rPr>
              <w:t xml:space="preserve">, </w:t>
            </w:r>
            <w:r w:rsidR="00775933" w:rsidRPr="00830E01">
              <w:rPr>
                <w:rFonts w:ascii="Times New Roman" w:hAnsi="Times New Roman"/>
                <w:snapToGrid w:val="0"/>
                <w:color w:val="000000"/>
                <w:sz w:val="18"/>
                <w:szCs w:val="18"/>
                <w:lang w:val="en-US" w:eastAsia="ru-RU"/>
              </w:rPr>
              <w:t>Corynebacterium</w:t>
            </w:r>
            <w:r w:rsidR="00775933" w:rsidRPr="00830E01">
              <w:rPr>
                <w:rFonts w:ascii="Times New Roman" w:hAnsi="Times New Roman"/>
                <w:snapToGrid w:val="0"/>
                <w:color w:val="000000"/>
                <w:sz w:val="18"/>
                <w:szCs w:val="18"/>
                <w:lang w:eastAsia="ru-RU"/>
              </w:rPr>
              <w:t xml:space="preserve"> </w:t>
            </w:r>
            <w:r w:rsidR="00775933" w:rsidRPr="00830E01">
              <w:rPr>
                <w:rFonts w:ascii="Times New Roman" w:hAnsi="Times New Roman"/>
                <w:snapToGrid w:val="0"/>
                <w:color w:val="000000"/>
                <w:sz w:val="18"/>
                <w:szCs w:val="18"/>
                <w:lang w:val="en-US" w:eastAsia="ru-RU"/>
              </w:rPr>
              <w:t>spp</w:t>
            </w:r>
            <w:r w:rsidR="00775933" w:rsidRPr="00830E01">
              <w:rPr>
                <w:rFonts w:ascii="Times New Roman" w:hAnsi="Times New Roman"/>
                <w:snapToGrid w:val="0"/>
                <w:color w:val="000000"/>
                <w:sz w:val="18"/>
                <w:szCs w:val="18"/>
                <w:lang w:eastAsia="ru-RU"/>
              </w:rPr>
              <w:t xml:space="preserve">., </w:t>
            </w:r>
            <w:r w:rsidR="00775933" w:rsidRPr="00830E01">
              <w:rPr>
                <w:rFonts w:ascii="Times New Roman" w:hAnsi="Times New Roman"/>
                <w:snapToGrid w:val="0"/>
                <w:color w:val="000000"/>
                <w:sz w:val="18"/>
                <w:szCs w:val="18"/>
                <w:lang w:val="en-US" w:eastAsia="ru-RU"/>
              </w:rPr>
              <w:t>Atopobium</w:t>
            </w:r>
            <w:r w:rsidR="00775933" w:rsidRPr="00830E01">
              <w:rPr>
                <w:rFonts w:ascii="Times New Roman" w:hAnsi="Times New Roman"/>
                <w:snapToGrid w:val="0"/>
                <w:color w:val="000000"/>
                <w:sz w:val="18"/>
                <w:szCs w:val="18"/>
                <w:lang w:eastAsia="ru-RU"/>
              </w:rPr>
              <w:t xml:space="preserve"> </w:t>
            </w:r>
            <w:r w:rsidR="00775933" w:rsidRPr="00830E01">
              <w:rPr>
                <w:rFonts w:ascii="Times New Roman" w:hAnsi="Times New Roman"/>
                <w:snapToGrid w:val="0"/>
                <w:color w:val="000000"/>
                <w:sz w:val="18"/>
                <w:szCs w:val="18"/>
                <w:lang w:val="en-US" w:eastAsia="ru-RU"/>
              </w:rPr>
              <w:t>vaginale</w:t>
            </w:r>
            <w:r w:rsidR="00775933" w:rsidRPr="00830E01">
              <w:rPr>
                <w:rFonts w:ascii="Times New Roman" w:hAnsi="Times New Roman"/>
                <w:snapToGrid w:val="0"/>
                <w:color w:val="000000"/>
                <w:sz w:val="18"/>
                <w:szCs w:val="18"/>
                <w:lang w:val="ru-RU" w:eastAsia="ru-RU"/>
              </w:rPr>
              <w:t xml:space="preserve">, </w:t>
            </w:r>
            <w:r w:rsidR="00775933" w:rsidRPr="00830E01">
              <w:rPr>
                <w:rFonts w:ascii="Times New Roman" w:hAnsi="Times New Roman"/>
                <w:snapToGrid w:val="0"/>
                <w:color w:val="000000"/>
                <w:sz w:val="18"/>
                <w:szCs w:val="18"/>
                <w:lang w:val="en-US" w:eastAsia="ru-RU"/>
              </w:rPr>
              <w:t>Eubacterium</w:t>
            </w:r>
            <w:r w:rsidR="00775933" w:rsidRPr="00830E01">
              <w:rPr>
                <w:rFonts w:ascii="Times New Roman" w:hAnsi="Times New Roman"/>
                <w:snapToGrid w:val="0"/>
                <w:color w:val="000000"/>
                <w:sz w:val="18"/>
                <w:szCs w:val="18"/>
                <w:lang w:eastAsia="ru-RU"/>
              </w:rPr>
              <w:t xml:space="preserve"> </w:t>
            </w:r>
            <w:r w:rsidR="00775933" w:rsidRPr="00830E01">
              <w:rPr>
                <w:rFonts w:ascii="Times New Roman" w:hAnsi="Times New Roman"/>
                <w:snapToGrid w:val="0"/>
                <w:color w:val="000000"/>
                <w:sz w:val="18"/>
                <w:szCs w:val="18"/>
                <w:lang w:val="en-US" w:eastAsia="ru-RU"/>
              </w:rPr>
              <w:t>spp</w:t>
            </w:r>
            <w:r w:rsidR="00BF13A6" w:rsidRPr="00830E01">
              <w:rPr>
                <w:rFonts w:ascii="Times New Roman" w:hAnsi="Times New Roman"/>
                <w:snapToGrid w:val="0"/>
                <w:color w:val="000000"/>
                <w:sz w:val="18"/>
                <w:szCs w:val="18"/>
                <w:lang w:val="ru-RU" w:eastAsia="ru-RU"/>
              </w:rPr>
              <w:t xml:space="preserve">, </w:t>
            </w:r>
            <w:r w:rsidR="00BF13A6" w:rsidRPr="00830E01">
              <w:rPr>
                <w:rFonts w:ascii="Times New Roman" w:hAnsi="Times New Roman"/>
                <w:snapToGrid w:val="0"/>
                <w:color w:val="000000"/>
                <w:sz w:val="18"/>
                <w:szCs w:val="18"/>
                <w:lang w:val="en-US" w:eastAsia="ru-RU"/>
              </w:rPr>
              <w:t>Enterobacterium</w:t>
            </w:r>
            <w:r w:rsidR="00BF13A6" w:rsidRPr="00830E01">
              <w:rPr>
                <w:rFonts w:ascii="Times New Roman" w:hAnsi="Times New Roman"/>
                <w:snapToGrid w:val="0"/>
                <w:color w:val="000000"/>
                <w:sz w:val="18"/>
                <w:szCs w:val="18"/>
                <w:lang w:eastAsia="ru-RU"/>
              </w:rPr>
              <w:t xml:space="preserve"> </w:t>
            </w:r>
            <w:r w:rsidR="00BF13A6" w:rsidRPr="00830E01">
              <w:rPr>
                <w:rFonts w:ascii="Times New Roman" w:hAnsi="Times New Roman"/>
                <w:snapToGrid w:val="0"/>
                <w:color w:val="000000"/>
                <w:sz w:val="18"/>
                <w:szCs w:val="18"/>
                <w:lang w:val="en-US" w:eastAsia="ru-RU"/>
              </w:rPr>
              <w:t>spp</w:t>
            </w:r>
            <w:r w:rsidR="00BF13A6" w:rsidRPr="00830E01">
              <w:rPr>
                <w:rFonts w:ascii="Times New Roman" w:hAnsi="Times New Roman"/>
                <w:snapToGrid w:val="0"/>
                <w:color w:val="000000"/>
                <w:sz w:val="18"/>
                <w:szCs w:val="18"/>
                <w:lang w:eastAsia="ru-RU"/>
              </w:rPr>
              <w:t>., Haemophilus spp., Pseudomonas aeruginosa/</w:t>
            </w:r>
            <w:r w:rsidR="00BA502C" w:rsidRPr="00830E01">
              <w:rPr>
                <w:rFonts w:ascii="Times New Roman" w:hAnsi="Times New Roman"/>
                <w:snapToGrid w:val="0"/>
                <w:color w:val="000000"/>
                <w:sz w:val="18"/>
                <w:szCs w:val="18"/>
                <w:lang w:eastAsia="ru-RU"/>
              </w:rPr>
              <w:t>Ralstonia</w:t>
            </w:r>
            <w:r w:rsidR="001741C7" w:rsidRPr="00830E01">
              <w:rPr>
                <w:rFonts w:ascii="Times New Roman" w:hAnsi="Times New Roman"/>
                <w:snapToGrid w:val="0"/>
                <w:color w:val="000000"/>
                <w:sz w:val="18"/>
                <w:szCs w:val="18"/>
                <w:lang w:eastAsia="ru-RU"/>
              </w:rPr>
              <w:t xml:space="preserve"> spp./Burkholderia spp; Bacteroides spp. /Porphyromonas spp./ Prevotella spp.; Anaerococcus spp., Peptostreptococcus spp./Parvimonas spp., Sneathia spp./ Leptotrihia spp./ Fusobacterium spp.</w:t>
            </w:r>
            <w:r w:rsidR="006457A2" w:rsidRPr="00830E01">
              <w:rPr>
                <w:rFonts w:ascii="Times New Roman" w:hAnsi="Times New Roman"/>
                <w:snapToGrid w:val="0"/>
                <w:color w:val="000000"/>
                <w:sz w:val="18"/>
                <w:szCs w:val="18"/>
                <w:lang w:eastAsia="ru-RU"/>
              </w:rPr>
              <w:t>; Megasphaera spp./Veilonella spp./ Dialister spp.</w:t>
            </w:r>
          </w:p>
        </w:tc>
        <w:tc>
          <w:tcPr>
            <w:tcW w:w="1134" w:type="dxa"/>
            <w:gridSpan w:val="2"/>
            <w:tcBorders>
              <w:right w:val="nil"/>
            </w:tcBorders>
          </w:tcPr>
          <w:p w14:paraId="789AD1F1" w14:textId="73ED6D2C" w:rsidR="00BF05CF" w:rsidRPr="00830E01" w:rsidRDefault="002D63E7" w:rsidP="0040144E">
            <w:pPr>
              <w:widowControl w:val="0"/>
              <w:tabs>
                <w:tab w:val="left" w:pos="2721"/>
              </w:tabs>
              <w:spacing w:after="0" w:line="240" w:lineRule="auto"/>
              <w:jc w:val="center"/>
              <w:rPr>
                <w:rFonts w:ascii="Times New Roman" w:hAnsi="Times New Roman"/>
                <w:snapToGrid w:val="0"/>
                <w:color w:val="000000"/>
                <w:sz w:val="18"/>
                <w:szCs w:val="18"/>
                <w:lang w:eastAsia="ru-RU"/>
              </w:rPr>
            </w:pPr>
            <w:r>
              <w:rPr>
                <w:rFonts w:ascii="Times New Roman" w:hAnsi="Times New Roman"/>
                <w:snapToGrid w:val="0"/>
                <w:color w:val="000000"/>
                <w:sz w:val="18"/>
                <w:szCs w:val="18"/>
                <w:lang w:val="en-US" w:eastAsia="ru-RU"/>
              </w:rPr>
              <w:t>874</w:t>
            </w:r>
            <w:r w:rsidR="00BF05CF" w:rsidRPr="00830E01">
              <w:rPr>
                <w:rFonts w:ascii="Times New Roman" w:hAnsi="Times New Roman"/>
                <w:snapToGrid w:val="0"/>
                <w:color w:val="000000"/>
                <w:sz w:val="18"/>
                <w:szCs w:val="18"/>
                <w:lang w:eastAsia="ru-RU"/>
              </w:rPr>
              <w:t>,00</w:t>
            </w:r>
          </w:p>
        </w:tc>
        <w:tc>
          <w:tcPr>
            <w:tcW w:w="993" w:type="dxa"/>
          </w:tcPr>
          <w:p w14:paraId="6674FEB0" w14:textId="77777777" w:rsidR="00BF05CF" w:rsidRPr="00830E01" w:rsidRDefault="00BF05CF" w:rsidP="00BF05CF">
            <w:pPr>
              <w:widowControl w:val="0"/>
              <w:tabs>
                <w:tab w:val="left" w:pos="2721"/>
              </w:tabs>
              <w:spacing w:after="0" w:line="240" w:lineRule="auto"/>
              <w:jc w:val="center"/>
              <w:rPr>
                <w:rFonts w:ascii="Times New Roman" w:hAnsi="Times New Roman"/>
                <w:snapToGrid w:val="0"/>
                <w:color w:val="000000"/>
                <w:sz w:val="18"/>
                <w:szCs w:val="18"/>
                <w:lang w:eastAsia="ru-RU"/>
              </w:rPr>
            </w:pPr>
            <w:r w:rsidRPr="00830E01">
              <w:rPr>
                <w:rFonts w:ascii="Times New Roman" w:hAnsi="Times New Roman"/>
                <w:snapToGrid w:val="0"/>
                <w:color w:val="000000"/>
                <w:sz w:val="18"/>
                <w:szCs w:val="18"/>
                <w:lang w:eastAsia="ru-RU"/>
              </w:rPr>
              <w:t>4 роб.дн.</w:t>
            </w:r>
          </w:p>
        </w:tc>
      </w:tr>
      <w:tr w:rsidR="00733177" w:rsidRPr="003849B6" w14:paraId="5102920A"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right w:val="nil"/>
            </w:tcBorders>
          </w:tcPr>
          <w:p w14:paraId="2166A2C1" w14:textId="77777777" w:rsidR="00733177" w:rsidRPr="003849B6" w:rsidRDefault="00733177" w:rsidP="006B5B5D">
            <w:pPr>
              <w:tabs>
                <w:tab w:val="left" w:pos="2721"/>
              </w:tabs>
              <w:spacing w:after="0" w:line="240" w:lineRule="auto"/>
              <w:rPr>
                <w:rFonts w:ascii="Times New Roman" w:hAnsi="Times New Roman"/>
                <w:sz w:val="18"/>
                <w:szCs w:val="18"/>
                <w:lang w:val="ru-RU"/>
              </w:rPr>
            </w:pPr>
            <w:r w:rsidRPr="003849B6">
              <w:rPr>
                <w:rFonts w:ascii="Times New Roman" w:hAnsi="Times New Roman"/>
                <w:sz w:val="18"/>
                <w:szCs w:val="18"/>
                <w:lang w:val="ru-RU"/>
              </w:rPr>
              <w:t>9037</w:t>
            </w:r>
          </w:p>
        </w:tc>
        <w:tc>
          <w:tcPr>
            <w:tcW w:w="7371" w:type="dxa"/>
            <w:gridSpan w:val="3"/>
            <w:tcBorders>
              <w:right w:val="nil"/>
            </w:tcBorders>
          </w:tcPr>
          <w:p w14:paraId="797E9C81" w14:textId="77777777" w:rsidR="00733177" w:rsidRPr="003849B6" w:rsidRDefault="00733177" w:rsidP="006B5B5D">
            <w:pPr>
              <w:tabs>
                <w:tab w:val="left" w:pos="2721"/>
              </w:tabs>
              <w:spacing w:after="0" w:line="240" w:lineRule="auto"/>
              <w:rPr>
                <w:sz w:val="18"/>
                <w:szCs w:val="18"/>
              </w:rPr>
            </w:pPr>
            <w:r w:rsidRPr="003849B6">
              <w:rPr>
                <w:rFonts w:ascii="Times New Roman" w:hAnsi="Times New Roman"/>
                <w:b/>
                <w:sz w:val="18"/>
                <w:szCs w:val="18"/>
              </w:rPr>
              <w:t>Пакет №37 «Урогенітальний скринінг ПЛР»:</w:t>
            </w:r>
            <w:r w:rsidRPr="003849B6">
              <w:rPr>
                <w:rFonts w:ascii="Times New Roman" w:hAnsi="Times New Roman"/>
                <w:sz w:val="18"/>
                <w:szCs w:val="18"/>
              </w:rPr>
              <w:t xml:space="preserve"> </w:t>
            </w:r>
            <w:r w:rsidRPr="003849B6">
              <w:rPr>
                <w:rFonts w:ascii="Times New Roman" w:hAnsi="Times New Roman"/>
                <w:color w:val="000000"/>
                <w:sz w:val="18"/>
                <w:szCs w:val="18"/>
              </w:rPr>
              <w:t>Хламідія (Chlamidia trachomatis), Мікоплазма (Mycoplasma hominis), Мікоплазма (Mycoplasma genitalium), Уреаплазма (Ureaplasma urealiticum), Уреаплазма (Ureaplasma parvum)</w:t>
            </w:r>
          </w:p>
        </w:tc>
        <w:tc>
          <w:tcPr>
            <w:tcW w:w="1134" w:type="dxa"/>
            <w:gridSpan w:val="2"/>
            <w:tcBorders>
              <w:right w:val="nil"/>
            </w:tcBorders>
          </w:tcPr>
          <w:p w14:paraId="0946EB44" w14:textId="7AF39833" w:rsidR="00733177" w:rsidRPr="006B6EB0" w:rsidRDefault="002D63E7" w:rsidP="006B5B5D">
            <w:pPr>
              <w:tabs>
                <w:tab w:val="left" w:pos="2721"/>
              </w:tabs>
              <w:spacing w:after="0" w:line="240" w:lineRule="auto"/>
              <w:jc w:val="center"/>
              <w:rPr>
                <w:rFonts w:ascii="Times New Roman" w:hAnsi="Times New Roman"/>
                <w:sz w:val="18"/>
                <w:szCs w:val="18"/>
              </w:rPr>
            </w:pPr>
            <w:r>
              <w:rPr>
                <w:rFonts w:ascii="Times New Roman" w:hAnsi="Times New Roman"/>
                <w:sz w:val="18"/>
                <w:szCs w:val="18"/>
              </w:rPr>
              <w:t>4</w:t>
            </w:r>
            <w:r w:rsidR="00B54A16" w:rsidRPr="006B6EB0">
              <w:rPr>
                <w:rFonts w:ascii="Times New Roman" w:hAnsi="Times New Roman"/>
                <w:sz w:val="18"/>
                <w:szCs w:val="18"/>
              </w:rPr>
              <w:t>50,00</w:t>
            </w:r>
          </w:p>
        </w:tc>
        <w:tc>
          <w:tcPr>
            <w:tcW w:w="993" w:type="dxa"/>
          </w:tcPr>
          <w:p w14:paraId="00BC407C" w14:textId="77777777" w:rsidR="00733177" w:rsidRPr="003849B6" w:rsidRDefault="00733177" w:rsidP="006B5B5D">
            <w:pPr>
              <w:tabs>
                <w:tab w:val="left" w:pos="2721"/>
              </w:tabs>
              <w:spacing w:after="0" w:line="240" w:lineRule="auto"/>
              <w:jc w:val="center"/>
              <w:rPr>
                <w:sz w:val="18"/>
                <w:szCs w:val="18"/>
              </w:rPr>
            </w:pPr>
            <w:r w:rsidRPr="003849B6">
              <w:rPr>
                <w:rFonts w:ascii="Times New Roman" w:hAnsi="Times New Roman"/>
                <w:color w:val="000000"/>
                <w:sz w:val="18"/>
                <w:szCs w:val="18"/>
              </w:rPr>
              <w:t>2 роб.дн.</w:t>
            </w:r>
          </w:p>
        </w:tc>
      </w:tr>
      <w:tr w:rsidR="00733177" w:rsidRPr="003849B6" w14:paraId="6D61E133"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right w:val="nil"/>
            </w:tcBorders>
          </w:tcPr>
          <w:p w14:paraId="6AA95DED" w14:textId="77777777" w:rsidR="00733177" w:rsidRPr="003849B6" w:rsidRDefault="00733177" w:rsidP="006B5B5D">
            <w:pPr>
              <w:tabs>
                <w:tab w:val="left" w:pos="2721"/>
              </w:tabs>
              <w:spacing w:after="0" w:line="240" w:lineRule="auto"/>
              <w:rPr>
                <w:rFonts w:ascii="Times New Roman" w:hAnsi="Times New Roman"/>
                <w:sz w:val="18"/>
                <w:szCs w:val="18"/>
                <w:lang w:val="ru-RU"/>
              </w:rPr>
            </w:pPr>
            <w:r w:rsidRPr="003849B6">
              <w:rPr>
                <w:rFonts w:ascii="Times New Roman" w:hAnsi="Times New Roman"/>
                <w:sz w:val="18"/>
                <w:szCs w:val="18"/>
                <w:lang w:val="ru-RU"/>
              </w:rPr>
              <w:t>9038</w:t>
            </w:r>
          </w:p>
        </w:tc>
        <w:tc>
          <w:tcPr>
            <w:tcW w:w="7371" w:type="dxa"/>
            <w:gridSpan w:val="3"/>
            <w:tcBorders>
              <w:right w:val="nil"/>
            </w:tcBorders>
          </w:tcPr>
          <w:p w14:paraId="7E853FA9" w14:textId="77777777" w:rsidR="00733177" w:rsidRPr="003849B6" w:rsidRDefault="00733177" w:rsidP="006B5B5D">
            <w:pPr>
              <w:tabs>
                <w:tab w:val="left" w:pos="2721"/>
              </w:tabs>
              <w:spacing w:after="0" w:line="240" w:lineRule="auto"/>
              <w:rPr>
                <w:sz w:val="18"/>
                <w:szCs w:val="18"/>
              </w:rPr>
            </w:pPr>
            <w:r w:rsidRPr="003849B6">
              <w:rPr>
                <w:rFonts w:ascii="Times New Roman" w:hAnsi="Times New Roman"/>
                <w:b/>
                <w:sz w:val="18"/>
                <w:szCs w:val="18"/>
              </w:rPr>
              <w:t>Пакет №38 «Урогенітальний скринінг ПЛР розширений»:</w:t>
            </w:r>
            <w:r w:rsidRPr="003849B6">
              <w:rPr>
                <w:rFonts w:ascii="Times New Roman" w:hAnsi="Times New Roman"/>
                <w:sz w:val="18"/>
                <w:szCs w:val="18"/>
              </w:rPr>
              <w:t xml:space="preserve"> </w:t>
            </w:r>
            <w:r w:rsidRPr="003849B6">
              <w:rPr>
                <w:rFonts w:ascii="Times New Roman" w:hAnsi="Times New Roman"/>
                <w:color w:val="000000"/>
                <w:sz w:val="18"/>
                <w:szCs w:val="18"/>
              </w:rPr>
              <w:t>Хламідія (Chlamidia trachomatis), Мікоплазма (Mycoplasma hominis), Мікоплазма (Mycoplasma genitalium), Уреаплазма (Ureaplasma urealiticum), Уреаплазма (Ureaplasma parvum), Трихомона вагіналіс, (Trichomonas vaginalis), Кандида (Candida albicans), Гонорея (Neisseria gonorrhoeae), Гарднерелла (Gardnerella vaginalis), Папілломавірус (HPV) 16,18,31,33,35,39,45,52,56,58,59,66 типи, високоонкогенні – генотипування, Папілломавірус (HPV) 6,11 типи, низькоонкогенні</w:t>
            </w:r>
          </w:p>
        </w:tc>
        <w:tc>
          <w:tcPr>
            <w:tcW w:w="1134" w:type="dxa"/>
            <w:gridSpan w:val="2"/>
            <w:tcBorders>
              <w:right w:val="nil"/>
            </w:tcBorders>
          </w:tcPr>
          <w:p w14:paraId="58E82C2E" w14:textId="570A380C" w:rsidR="00733177" w:rsidRPr="006B6EB0" w:rsidRDefault="002D63E7" w:rsidP="006B5B5D">
            <w:pPr>
              <w:tabs>
                <w:tab w:val="left" w:pos="2721"/>
              </w:tabs>
              <w:spacing w:after="0" w:line="240" w:lineRule="auto"/>
              <w:jc w:val="center"/>
              <w:rPr>
                <w:rFonts w:ascii="Times New Roman" w:hAnsi="Times New Roman"/>
                <w:sz w:val="18"/>
                <w:szCs w:val="18"/>
              </w:rPr>
            </w:pPr>
            <w:r>
              <w:rPr>
                <w:rFonts w:ascii="Times New Roman" w:hAnsi="Times New Roman"/>
                <w:sz w:val="18"/>
                <w:szCs w:val="18"/>
              </w:rPr>
              <w:t>1045</w:t>
            </w:r>
            <w:r w:rsidR="00B54A16" w:rsidRPr="006B6EB0">
              <w:rPr>
                <w:rFonts w:ascii="Times New Roman" w:hAnsi="Times New Roman"/>
                <w:sz w:val="18"/>
                <w:szCs w:val="18"/>
              </w:rPr>
              <w:t>,00</w:t>
            </w:r>
          </w:p>
        </w:tc>
        <w:tc>
          <w:tcPr>
            <w:tcW w:w="993" w:type="dxa"/>
          </w:tcPr>
          <w:p w14:paraId="5DF3CF3B" w14:textId="77777777" w:rsidR="00733177" w:rsidRPr="003849B6" w:rsidRDefault="00733177" w:rsidP="006B5B5D">
            <w:pPr>
              <w:tabs>
                <w:tab w:val="left" w:pos="2721"/>
              </w:tabs>
              <w:spacing w:after="0" w:line="240" w:lineRule="auto"/>
              <w:jc w:val="center"/>
              <w:rPr>
                <w:sz w:val="18"/>
                <w:szCs w:val="18"/>
              </w:rPr>
            </w:pPr>
            <w:r w:rsidRPr="003849B6">
              <w:rPr>
                <w:rFonts w:ascii="Times New Roman" w:hAnsi="Times New Roman"/>
                <w:color w:val="000000"/>
                <w:sz w:val="18"/>
                <w:szCs w:val="18"/>
              </w:rPr>
              <w:t>2 роб.дн.</w:t>
            </w:r>
          </w:p>
        </w:tc>
      </w:tr>
      <w:tr w:rsidR="00733177" w:rsidRPr="003849B6" w14:paraId="5D1F61D9"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right w:val="nil"/>
            </w:tcBorders>
          </w:tcPr>
          <w:p w14:paraId="5F094867" w14:textId="77777777" w:rsidR="00733177" w:rsidRPr="003849B6" w:rsidRDefault="00733177" w:rsidP="006B5B5D">
            <w:pPr>
              <w:tabs>
                <w:tab w:val="left" w:pos="2721"/>
              </w:tabs>
              <w:spacing w:after="0" w:line="240" w:lineRule="auto"/>
              <w:rPr>
                <w:rFonts w:ascii="Times New Roman" w:hAnsi="Times New Roman"/>
                <w:sz w:val="18"/>
                <w:szCs w:val="18"/>
                <w:lang w:val="ru-RU"/>
              </w:rPr>
            </w:pPr>
            <w:r w:rsidRPr="003849B6">
              <w:rPr>
                <w:rFonts w:ascii="Times New Roman" w:hAnsi="Times New Roman"/>
                <w:sz w:val="18"/>
                <w:szCs w:val="18"/>
                <w:lang w:val="ru-RU"/>
              </w:rPr>
              <w:t>9039</w:t>
            </w:r>
          </w:p>
        </w:tc>
        <w:tc>
          <w:tcPr>
            <w:tcW w:w="7371" w:type="dxa"/>
            <w:gridSpan w:val="3"/>
            <w:tcBorders>
              <w:right w:val="nil"/>
            </w:tcBorders>
          </w:tcPr>
          <w:p w14:paraId="022B8066" w14:textId="77777777" w:rsidR="00733177" w:rsidRPr="003849B6" w:rsidRDefault="00733177" w:rsidP="00F337BE">
            <w:pPr>
              <w:tabs>
                <w:tab w:val="left" w:pos="2721"/>
              </w:tabs>
              <w:spacing w:after="0" w:line="240" w:lineRule="auto"/>
              <w:rPr>
                <w:sz w:val="18"/>
                <w:szCs w:val="18"/>
              </w:rPr>
            </w:pPr>
            <w:r w:rsidRPr="003849B6">
              <w:rPr>
                <w:rFonts w:ascii="Times New Roman" w:hAnsi="Times New Roman"/>
                <w:b/>
                <w:sz w:val="18"/>
                <w:szCs w:val="18"/>
              </w:rPr>
              <w:t>Пакет №39 «Урогенітальний скринінг</w:t>
            </w:r>
            <w:r w:rsidR="00114383">
              <w:rPr>
                <w:rFonts w:ascii="Times New Roman" w:hAnsi="Times New Roman"/>
                <w:b/>
                <w:sz w:val="18"/>
                <w:szCs w:val="18"/>
              </w:rPr>
              <w:t xml:space="preserve"> (для жінок)</w:t>
            </w:r>
            <w:r w:rsidRPr="003849B6">
              <w:rPr>
                <w:rFonts w:ascii="Times New Roman" w:hAnsi="Times New Roman"/>
                <w:b/>
                <w:sz w:val="18"/>
                <w:szCs w:val="18"/>
              </w:rPr>
              <w:t>»:</w:t>
            </w:r>
            <w:r w:rsidRPr="003849B6">
              <w:rPr>
                <w:rFonts w:ascii="Times New Roman" w:hAnsi="Times New Roman"/>
                <w:sz w:val="18"/>
                <w:szCs w:val="18"/>
              </w:rPr>
              <w:t xml:space="preserve">  </w:t>
            </w:r>
            <w:r w:rsidRPr="003849B6">
              <w:rPr>
                <w:rFonts w:ascii="Times New Roman" w:hAnsi="Times New Roman"/>
                <w:color w:val="000000"/>
                <w:sz w:val="18"/>
                <w:szCs w:val="18"/>
              </w:rPr>
              <w:t xml:space="preserve">Бак дослідження урогенітальних </w:t>
            </w:r>
            <w:r w:rsidRPr="003849B6">
              <w:rPr>
                <w:rFonts w:ascii="Times New Roman" w:hAnsi="Times New Roman"/>
                <w:color w:val="000000"/>
                <w:sz w:val="18"/>
                <w:szCs w:val="18"/>
              </w:rPr>
              <w:lastRenderedPageBreak/>
              <w:t>виділень + антибіотикограма, Мікроскопія ур</w:t>
            </w:r>
            <w:r w:rsidR="00F337BE">
              <w:rPr>
                <w:rFonts w:ascii="Times New Roman" w:hAnsi="Times New Roman"/>
                <w:color w:val="000000"/>
                <w:sz w:val="18"/>
                <w:szCs w:val="18"/>
              </w:rPr>
              <w:t>огенітального мазка</w:t>
            </w:r>
            <w:r w:rsidRPr="003849B6">
              <w:rPr>
                <w:rFonts w:ascii="Times New Roman" w:hAnsi="Times New Roman"/>
                <w:color w:val="000000"/>
                <w:sz w:val="18"/>
                <w:szCs w:val="18"/>
              </w:rPr>
              <w:t>, Цитологічне дослідження біоматеріалу на атипові клітини, Хламідія (Chlamidia trachomatis) ПЛР, Мікоплазма (Mycoplasma hominis) ПЛР, Мікоплазма (Mycoplasma genitalium) ПЛР, Уреаплазма (Ureaplasma urealiticum) ПЛР, Уреаплазма (Ureaplasma parvum) ПЛР, Трихомона вагіналіс, (Trichomonas vaginalis) ПЛР,  Кандида (Candida albicans) ПЛР, Гонорея (Neisseria gonorrhoeae) ПЛР, Гарднерелла (Gardnerella vaginalis) ПЛР, Папілломавірус (HPV) 16,18,31,33,35,39,45,52,56,58,59,66 типи, високоонкогенні – генотипування,  ПЛР, Папілломавірус (HPV) 6,11 типи, низькоонкогенні методом ПЛР</w:t>
            </w:r>
          </w:p>
        </w:tc>
        <w:tc>
          <w:tcPr>
            <w:tcW w:w="1134" w:type="dxa"/>
            <w:gridSpan w:val="2"/>
            <w:tcBorders>
              <w:right w:val="nil"/>
            </w:tcBorders>
          </w:tcPr>
          <w:p w14:paraId="59E96886" w14:textId="460420BA" w:rsidR="00733177" w:rsidRPr="006B6EB0" w:rsidRDefault="002D63E7" w:rsidP="006B5B5D">
            <w:pPr>
              <w:tabs>
                <w:tab w:val="left" w:pos="2721"/>
              </w:tabs>
              <w:spacing w:after="0" w:line="240" w:lineRule="auto"/>
              <w:jc w:val="center"/>
              <w:rPr>
                <w:rFonts w:ascii="Times New Roman" w:hAnsi="Times New Roman"/>
                <w:sz w:val="18"/>
                <w:szCs w:val="18"/>
              </w:rPr>
            </w:pPr>
            <w:r>
              <w:rPr>
                <w:rFonts w:ascii="Times New Roman" w:hAnsi="Times New Roman"/>
                <w:sz w:val="18"/>
                <w:szCs w:val="18"/>
              </w:rPr>
              <w:lastRenderedPageBreak/>
              <w:t>13</w:t>
            </w:r>
            <w:r w:rsidR="00B560F9">
              <w:rPr>
                <w:rFonts w:ascii="Times New Roman" w:hAnsi="Times New Roman"/>
                <w:sz w:val="18"/>
                <w:szCs w:val="18"/>
              </w:rPr>
              <w:t>9</w:t>
            </w:r>
            <w:r w:rsidR="008E658B" w:rsidRPr="006B6EB0">
              <w:rPr>
                <w:rFonts w:ascii="Times New Roman" w:hAnsi="Times New Roman"/>
                <w:sz w:val="18"/>
                <w:szCs w:val="18"/>
              </w:rPr>
              <w:t>0,00</w:t>
            </w:r>
          </w:p>
        </w:tc>
        <w:tc>
          <w:tcPr>
            <w:tcW w:w="993" w:type="dxa"/>
          </w:tcPr>
          <w:p w14:paraId="6A5BC19C" w14:textId="77777777" w:rsidR="00733177" w:rsidRPr="003849B6" w:rsidRDefault="00733177" w:rsidP="006B5B5D">
            <w:pPr>
              <w:tabs>
                <w:tab w:val="left" w:pos="2721"/>
              </w:tabs>
              <w:spacing w:after="0" w:line="240" w:lineRule="auto"/>
              <w:jc w:val="center"/>
              <w:rPr>
                <w:sz w:val="18"/>
                <w:szCs w:val="18"/>
              </w:rPr>
            </w:pPr>
            <w:r w:rsidRPr="003849B6">
              <w:rPr>
                <w:rFonts w:ascii="Times New Roman" w:hAnsi="Times New Roman"/>
                <w:color w:val="000000"/>
                <w:sz w:val="18"/>
                <w:szCs w:val="18"/>
              </w:rPr>
              <w:t>2 роб.дн.</w:t>
            </w:r>
          </w:p>
        </w:tc>
      </w:tr>
      <w:tr w:rsidR="004E1F7D" w:rsidRPr="003849B6" w14:paraId="5CCE3E5F"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right w:val="nil"/>
            </w:tcBorders>
          </w:tcPr>
          <w:p w14:paraId="17F9BC6B" w14:textId="77777777" w:rsidR="004E1F7D" w:rsidRPr="003849B6" w:rsidRDefault="004E1F7D" w:rsidP="00294890">
            <w:pPr>
              <w:widowControl w:val="0"/>
              <w:tabs>
                <w:tab w:val="left" w:pos="2721"/>
              </w:tabs>
              <w:spacing w:after="0" w:line="240" w:lineRule="auto"/>
              <w:rPr>
                <w:rFonts w:ascii="Times New Roman" w:hAnsi="Times New Roman"/>
                <w:snapToGrid w:val="0"/>
                <w:color w:val="000000"/>
                <w:sz w:val="18"/>
                <w:szCs w:val="18"/>
                <w:lang w:eastAsia="ru-RU"/>
              </w:rPr>
            </w:pPr>
            <w:r>
              <w:rPr>
                <w:rFonts w:ascii="Times New Roman" w:hAnsi="Times New Roman"/>
                <w:snapToGrid w:val="0"/>
                <w:color w:val="000000"/>
                <w:sz w:val="18"/>
                <w:szCs w:val="18"/>
                <w:lang w:eastAsia="ru-RU"/>
              </w:rPr>
              <w:lastRenderedPageBreak/>
              <w:t>9048</w:t>
            </w:r>
          </w:p>
        </w:tc>
        <w:tc>
          <w:tcPr>
            <w:tcW w:w="7371" w:type="dxa"/>
            <w:gridSpan w:val="3"/>
            <w:tcBorders>
              <w:right w:val="nil"/>
            </w:tcBorders>
          </w:tcPr>
          <w:p w14:paraId="62BE0EA4" w14:textId="77777777" w:rsidR="004E1F7D" w:rsidRPr="003849B6" w:rsidRDefault="004E1F7D" w:rsidP="00294890">
            <w:pPr>
              <w:widowControl w:val="0"/>
              <w:tabs>
                <w:tab w:val="left" w:pos="2721"/>
              </w:tabs>
              <w:spacing w:after="0" w:line="240" w:lineRule="auto"/>
              <w:rPr>
                <w:rFonts w:ascii="Times New Roman" w:hAnsi="Times New Roman"/>
                <w:b/>
                <w:color w:val="000000"/>
                <w:sz w:val="18"/>
                <w:szCs w:val="18"/>
              </w:rPr>
            </w:pPr>
            <w:r>
              <w:rPr>
                <w:rFonts w:ascii="Times New Roman" w:hAnsi="Times New Roman"/>
                <w:b/>
                <w:sz w:val="18"/>
                <w:szCs w:val="18"/>
              </w:rPr>
              <w:t xml:space="preserve">Пакет №48 «Урогенітальний скринінг(для чоловіків)»: </w:t>
            </w:r>
            <w:r>
              <w:rPr>
                <w:rFonts w:ascii="Times New Roman" w:hAnsi="Times New Roman"/>
                <w:color w:val="000000"/>
                <w:sz w:val="18"/>
                <w:szCs w:val="18"/>
              </w:rPr>
              <w:t>Бак дослідження урогенітальних виділень + антибіотикограма, Мікроскопія урогенітального мазка, Хламідія (Chlamidia trachomatis) ПЛР, Мікоплазма (Mycoplasma hominis) ПЛР, Мікоплазма (Mycoplasma genitalium) ПЛР, Уреаплазма (Ureaplasma urealiticum) ПЛР, Уреаплазма (Ureaplasma parvum) ПЛР, Трихомона вагіналіс, (Trichomonas vaginalis),  Кандида (Candida albicans) ПЛР, Гонорея (Neisseria gonorrhoeae) ПЛР, Гарднерелла (Gardnerella vaginalis) ПЛР, Папіломавірус (HPV) 16,18,31,33,35,39,45,52,56,58,59,66 високоонкогенні – генотипування ПЛР, Папіломавірус (HPV) 6,11, низькоонкогенні ПЛР</w:t>
            </w:r>
          </w:p>
        </w:tc>
        <w:tc>
          <w:tcPr>
            <w:tcW w:w="1134" w:type="dxa"/>
            <w:gridSpan w:val="2"/>
            <w:tcBorders>
              <w:right w:val="nil"/>
            </w:tcBorders>
          </w:tcPr>
          <w:p w14:paraId="30448524" w14:textId="67C8137F" w:rsidR="004E1F7D" w:rsidRPr="006B6EB0" w:rsidRDefault="002D63E7" w:rsidP="00294890">
            <w:pPr>
              <w:widowControl w:val="0"/>
              <w:tabs>
                <w:tab w:val="left" w:pos="2721"/>
              </w:tabs>
              <w:spacing w:after="0" w:line="240" w:lineRule="auto"/>
              <w:jc w:val="center"/>
              <w:rPr>
                <w:rFonts w:ascii="Times New Roman" w:hAnsi="Times New Roman"/>
                <w:snapToGrid w:val="0"/>
                <w:color w:val="000000"/>
                <w:sz w:val="18"/>
                <w:szCs w:val="18"/>
                <w:lang w:eastAsia="ru-RU"/>
              </w:rPr>
            </w:pPr>
            <w:r>
              <w:rPr>
                <w:rFonts w:ascii="Times New Roman" w:hAnsi="Times New Roman"/>
                <w:snapToGrid w:val="0"/>
                <w:color w:val="000000"/>
                <w:sz w:val="18"/>
                <w:szCs w:val="18"/>
                <w:lang w:eastAsia="ru-RU"/>
              </w:rPr>
              <w:t>1303</w:t>
            </w:r>
            <w:r w:rsidR="004E1F7D" w:rsidRPr="006B6EB0">
              <w:rPr>
                <w:rFonts w:ascii="Times New Roman" w:hAnsi="Times New Roman"/>
                <w:snapToGrid w:val="0"/>
                <w:color w:val="000000"/>
                <w:sz w:val="18"/>
                <w:szCs w:val="18"/>
                <w:lang w:eastAsia="ru-RU"/>
              </w:rPr>
              <w:t>,00</w:t>
            </w:r>
          </w:p>
        </w:tc>
        <w:tc>
          <w:tcPr>
            <w:tcW w:w="993" w:type="dxa"/>
          </w:tcPr>
          <w:p w14:paraId="4FB48E91" w14:textId="77777777" w:rsidR="004E1F7D" w:rsidRPr="00DC2C78" w:rsidRDefault="004E1F7D" w:rsidP="00294890">
            <w:pPr>
              <w:widowControl w:val="0"/>
              <w:tabs>
                <w:tab w:val="left" w:pos="2721"/>
              </w:tabs>
              <w:spacing w:after="0" w:line="240" w:lineRule="auto"/>
              <w:jc w:val="center"/>
              <w:rPr>
                <w:rFonts w:ascii="Times New Roman" w:hAnsi="Times New Roman"/>
                <w:snapToGrid w:val="0"/>
                <w:color w:val="000000"/>
                <w:sz w:val="18"/>
                <w:szCs w:val="18"/>
                <w:lang w:eastAsia="ru-RU"/>
              </w:rPr>
            </w:pPr>
            <w:r>
              <w:rPr>
                <w:rFonts w:ascii="Times New Roman" w:hAnsi="Times New Roman"/>
                <w:snapToGrid w:val="0"/>
                <w:color w:val="000000"/>
                <w:sz w:val="18"/>
                <w:szCs w:val="18"/>
                <w:lang w:val="ru-RU" w:eastAsia="ru-RU"/>
              </w:rPr>
              <w:t>2 роб.дн.</w:t>
            </w:r>
          </w:p>
        </w:tc>
      </w:tr>
      <w:tr w:rsidR="00733177" w:rsidRPr="003849B6" w14:paraId="5C76FF8A"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10173" w:type="dxa"/>
            <w:gridSpan w:val="7"/>
            <w:shd w:val="clear" w:color="auto" w:fill="B8CCE4"/>
          </w:tcPr>
          <w:p w14:paraId="6F3B995A" w14:textId="77777777" w:rsidR="00733177" w:rsidRPr="003849B6" w:rsidRDefault="00733177" w:rsidP="007E0541">
            <w:pPr>
              <w:widowControl w:val="0"/>
              <w:tabs>
                <w:tab w:val="left" w:pos="2721"/>
              </w:tabs>
              <w:spacing w:after="0" w:line="240" w:lineRule="auto"/>
              <w:jc w:val="center"/>
              <w:rPr>
                <w:rFonts w:ascii="Times New Roman" w:hAnsi="Times New Roman"/>
                <w:snapToGrid w:val="0"/>
                <w:color w:val="000000"/>
                <w:sz w:val="18"/>
                <w:szCs w:val="18"/>
                <w:lang w:eastAsia="ru-RU"/>
              </w:rPr>
            </w:pPr>
            <w:r w:rsidRPr="003849B6">
              <w:rPr>
                <w:rFonts w:ascii="Times New Roman" w:hAnsi="Times New Roman"/>
                <w:b/>
                <w:color w:val="000000"/>
                <w:sz w:val="18"/>
                <w:szCs w:val="18"/>
                <w:lang w:eastAsia="ru-RU"/>
              </w:rPr>
              <w:t>ІМУНОЛОГІЧНІ ДОСЛІДЖЕННЯ</w:t>
            </w:r>
          </w:p>
        </w:tc>
      </w:tr>
      <w:tr w:rsidR="00733177" w:rsidRPr="003849B6" w14:paraId="083DEBFE"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right w:val="nil"/>
            </w:tcBorders>
          </w:tcPr>
          <w:p w14:paraId="7B3F605F" w14:textId="77777777" w:rsidR="00733177" w:rsidRPr="003849B6" w:rsidRDefault="00733177" w:rsidP="007E0541">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6007</w:t>
            </w:r>
          </w:p>
        </w:tc>
        <w:tc>
          <w:tcPr>
            <w:tcW w:w="7371" w:type="dxa"/>
            <w:gridSpan w:val="3"/>
            <w:tcBorders>
              <w:right w:val="nil"/>
            </w:tcBorders>
          </w:tcPr>
          <w:p w14:paraId="496112C0" w14:textId="77777777" w:rsidR="00733177" w:rsidRPr="003849B6" w:rsidRDefault="00733177" w:rsidP="007E0541">
            <w:pPr>
              <w:widowControl w:val="0"/>
              <w:tabs>
                <w:tab w:val="left" w:pos="2721"/>
              </w:tabs>
              <w:spacing w:after="0" w:line="240" w:lineRule="auto"/>
              <w:rPr>
                <w:rFonts w:ascii="Times New Roman" w:hAnsi="Times New Roman"/>
                <w:snapToGrid w:val="0"/>
                <w:color w:val="000000"/>
                <w:sz w:val="18"/>
                <w:szCs w:val="18"/>
                <w:lang w:eastAsia="ru-RU"/>
              </w:rPr>
            </w:pPr>
            <w:r w:rsidRPr="003849B6">
              <w:rPr>
                <w:rFonts w:ascii="Times New Roman" w:hAnsi="Times New Roman"/>
                <w:color w:val="000000"/>
                <w:sz w:val="18"/>
                <w:szCs w:val="18"/>
                <w:lang w:val="ru-RU" w:eastAsia="ru-RU"/>
              </w:rPr>
              <w:t xml:space="preserve">Імуноглобулін </w:t>
            </w:r>
            <w:r w:rsidRPr="003849B6">
              <w:rPr>
                <w:rFonts w:ascii="Times New Roman" w:hAnsi="Times New Roman"/>
                <w:color w:val="000000"/>
                <w:sz w:val="18"/>
                <w:szCs w:val="18"/>
                <w:lang w:val="en-US" w:eastAsia="ru-RU"/>
              </w:rPr>
              <w:t>IgA</w:t>
            </w:r>
            <w:r w:rsidRPr="003849B6">
              <w:rPr>
                <w:rFonts w:ascii="Times New Roman" w:hAnsi="Times New Roman"/>
                <w:color w:val="000000"/>
                <w:sz w:val="18"/>
                <w:szCs w:val="18"/>
                <w:lang w:eastAsia="ru-RU"/>
              </w:rPr>
              <w:t xml:space="preserve"> загальний</w:t>
            </w:r>
          </w:p>
        </w:tc>
        <w:tc>
          <w:tcPr>
            <w:tcW w:w="1134" w:type="dxa"/>
            <w:gridSpan w:val="2"/>
            <w:tcBorders>
              <w:right w:val="nil"/>
            </w:tcBorders>
          </w:tcPr>
          <w:p w14:paraId="2C191B81" w14:textId="3A1EB45C" w:rsidR="00733177" w:rsidRPr="003849B6" w:rsidRDefault="00006CA1" w:rsidP="007E0541">
            <w:pPr>
              <w:widowControl w:val="0"/>
              <w:tabs>
                <w:tab w:val="left" w:pos="2721"/>
              </w:tabs>
              <w:spacing w:after="0" w:line="240" w:lineRule="auto"/>
              <w:jc w:val="center"/>
              <w:rPr>
                <w:rFonts w:ascii="Times New Roman" w:hAnsi="Times New Roman"/>
                <w:snapToGrid w:val="0"/>
                <w:color w:val="000000"/>
                <w:sz w:val="18"/>
                <w:szCs w:val="18"/>
                <w:lang w:eastAsia="ru-RU"/>
              </w:rPr>
            </w:pPr>
            <w:r>
              <w:rPr>
                <w:rFonts w:ascii="Times New Roman" w:hAnsi="Times New Roman"/>
                <w:snapToGrid w:val="0"/>
                <w:color w:val="000000"/>
                <w:sz w:val="18"/>
                <w:szCs w:val="18"/>
                <w:lang w:eastAsia="ru-RU"/>
              </w:rPr>
              <w:t>145</w:t>
            </w:r>
            <w:r w:rsidR="00733177" w:rsidRPr="003849B6">
              <w:rPr>
                <w:rFonts w:ascii="Times New Roman" w:hAnsi="Times New Roman"/>
                <w:snapToGrid w:val="0"/>
                <w:color w:val="000000"/>
                <w:sz w:val="18"/>
                <w:szCs w:val="18"/>
                <w:lang w:eastAsia="ru-RU"/>
              </w:rPr>
              <w:t>,00</w:t>
            </w:r>
          </w:p>
        </w:tc>
        <w:tc>
          <w:tcPr>
            <w:tcW w:w="993" w:type="dxa"/>
          </w:tcPr>
          <w:p w14:paraId="5A40EFD7" w14:textId="77777777" w:rsidR="00733177" w:rsidRPr="003849B6" w:rsidRDefault="00733177" w:rsidP="007E0541">
            <w:pPr>
              <w:widowControl w:val="0"/>
              <w:tabs>
                <w:tab w:val="left" w:pos="2721"/>
              </w:tabs>
              <w:spacing w:after="0" w:line="240" w:lineRule="auto"/>
              <w:jc w:val="center"/>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2 роб.дн.</w:t>
            </w:r>
          </w:p>
        </w:tc>
      </w:tr>
      <w:tr w:rsidR="00733177" w:rsidRPr="003849B6" w14:paraId="16D33241"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right w:val="nil"/>
            </w:tcBorders>
          </w:tcPr>
          <w:p w14:paraId="4A931D6E" w14:textId="77777777" w:rsidR="00733177" w:rsidRPr="003849B6" w:rsidRDefault="00733177" w:rsidP="007E0541">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6008</w:t>
            </w:r>
          </w:p>
        </w:tc>
        <w:tc>
          <w:tcPr>
            <w:tcW w:w="7371" w:type="dxa"/>
            <w:gridSpan w:val="3"/>
            <w:tcBorders>
              <w:right w:val="nil"/>
            </w:tcBorders>
          </w:tcPr>
          <w:p w14:paraId="08DCDA9C" w14:textId="77777777" w:rsidR="00733177" w:rsidRPr="003849B6" w:rsidRDefault="00733177" w:rsidP="007E0541">
            <w:pPr>
              <w:widowControl w:val="0"/>
              <w:tabs>
                <w:tab w:val="left" w:pos="2721"/>
              </w:tabs>
              <w:spacing w:after="0" w:line="240" w:lineRule="auto"/>
              <w:rPr>
                <w:rFonts w:ascii="Times New Roman" w:hAnsi="Times New Roman"/>
                <w:snapToGrid w:val="0"/>
                <w:color w:val="000000"/>
                <w:sz w:val="18"/>
                <w:szCs w:val="18"/>
                <w:lang w:eastAsia="ru-RU"/>
              </w:rPr>
            </w:pPr>
            <w:r w:rsidRPr="003849B6">
              <w:rPr>
                <w:rFonts w:ascii="Times New Roman" w:hAnsi="Times New Roman"/>
                <w:color w:val="000000"/>
                <w:sz w:val="18"/>
                <w:szCs w:val="18"/>
                <w:lang w:val="ru-RU" w:eastAsia="ru-RU"/>
              </w:rPr>
              <w:t xml:space="preserve">Імуноглобулін </w:t>
            </w:r>
            <w:r w:rsidRPr="003849B6">
              <w:rPr>
                <w:rFonts w:ascii="Times New Roman" w:hAnsi="Times New Roman"/>
                <w:color w:val="000000"/>
                <w:sz w:val="18"/>
                <w:szCs w:val="18"/>
                <w:lang w:val="en-US" w:eastAsia="ru-RU"/>
              </w:rPr>
              <w:t>IgG</w:t>
            </w:r>
            <w:r w:rsidRPr="003849B6">
              <w:rPr>
                <w:rFonts w:ascii="Times New Roman" w:hAnsi="Times New Roman"/>
                <w:color w:val="000000"/>
                <w:sz w:val="18"/>
                <w:szCs w:val="18"/>
                <w:lang w:eastAsia="ru-RU"/>
              </w:rPr>
              <w:t xml:space="preserve"> загальний</w:t>
            </w:r>
          </w:p>
        </w:tc>
        <w:tc>
          <w:tcPr>
            <w:tcW w:w="1134" w:type="dxa"/>
            <w:gridSpan w:val="2"/>
            <w:tcBorders>
              <w:right w:val="nil"/>
            </w:tcBorders>
          </w:tcPr>
          <w:p w14:paraId="1BBB3764" w14:textId="2A892E32" w:rsidR="00733177" w:rsidRPr="003849B6" w:rsidRDefault="00006CA1" w:rsidP="007E0541">
            <w:pPr>
              <w:widowControl w:val="0"/>
              <w:tabs>
                <w:tab w:val="left" w:pos="2721"/>
              </w:tabs>
              <w:spacing w:after="0" w:line="240" w:lineRule="auto"/>
              <w:jc w:val="center"/>
              <w:rPr>
                <w:rFonts w:ascii="Times New Roman" w:hAnsi="Times New Roman"/>
                <w:snapToGrid w:val="0"/>
                <w:color w:val="000000"/>
                <w:sz w:val="18"/>
                <w:szCs w:val="18"/>
                <w:lang w:eastAsia="ru-RU"/>
              </w:rPr>
            </w:pPr>
            <w:r>
              <w:rPr>
                <w:rFonts w:ascii="Times New Roman" w:hAnsi="Times New Roman"/>
                <w:snapToGrid w:val="0"/>
                <w:color w:val="000000"/>
                <w:sz w:val="18"/>
                <w:szCs w:val="18"/>
                <w:lang w:eastAsia="ru-RU"/>
              </w:rPr>
              <w:t>145</w:t>
            </w:r>
            <w:r w:rsidR="00733177" w:rsidRPr="003849B6">
              <w:rPr>
                <w:rFonts w:ascii="Times New Roman" w:hAnsi="Times New Roman"/>
                <w:snapToGrid w:val="0"/>
                <w:color w:val="000000"/>
                <w:sz w:val="18"/>
                <w:szCs w:val="18"/>
                <w:lang w:eastAsia="ru-RU"/>
              </w:rPr>
              <w:t>,00</w:t>
            </w:r>
          </w:p>
        </w:tc>
        <w:tc>
          <w:tcPr>
            <w:tcW w:w="993" w:type="dxa"/>
          </w:tcPr>
          <w:p w14:paraId="7848AAF3" w14:textId="77777777" w:rsidR="00733177" w:rsidRPr="003849B6" w:rsidRDefault="00733177" w:rsidP="007E0541">
            <w:pPr>
              <w:widowControl w:val="0"/>
              <w:tabs>
                <w:tab w:val="left" w:pos="2721"/>
              </w:tabs>
              <w:spacing w:after="0" w:line="240" w:lineRule="auto"/>
              <w:jc w:val="center"/>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2 роб.дн.</w:t>
            </w:r>
          </w:p>
        </w:tc>
      </w:tr>
      <w:tr w:rsidR="00733177" w:rsidRPr="003849B6" w14:paraId="50E5768B"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right w:val="nil"/>
            </w:tcBorders>
          </w:tcPr>
          <w:p w14:paraId="3F3B9266" w14:textId="77777777" w:rsidR="00733177" w:rsidRPr="003849B6" w:rsidRDefault="00733177" w:rsidP="007E0541">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6009</w:t>
            </w:r>
          </w:p>
        </w:tc>
        <w:tc>
          <w:tcPr>
            <w:tcW w:w="7371" w:type="dxa"/>
            <w:gridSpan w:val="3"/>
            <w:tcBorders>
              <w:right w:val="nil"/>
            </w:tcBorders>
          </w:tcPr>
          <w:p w14:paraId="6B6C2207" w14:textId="77777777" w:rsidR="00733177" w:rsidRPr="003849B6" w:rsidRDefault="00733177" w:rsidP="007E0541">
            <w:pPr>
              <w:widowControl w:val="0"/>
              <w:tabs>
                <w:tab w:val="left" w:pos="2721"/>
              </w:tabs>
              <w:spacing w:after="0" w:line="240" w:lineRule="auto"/>
              <w:rPr>
                <w:rFonts w:ascii="Times New Roman" w:hAnsi="Times New Roman"/>
                <w:snapToGrid w:val="0"/>
                <w:color w:val="000000"/>
                <w:sz w:val="18"/>
                <w:szCs w:val="18"/>
                <w:lang w:eastAsia="ru-RU"/>
              </w:rPr>
            </w:pPr>
            <w:r w:rsidRPr="003849B6">
              <w:rPr>
                <w:rFonts w:ascii="Times New Roman" w:hAnsi="Times New Roman"/>
                <w:snapToGrid w:val="0"/>
                <w:color w:val="000000"/>
                <w:sz w:val="18"/>
                <w:szCs w:val="18"/>
                <w:lang w:val="ru-RU" w:eastAsia="ru-RU"/>
              </w:rPr>
              <w:t xml:space="preserve">Імуноглобулін </w:t>
            </w:r>
            <w:r w:rsidRPr="003849B6">
              <w:rPr>
                <w:rFonts w:ascii="Times New Roman" w:hAnsi="Times New Roman"/>
                <w:snapToGrid w:val="0"/>
                <w:color w:val="000000"/>
                <w:sz w:val="18"/>
                <w:szCs w:val="18"/>
                <w:lang w:val="en-US" w:eastAsia="ru-RU"/>
              </w:rPr>
              <w:t>IgM</w:t>
            </w:r>
            <w:r w:rsidRPr="003849B6">
              <w:rPr>
                <w:rFonts w:ascii="Times New Roman" w:hAnsi="Times New Roman"/>
                <w:snapToGrid w:val="0"/>
                <w:color w:val="000000"/>
                <w:sz w:val="18"/>
                <w:szCs w:val="18"/>
                <w:lang w:eastAsia="ru-RU"/>
              </w:rPr>
              <w:t xml:space="preserve"> загальний</w:t>
            </w:r>
          </w:p>
        </w:tc>
        <w:tc>
          <w:tcPr>
            <w:tcW w:w="1134" w:type="dxa"/>
            <w:gridSpan w:val="2"/>
            <w:tcBorders>
              <w:right w:val="nil"/>
            </w:tcBorders>
          </w:tcPr>
          <w:p w14:paraId="2E62519E" w14:textId="59D4AF3D" w:rsidR="00733177" w:rsidRPr="003849B6" w:rsidRDefault="00006CA1" w:rsidP="007E0541">
            <w:pPr>
              <w:widowControl w:val="0"/>
              <w:tabs>
                <w:tab w:val="left" w:pos="2721"/>
              </w:tabs>
              <w:spacing w:after="0" w:line="240" w:lineRule="auto"/>
              <w:jc w:val="center"/>
              <w:rPr>
                <w:rFonts w:ascii="Times New Roman" w:hAnsi="Times New Roman"/>
                <w:snapToGrid w:val="0"/>
                <w:color w:val="000000"/>
                <w:sz w:val="18"/>
                <w:szCs w:val="18"/>
                <w:lang w:eastAsia="ru-RU"/>
              </w:rPr>
            </w:pPr>
            <w:r>
              <w:rPr>
                <w:rFonts w:ascii="Times New Roman" w:hAnsi="Times New Roman"/>
                <w:snapToGrid w:val="0"/>
                <w:color w:val="000000"/>
                <w:sz w:val="18"/>
                <w:szCs w:val="18"/>
                <w:lang w:eastAsia="ru-RU"/>
              </w:rPr>
              <w:t>145</w:t>
            </w:r>
            <w:r w:rsidR="00733177" w:rsidRPr="003849B6">
              <w:rPr>
                <w:rFonts w:ascii="Times New Roman" w:hAnsi="Times New Roman"/>
                <w:snapToGrid w:val="0"/>
                <w:color w:val="000000"/>
                <w:sz w:val="18"/>
                <w:szCs w:val="18"/>
                <w:lang w:eastAsia="ru-RU"/>
              </w:rPr>
              <w:t>,00</w:t>
            </w:r>
          </w:p>
        </w:tc>
        <w:tc>
          <w:tcPr>
            <w:tcW w:w="993" w:type="dxa"/>
          </w:tcPr>
          <w:p w14:paraId="0CE1E39B" w14:textId="77777777" w:rsidR="00733177" w:rsidRPr="003849B6" w:rsidRDefault="00733177" w:rsidP="007E0541">
            <w:pPr>
              <w:widowControl w:val="0"/>
              <w:tabs>
                <w:tab w:val="left" w:pos="2721"/>
              </w:tabs>
              <w:spacing w:after="0" w:line="240" w:lineRule="auto"/>
              <w:jc w:val="center"/>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2 роб.дн.</w:t>
            </w:r>
          </w:p>
        </w:tc>
      </w:tr>
      <w:tr w:rsidR="00733177" w:rsidRPr="003849B6" w14:paraId="480AAFC9"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right w:val="nil"/>
            </w:tcBorders>
          </w:tcPr>
          <w:p w14:paraId="0E01860B" w14:textId="77777777" w:rsidR="00733177" w:rsidRPr="003849B6" w:rsidRDefault="00733177" w:rsidP="006B5B5D">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9044</w:t>
            </w:r>
          </w:p>
        </w:tc>
        <w:tc>
          <w:tcPr>
            <w:tcW w:w="7371" w:type="dxa"/>
            <w:gridSpan w:val="3"/>
            <w:tcBorders>
              <w:right w:val="nil"/>
            </w:tcBorders>
          </w:tcPr>
          <w:p w14:paraId="6B801BC6" w14:textId="77777777" w:rsidR="00733177" w:rsidRPr="003849B6" w:rsidRDefault="00733177" w:rsidP="006B5B5D">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b/>
                <w:snapToGrid w:val="0"/>
                <w:color w:val="000000"/>
                <w:sz w:val="18"/>
                <w:szCs w:val="18"/>
                <w:lang w:eastAsia="ru-RU"/>
              </w:rPr>
              <w:t>Пакет №44 «Імуноглобуліни»:</w:t>
            </w:r>
            <w:r w:rsidRPr="003849B6">
              <w:rPr>
                <w:rFonts w:ascii="Times New Roman" w:hAnsi="Times New Roman"/>
                <w:snapToGrid w:val="0"/>
                <w:color w:val="000000"/>
                <w:sz w:val="18"/>
                <w:szCs w:val="18"/>
                <w:lang w:eastAsia="ru-RU"/>
              </w:rPr>
              <w:t xml:space="preserve"> </w:t>
            </w:r>
            <w:r w:rsidRPr="003849B6">
              <w:rPr>
                <w:rFonts w:ascii="Times New Roman" w:hAnsi="Times New Roman"/>
                <w:color w:val="000000"/>
                <w:sz w:val="18"/>
                <w:szCs w:val="18"/>
                <w:lang w:val="ru-RU" w:eastAsia="ru-RU"/>
              </w:rPr>
              <w:t xml:space="preserve">Імуноглобулін </w:t>
            </w:r>
            <w:r w:rsidRPr="003849B6">
              <w:rPr>
                <w:rFonts w:ascii="Times New Roman" w:hAnsi="Times New Roman"/>
                <w:color w:val="000000"/>
                <w:sz w:val="18"/>
                <w:szCs w:val="18"/>
                <w:lang w:val="en-US" w:eastAsia="ru-RU"/>
              </w:rPr>
              <w:t>IgA</w:t>
            </w:r>
            <w:r w:rsidRPr="003849B6">
              <w:rPr>
                <w:rFonts w:ascii="Times New Roman" w:hAnsi="Times New Roman"/>
                <w:color w:val="000000"/>
                <w:sz w:val="18"/>
                <w:szCs w:val="18"/>
                <w:lang w:eastAsia="ru-RU"/>
              </w:rPr>
              <w:t xml:space="preserve"> загальний, </w:t>
            </w:r>
            <w:r w:rsidRPr="003849B6">
              <w:rPr>
                <w:rFonts w:ascii="Times New Roman" w:hAnsi="Times New Roman"/>
                <w:color w:val="000000"/>
                <w:sz w:val="18"/>
                <w:szCs w:val="18"/>
                <w:lang w:val="ru-RU" w:eastAsia="ru-RU"/>
              </w:rPr>
              <w:t xml:space="preserve">Імуноглобулін </w:t>
            </w:r>
            <w:r w:rsidRPr="003849B6">
              <w:rPr>
                <w:rFonts w:ascii="Times New Roman" w:hAnsi="Times New Roman"/>
                <w:color w:val="000000"/>
                <w:sz w:val="18"/>
                <w:szCs w:val="18"/>
                <w:lang w:val="en-US" w:eastAsia="ru-RU"/>
              </w:rPr>
              <w:t>IgG</w:t>
            </w:r>
            <w:r w:rsidR="00B11653">
              <w:rPr>
                <w:rFonts w:ascii="Times New Roman" w:hAnsi="Times New Roman"/>
                <w:color w:val="000000"/>
                <w:sz w:val="18"/>
                <w:szCs w:val="18"/>
                <w:lang w:eastAsia="ru-RU"/>
              </w:rPr>
              <w:t xml:space="preserve"> </w:t>
            </w:r>
            <w:r w:rsidRPr="003849B6">
              <w:rPr>
                <w:rFonts w:ascii="Times New Roman" w:hAnsi="Times New Roman"/>
                <w:color w:val="000000"/>
                <w:sz w:val="18"/>
                <w:szCs w:val="18"/>
                <w:lang w:eastAsia="ru-RU"/>
              </w:rPr>
              <w:t xml:space="preserve">загальний, </w:t>
            </w:r>
            <w:r w:rsidRPr="003849B6">
              <w:rPr>
                <w:rFonts w:ascii="Times New Roman" w:hAnsi="Times New Roman"/>
                <w:snapToGrid w:val="0"/>
                <w:color w:val="000000"/>
                <w:sz w:val="18"/>
                <w:szCs w:val="18"/>
                <w:lang w:val="ru-RU" w:eastAsia="ru-RU"/>
              </w:rPr>
              <w:t xml:space="preserve">Імуноглобулін </w:t>
            </w:r>
            <w:r w:rsidRPr="003849B6">
              <w:rPr>
                <w:rFonts w:ascii="Times New Roman" w:hAnsi="Times New Roman"/>
                <w:snapToGrid w:val="0"/>
                <w:color w:val="000000"/>
                <w:sz w:val="18"/>
                <w:szCs w:val="18"/>
                <w:lang w:val="en-US" w:eastAsia="ru-RU"/>
              </w:rPr>
              <w:t>IgM</w:t>
            </w:r>
            <w:r w:rsidRPr="003849B6">
              <w:rPr>
                <w:rFonts w:ascii="Times New Roman" w:hAnsi="Times New Roman"/>
                <w:snapToGrid w:val="0"/>
                <w:color w:val="000000"/>
                <w:sz w:val="18"/>
                <w:szCs w:val="18"/>
                <w:lang w:eastAsia="ru-RU"/>
              </w:rPr>
              <w:t xml:space="preserve"> загальний, </w:t>
            </w:r>
            <w:r w:rsidRPr="003849B6">
              <w:rPr>
                <w:rFonts w:ascii="Times New Roman" w:hAnsi="Times New Roman"/>
                <w:snapToGrid w:val="0"/>
                <w:sz w:val="18"/>
                <w:szCs w:val="18"/>
              </w:rPr>
              <w:t xml:space="preserve">Загальний </w:t>
            </w:r>
            <w:r w:rsidRPr="003849B6">
              <w:rPr>
                <w:rFonts w:ascii="Times New Roman" w:hAnsi="Times New Roman"/>
                <w:snapToGrid w:val="0"/>
                <w:sz w:val="18"/>
                <w:szCs w:val="18"/>
                <w:lang w:val="en-US"/>
              </w:rPr>
              <w:t>IgE</w:t>
            </w:r>
            <w:r w:rsidRPr="003849B6">
              <w:rPr>
                <w:rFonts w:ascii="Times New Roman" w:hAnsi="Times New Roman"/>
                <w:snapToGrid w:val="0"/>
                <w:sz w:val="18"/>
                <w:szCs w:val="18"/>
              </w:rPr>
              <w:t xml:space="preserve"> (загальний маркер алергії)</w:t>
            </w:r>
          </w:p>
        </w:tc>
        <w:tc>
          <w:tcPr>
            <w:tcW w:w="1134" w:type="dxa"/>
            <w:gridSpan w:val="2"/>
            <w:tcBorders>
              <w:right w:val="nil"/>
            </w:tcBorders>
          </w:tcPr>
          <w:p w14:paraId="2CB67B95" w14:textId="146A3294" w:rsidR="0056250B" w:rsidRPr="0056250B" w:rsidRDefault="00006CA1" w:rsidP="0056250B">
            <w:pPr>
              <w:widowControl w:val="0"/>
              <w:tabs>
                <w:tab w:val="left" w:pos="2721"/>
              </w:tabs>
              <w:spacing w:after="0" w:line="240" w:lineRule="auto"/>
              <w:jc w:val="center"/>
              <w:rPr>
                <w:rFonts w:ascii="Times New Roman" w:hAnsi="Times New Roman"/>
                <w:snapToGrid w:val="0"/>
                <w:color w:val="000000"/>
                <w:sz w:val="18"/>
                <w:szCs w:val="18"/>
                <w:lang w:eastAsia="ru-RU"/>
              </w:rPr>
            </w:pPr>
            <w:r>
              <w:rPr>
                <w:rFonts w:ascii="Times New Roman" w:hAnsi="Times New Roman"/>
                <w:snapToGrid w:val="0"/>
                <w:color w:val="000000"/>
                <w:sz w:val="18"/>
                <w:szCs w:val="18"/>
                <w:lang w:eastAsia="ru-RU"/>
              </w:rPr>
              <w:t>595</w:t>
            </w:r>
            <w:r w:rsidR="0056250B">
              <w:rPr>
                <w:rFonts w:ascii="Times New Roman" w:hAnsi="Times New Roman"/>
                <w:snapToGrid w:val="0"/>
                <w:color w:val="000000"/>
                <w:sz w:val="18"/>
                <w:szCs w:val="18"/>
                <w:lang w:eastAsia="ru-RU"/>
              </w:rPr>
              <w:t>,00</w:t>
            </w:r>
          </w:p>
        </w:tc>
        <w:tc>
          <w:tcPr>
            <w:tcW w:w="993" w:type="dxa"/>
          </w:tcPr>
          <w:p w14:paraId="6FAFD852" w14:textId="77777777" w:rsidR="00733177" w:rsidRPr="003849B6" w:rsidRDefault="00733177" w:rsidP="006B5B5D">
            <w:pPr>
              <w:widowControl w:val="0"/>
              <w:tabs>
                <w:tab w:val="left" w:pos="2721"/>
              </w:tabs>
              <w:spacing w:after="0" w:line="240" w:lineRule="auto"/>
              <w:jc w:val="center"/>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2 роб.дн.</w:t>
            </w:r>
          </w:p>
        </w:tc>
      </w:tr>
      <w:tr w:rsidR="00733177" w:rsidRPr="003849B6" w14:paraId="5D2ADFDF"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10173" w:type="dxa"/>
            <w:gridSpan w:val="7"/>
            <w:tcBorders>
              <w:bottom w:val="nil"/>
            </w:tcBorders>
            <w:shd w:val="clear" w:color="auto" w:fill="B8CCE4"/>
          </w:tcPr>
          <w:p w14:paraId="5D067E5F" w14:textId="77777777" w:rsidR="00733177" w:rsidRPr="003849B6" w:rsidRDefault="00733177" w:rsidP="000E2EB3">
            <w:pPr>
              <w:widowControl w:val="0"/>
              <w:tabs>
                <w:tab w:val="left" w:pos="2721"/>
              </w:tabs>
              <w:spacing w:after="0" w:line="240" w:lineRule="auto"/>
              <w:jc w:val="center"/>
              <w:rPr>
                <w:rFonts w:ascii="Times New Roman" w:hAnsi="Times New Roman"/>
                <w:b/>
                <w:snapToGrid w:val="0"/>
                <w:color w:val="000000"/>
                <w:sz w:val="18"/>
                <w:szCs w:val="18"/>
                <w:lang w:eastAsia="ru-RU"/>
              </w:rPr>
            </w:pPr>
            <w:r w:rsidRPr="003849B6">
              <w:rPr>
                <w:rFonts w:ascii="Times New Roman" w:hAnsi="Times New Roman"/>
                <w:b/>
                <w:snapToGrid w:val="0"/>
                <w:color w:val="000000"/>
                <w:sz w:val="18"/>
                <w:szCs w:val="18"/>
                <w:lang w:eastAsia="ru-RU"/>
              </w:rPr>
              <w:t>МОЛЕКУЛЯРНО-ГЕНЕТИЧНІ ДОСЛІДЖЕННЯ</w:t>
            </w:r>
          </w:p>
        </w:tc>
      </w:tr>
      <w:tr w:rsidR="00733177" w:rsidRPr="003849B6" w14:paraId="01CE54EF"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bottom w:val="nil"/>
            </w:tcBorders>
          </w:tcPr>
          <w:p w14:paraId="50DB544A" w14:textId="77777777" w:rsidR="00733177" w:rsidRPr="003849B6" w:rsidRDefault="00733177" w:rsidP="000E2EB3">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6101</w:t>
            </w:r>
          </w:p>
        </w:tc>
        <w:tc>
          <w:tcPr>
            <w:tcW w:w="7371" w:type="dxa"/>
            <w:gridSpan w:val="3"/>
            <w:tcBorders>
              <w:bottom w:val="nil"/>
            </w:tcBorders>
          </w:tcPr>
          <w:p w14:paraId="093D7267" w14:textId="77777777" w:rsidR="00733177" w:rsidRPr="003849B6" w:rsidRDefault="00733177" w:rsidP="000E2EB3">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z w:val="18"/>
                <w:szCs w:val="18"/>
              </w:rPr>
              <w:t>HLA</w:t>
            </w:r>
            <w:r w:rsidRPr="003849B6">
              <w:rPr>
                <w:rFonts w:ascii="Times New Roman" w:hAnsi="Times New Roman"/>
                <w:b/>
                <w:sz w:val="18"/>
                <w:szCs w:val="18"/>
              </w:rPr>
              <w:t>-</w:t>
            </w:r>
            <w:r w:rsidRPr="003849B6">
              <w:rPr>
                <w:rFonts w:ascii="Times New Roman" w:hAnsi="Times New Roman"/>
                <w:sz w:val="18"/>
                <w:szCs w:val="18"/>
              </w:rPr>
              <w:t>типування (1 особа)</w:t>
            </w:r>
          </w:p>
        </w:tc>
        <w:tc>
          <w:tcPr>
            <w:tcW w:w="1134" w:type="dxa"/>
            <w:gridSpan w:val="2"/>
            <w:tcBorders>
              <w:bottom w:val="nil"/>
            </w:tcBorders>
          </w:tcPr>
          <w:p w14:paraId="155A92E4" w14:textId="5D8B8B39" w:rsidR="00733177" w:rsidRPr="003849B6" w:rsidRDefault="00C05D01" w:rsidP="000E2EB3">
            <w:pPr>
              <w:widowControl w:val="0"/>
              <w:tabs>
                <w:tab w:val="left" w:pos="2721"/>
              </w:tabs>
              <w:spacing w:after="0" w:line="240" w:lineRule="auto"/>
              <w:jc w:val="center"/>
              <w:rPr>
                <w:rFonts w:ascii="Times New Roman" w:hAnsi="Times New Roman"/>
                <w:snapToGrid w:val="0"/>
                <w:color w:val="000000"/>
                <w:sz w:val="18"/>
                <w:szCs w:val="18"/>
                <w:lang w:eastAsia="ru-RU"/>
              </w:rPr>
            </w:pPr>
            <w:r>
              <w:rPr>
                <w:rFonts w:ascii="Times New Roman" w:hAnsi="Times New Roman"/>
                <w:snapToGrid w:val="0"/>
                <w:color w:val="000000"/>
                <w:sz w:val="18"/>
                <w:szCs w:val="18"/>
                <w:lang w:eastAsia="ru-RU"/>
              </w:rPr>
              <w:t>3830</w:t>
            </w:r>
            <w:r w:rsidR="00733177" w:rsidRPr="003849B6">
              <w:rPr>
                <w:rFonts w:ascii="Times New Roman" w:hAnsi="Times New Roman"/>
                <w:snapToGrid w:val="0"/>
                <w:color w:val="000000"/>
                <w:sz w:val="18"/>
                <w:szCs w:val="18"/>
                <w:lang w:eastAsia="ru-RU"/>
              </w:rPr>
              <w:t>,00</w:t>
            </w:r>
          </w:p>
        </w:tc>
        <w:tc>
          <w:tcPr>
            <w:tcW w:w="993" w:type="dxa"/>
            <w:tcBorders>
              <w:bottom w:val="nil"/>
            </w:tcBorders>
          </w:tcPr>
          <w:p w14:paraId="4EC1F484" w14:textId="77777777" w:rsidR="00733177" w:rsidRPr="003849B6" w:rsidRDefault="00733177" w:rsidP="000E2EB3">
            <w:pPr>
              <w:widowControl w:val="0"/>
              <w:tabs>
                <w:tab w:val="left" w:pos="2721"/>
              </w:tabs>
              <w:spacing w:after="0" w:line="240" w:lineRule="auto"/>
              <w:jc w:val="center"/>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10 роб.дн.</w:t>
            </w:r>
          </w:p>
        </w:tc>
      </w:tr>
      <w:tr w:rsidR="00733177" w:rsidRPr="003849B6" w14:paraId="5EAF6D79"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bottom w:val="nil"/>
            </w:tcBorders>
          </w:tcPr>
          <w:p w14:paraId="639CF44B" w14:textId="77777777" w:rsidR="00733177" w:rsidRPr="003849B6" w:rsidRDefault="00733177" w:rsidP="000E2EB3">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6102</w:t>
            </w:r>
          </w:p>
        </w:tc>
        <w:tc>
          <w:tcPr>
            <w:tcW w:w="7371" w:type="dxa"/>
            <w:gridSpan w:val="3"/>
            <w:tcBorders>
              <w:bottom w:val="nil"/>
            </w:tcBorders>
          </w:tcPr>
          <w:p w14:paraId="1754C62E" w14:textId="77777777" w:rsidR="00733177" w:rsidRPr="003849B6" w:rsidRDefault="00733177" w:rsidP="000E2EB3">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z w:val="18"/>
                <w:szCs w:val="18"/>
              </w:rPr>
              <w:t>HLA</w:t>
            </w:r>
            <w:r w:rsidRPr="003849B6">
              <w:rPr>
                <w:rFonts w:ascii="Times New Roman" w:hAnsi="Times New Roman"/>
                <w:b/>
                <w:sz w:val="18"/>
                <w:szCs w:val="18"/>
              </w:rPr>
              <w:t>-</w:t>
            </w:r>
            <w:r w:rsidRPr="003849B6">
              <w:rPr>
                <w:rFonts w:ascii="Times New Roman" w:hAnsi="Times New Roman"/>
                <w:sz w:val="18"/>
                <w:szCs w:val="18"/>
              </w:rPr>
              <w:t>типування (2 особи)</w:t>
            </w:r>
          </w:p>
        </w:tc>
        <w:tc>
          <w:tcPr>
            <w:tcW w:w="1134" w:type="dxa"/>
            <w:gridSpan w:val="2"/>
            <w:tcBorders>
              <w:bottom w:val="nil"/>
            </w:tcBorders>
          </w:tcPr>
          <w:p w14:paraId="2A439087" w14:textId="07BDF775" w:rsidR="00733177" w:rsidRPr="003849B6" w:rsidRDefault="00C05D01" w:rsidP="000E2EB3">
            <w:pPr>
              <w:widowControl w:val="0"/>
              <w:tabs>
                <w:tab w:val="left" w:pos="2721"/>
              </w:tabs>
              <w:spacing w:after="0" w:line="240" w:lineRule="auto"/>
              <w:jc w:val="center"/>
              <w:rPr>
                <w:rFonts w:ascii="Times New Roman" w:hAnsi="Times New Roman"/>
                <w:snapToGrid w:val="0"/>
                <w:color w:val="000000"/>
                <w:sz w:val="18"/>
                <w:szCs w:val="18"/>
                <w:lang w:eastAsia="ru-RU"/>
              </w:rPr>
            </w:pPr>
            <w:r>
              <w:rPr>
                <w:rFonts w:ascii="Times New Roman" w:hAnsi="Times New Roman"/>
                <w:snapToGrid w:val="0"/>
                <w:color w:val="000000"/>
                <w:sz w:val="18"/>
                <w:szCs w:val="18"/>
                <w:lang w:eastAsia="ru-RU"/>
              </w:rPr>
              <w:t>7488</w:t>
            </w:r>
            <w:r w:rsidR="00733177" w:rsidRPr="003849B6">
              <w:rPr>
                <w:rFonts w:ascii="Times New Roman" w:hAnsi="Times New Roman"/>
                <w:snapToGrid w:val="0"/>
                <w:color w:val="000000"/>
                <w:sz w:val="18"/>
                <w:szCs w:val="18"/>
                <w:lang w:eastAsia="ru-RU"/>
              </w:rPr>
              <w:t>,00</w:t>
            </w:r>
          </w:p>
        </w:tc>
        <w:tc>
          <w:tcPr>
            <w:tcW w:w="993" w:type="dxa"/>
            <w:tcBorders>
              <w:bottom w:val="nil"/>
            </w:tcBorders>
          </w:tcPr>
          <w:p w14:paraId="7D0C5F42" w14:textId="77777777" w:rsidR="00733177" w:rsidRPr="003849B6" w:rsidRDefault="00733177" w:rsidP="000E2EB3">
            <w:pPr>
              <w:widowControl w:val="0"/>
              <w:tabs>
                <w:tab w:val="left" w:pos="2721"/>
              </w:tabs>
              <w:spacing w:after="0" w:line="240" w:lineRule="auto"/>
              <w:jc w:val="center"/>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10 роб.дн.</w:t>
            </w:r>
          </w:p>
        </w:tc>
      </w:tr>
      <w:tr w:rsidR="00733177" w:rsidRPr="003849B6" w14:paraId="6CF70E19"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bottom w:val="nil"/>
            </w:tcBorders>
          </w:tcPr>
          <w:p w14:paraId="0B079699" w14:textId="77777777" w:rsidR="00733177" w:rsidRPr="003849B6" w:rsidRDefault="00733177" w:rsidP="000E2EB3">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6103</w:t>
            </w:r>
          </w:p>
        </w:tc>
        <w:tc>
          <w:tcPr>
            <w:tcW w:w="7371" w:type="dxa"/>
            <w:gridSpan w:val="3"/>
            <w:tcBorders>
              <w:bottom w:val="nil"/>
            </w:tcBorders>
          </w:tcPr>
          <w:p w14:paraId="3D2924AE" w14:textId="77777777" w:rsidR="00733177" w:rsidRPr="003849B6" w:rsidRDefault="00733177" w:rsidP="000E2EB3">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z w:val="18"/>
                <w:szCs w:val="18"/>
              </w:rPr>
              <w:t>Визначення зиготності гену RHD</w:t>
            </w:r>
          </w:p>
        </w:tc>
        <w:tc>
          <w:tcPr>
            <w:tcW w:w="1134" w:type="dxa"/>
            <w:gridSpan w:val="2"/>
            <w:tcBorders>
              <w:bottom w:val="nil"/>
            </w:tcBorders>
          </w:tcPr>
          <w:p w14:paraId="6E70EA6B" w14:textId="4A553C70" w:rsidR="00733177" w:rsidRPr="003849B6" w:rsidRDefault="00C05D01" w:rsidP="000E2EB3">
            <w:pPr>
              <w:widowControl w:val="0"/>
              <w:tabs>
                <w:tab w:val="left" w:pos="2721"/>
              </w:tabs>
              <w:spacing w:after="0" w:line="240" w:lineRule="auto"/>
              <w:jc w:val="center"/>
              <w:rPr>
                <w:rFonts w:ascii="Times New Roman" w:hAnsi="Times New Roman"/>
                <w:snapToGrid w:val="0"/>
                <w:color w:val="000000"/>
                <w:sz w:val="18"/>
                <w:szCs w:val="18"/>
                <w:lang w:eastAsia="ru-RU"/>
              </w:rPr>
            </w:pPr>
            <w:r>
              <w:rPr>
                <w:rFonts w:ascii="Times New Roman" w:hAnsi="Times New Roman"/>
                <w:snapToGrid w:val="0"/>
                <w:color w:val="000000"/>
                <w:sz w:val="18"/>
                <w:szCs w:val="18"/>
                <w:lang w:eastAsia="ru-RU"/>
              </w:rPr>
              <w:t>2355</w:t>
            </w:r>
            <w:r w:rsidR="00733177" w:rsidRPr="003849B6">
              <w:rPr>
                <w:rFonts w:ascii="Times New Roman" w:hAnsi="Times New Roman"/>
                <w:snapToGrid w:val="0"/>
                <w:color w:val="000000"/>
                <w:sz w:val="18"/>
                <w:szCs w:val="18"/>
                <w:lang w:eastAsia="ru-RU"/>
              </w:rPr>
              <w:t>,00</w:t>
            </w:r>
          </w:p>
        </w:tc>
        <w:tc>
          <w:tcPr>
            <w:tcW w:w="993" w:type="dxa"/>
            <w:tcBorders>
              <w:bottom w:val="nil"/>
            </w:tcBorders>
          </w:tcPr>
          <w:p w14:paraId="7CDE0873" w14:textId="77777777" w:rsidR="00733177" w:rsidRPr="003849B6" w:rsidRDefault="00733177" w:rsidP="000E2EB3">
            <w:pPr>
              <w:widowControl w:val="0"/>
              <w:tabs>
                <w:tab w:val="left" w:pos="2721"/>
              </w:tabs>
              <w:spacing w:after="0" w:line="240" w:lineRule="auto"/>
              <w:jc w:val="center"/>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10 роб.дн.</w:t>
            </w:r>
          </w:p>
        </w:tc>
      </w:tr>
      <w:tr w:rsidR="00733177" w:rsidRPr="003849B6" w14:paraId="61776F44"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bottom w:val="nil"/>
            </w:tcBorders>
          </w:tcPr>
          <w:p w14:paraId="5CE4CBB1" w14:textId="77777777" w:rsidR="00733177" w:rsidRPr="003849B6" w:rsidRDefault="00733177" w:rsidP="000E2EB3">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6104</w:t>
            </w:r>
          </w:p>
        </w:tc>
        <w:tc>
          <w:tcPr>
            <w:tcW w:w="7371" w:type="dxa"/>
            <w:gridSpan w:val="3"/>
            <w:tcBorders>
              <w:bottom w:val="nil"/>
            </w:tcBorders>
          </w:tcPr>
          <w:p w14:paraId="506733D2" w14:textId="77777777" w:rsidR="00733177" w:rsidRPr="003849B6" w:rsidRDefault="00733177" w:rsidP="000E2EB3">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z w:val="18"/>
                <w:szCs w:val="18"/>
                <w:lang w:eastAsia="uk-UA"/>
              </w:rPr>
              <w:t xml:space="preserve">Визначення каріотипу пацієнта   </w:t>
            </w:r>
          </w:p>
        </w:tc>
        <w:tc>
          <w:tcPr>
            <w:tcW w:w="1134" w:type="dxa"/>
            <w:gridSpan w:val="2"/>
            <w:tcBorders>
              <w:bottom w:val="nil"/>
            </w:tcBorders>
          </w:tcPr>
          <w:p w14:paraId="223BD60F" w14:textId="6AF56E14" w:rsidR="00733177" w:rsidRPr="003849B6" w:rsidRDefault="00C05D01" w:rsidP="000E2EB3">
            <w:pPr>
              <w:widowControl w:val="0"/>
              <w:tabs>
                <w:tab w:val="left" w:pos="2721"/>
              </w:tabs>
              <w:spacing w:after="0" w:line="240" w:lineRule="auto"/>
              <w:jc w:val="center"/>
              <w:rPr>
                <w:rFonts w:ascii="Times New Roman" w:hAnsi="Times New Roman"/>
                <w:snapToGrid w:val="0"/>
                <w:color w:val="000000"/>
                <w:sz w:val="18"/>
                <w:szCs w:val="18"/>
                <w:lang w:eastAsia="ru-RU"/>
              </w:rPr>
            </w:pPr>
            <w:r>
              <w:rPr>
                <w:rFonts w:ascii="Times New Roman" w:hAnsi="Times New Roman"/>
                <w:snapToGrid w:val="0"/>
                <w:color w:val="000000"/>
                <w:sz w:val="18"/>
                <w:szCs w:val="18"/>
                <w:lang w:eastAsia="ru-RU"/>
              </w:rPr>
              <w:t>1799</w:t>
            </w:r>
            <w:r w:rsidR="00733177" w:rsidRPr="003849B6">
              <w:rPr>
                <w:rFonts w:ascii="Times New Roman" w:hAnsi="Times New Roman"/>
                <w:snapToGrid w:val="0"/>
                <w:color w:val="000000"/>
                <w:sz w:val="18"/>
                <w:szCs w:val="18"/>
                <w:lang w:eastAsia="ru-RU"/>
              </w:rPr>
              <w:t>,00</w:t>
            </w:r>
          </w:p>
        </w:tc>
        <w:tc>
          <w:tcPr>
            <w:tcW w:w="993" w:type="dxa"/>
            <w:tcBorders>
              <w:bottom w:val="nil"/>
            </w:tcBorders>
          </w:tcPr>
          <w:p w14:paraId="6C8FBDF6" w14:textId="77777777" w:rsidR="00733177" w:rsidRPr="00BA0428" w:rsidRDefault="00BA0428" w:rsidP="00BA0428">
            <w:pPr>
              <w:widowControl w:val="0"/>
              <w:tabs>
                <w:tab w:val="left" w:pos="2721"/>
              </w:tabs>
              <w:spacing w:after="0" w:line="240" w:lineRule="auto"/>
              <w:rPr>
                <w:rFonts w:ascii="Times New Roman" w:hAnsi="Times New Roman"/>
                <w:snapToGrid w:val="0"/>
                <w:color w:val="000000"/>
                <w:sz w:val="18"/>
                <w:szCs w:val="18"/>
                <w:lang w:eastAsia="ru-RU"/>
              </w:rPr>
            </w:pPr>
            <w:r>
              <w:rPr>
                <w:rFonts w:ascii="Times New Roman" w:hAnsi="Times New Roman"/>
                <w:snapToGrid w:val="0"/>
                <w:color w:val="000000"/>
                <w:sz w:val="18"/>
                <w:szCs w:val="18"/>
                <w:lang w:val="ru-RU" w:eastAsia="ru-RU"/>
              </w:rPr>
              <w:t>21</w:t>
            </w:r>
            <w:r>
              <w:rPr>
                <w:rFonts w:ascii="Times New Roman" w:hAnsi="Times New Roman"/>
                <w:snapToGrid w:val="0"/>
                <w:color w:val="000000"/>
                <w:sz w:val="18"/>
                <w:szCs w:val="18"/>
                <w:lang w:val="en-US" w:eastAsia="ru-RU"/>
              </w:rPr>
              <w:t xml:space="preserve"> </w:t>
            </w:r>
            <w:r>
              <w:rPr>
                <w:rFonts w:ascii="Times New Roman" w:hAnsi="Times New Roman"/>
                <w:snapToGrid w:val="0"/>
                <w:color w:val="000000"/>
                <w:sz w:val="18"/>
                <w:szCs w:val="18"/>
                <w:lang w:val="ru-RU" w:eastAsia="ru-RU"/>
              </w:rPr>
              <w:t>роб.</w:t>
            </w:r>
            <w:r w:rsidR="00733177" w:rsidRPr="003849B6">
              <w:rPr>
                <w:rFonts w:ascii="Times New Roman" w:hAnsi="Times New Roman"/>
                <w:snapToGrid w:val="0"/>
                <w:color w:val="000000"/>
                <w:sz w:val="18"/>
                <w:szCs w:val="18"/>
                <w:lang w:val="ru-RU" w:eastAsia="ru-RU"/>
              </w:rPr>
              <w:t>д</w:t>
            </w:r>
            <w:r>
              <w:rPr>
                <w:rFonts w:ascii="Times New Roman" w:hAnsi="Times New Roman"/>
                <w:snapToGrid w:val="0"/>
                <w:color w:val="000000"/>
                <w:sz w:val="18"/>
                <w:szCs w:val="18"/>
                <w:lang w:val="en-US" w:eastAsia="ru-RU"/>
              </w:rPr>
              <w:t>н.</w:t>
            </w:r>
          </w:p>
        </w:tc>
      </w:tr>
      <w:tr w:rsidR="00733177" w:rsidRPr="003849B6" w14:paraId="74D77A43"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bottom w:val="nil"/>
            </w:tcBorders>
          </w:tcPr>
          <w:p w14:paraId="3DF468EF" w14:textId="77777777" w:rsidR="00733177" w:rsidRPr="003849B6" w:rsidRDefault="00733177" w:rsidP="000E2EB3">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6105</w:t>
            </w:r>
          </w:p>
        </w:tc>
        <w:tc>
          <w:tcPr>
            <w:tcW w:w="7371" w:type="dxa"/>
            <w:gridSpan w:val="3"/>
            <w:tcBorders>
              <w:bottom w:val="nil"/>
            </w:tcBorders>
          </w:tcPr>
          <w:p w14:paraId="646A5B82" w14:textId="77777777" w:rsidR="00733177" w:rsidRPr="003849B6" w:rsidRDefault="00733177" w:rsidP="000E2EB3">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z w:val="18"/>
                <w:szCs w:val="18"/>
              </w:rPr>
              <w:t>Визначення мутацій генів BRCA1 та BRCA2</w:t>
            </w:r>
            <w:r w:rsidR="00F355AE">
              <w:rPr>
                <w:rFonts w:ascii="Times New Roman" w:hAnsi="Times New Roman"/>
                <w:sz w:val="18"/>
                <w:szCs w:val="18"/>
              </w:rPr>
              <w:t xml:space="preserve"> (ризик виникнення</w:t>
            </w:r>
            <w:r w:rsidR="00291743">
              <w:rPr>
                <w:rFonts w:ascii="Times New Roman" w:hAnsi="Times New Roman"/>
                <w:sz w:val="18"/>
                <w:szCs w:val="18"/>
              </w:rPr>
              <w:t xml:space="preserve"> раку молочної залози</w:t>
            </w:r>
            <w:r w:rsidR="00F355AE">
              <w:rPr>
                <w:rFonts w:ascii="Times New Roman" w:hAnsi="Times New Roman"/>
                <w:sz w:val="18"/>
                <w:szCs w:val="18"/>
              </w:rPr>
              <w:t>)</w:t>
            </w:r>
          </w:p>
        </w:tc>
        <w:tc>
          <w:tcPr>
            <w:tcW w:w="1134" w:type="dxa"/>
            <w:gridSpan w:val="2"/>
            <w:tcBorders>
              <w:bottom w:val="nil"/>
            </w:tcBorders>
          </w:tcPr>
          <w:p w14:paraId="5F457D64" w14:textId="1F8F70E5" w:rsidR="00733177" w:rsidRPr="003849B6" w:rsidRDefault="00C05D01" w:rsidP="000E2EB3">
            <w:pPr>
              <w:widowControl w:val="0"/>
              <w:tabs>
                <w:tab w:val="left" w:pos="2721"/>
              </w:tabs>
              <w:spacing w:after="0" w:line="240" w:lineRule="auto"/>
              <w:jc w:val="center"/>
              <w:rPr>
                <w:rFonts w:ascii="Times New Roman" w:hAnsi="Times New Roman"/>
                <w:snapToGrid w:val="0"/>
                <w:color w:val="000000"/>
                <w:sz w:val="18"/>
                <w:szCs w:val="18"/>
                <w:lang w:eastAsia="ru-RU"/>
              </w:rPr>
            </w:pPr>
            <w:r>
              <w:rPr>
                <w:rFonts w:ascii="Times New Roman" w:hAnsi="Times New Roman"/>
                <w:snapToGrid w:val="0"/>
                <w:color w:val="000000"/>
                <w:sz w:val="18"/>
                <w:szCs w:val="18"/>
                <w:lang w:eastAsia="ru-RU"/>
              </w:rPr>
              <w:t>2060</w:t>
            </w:r>
            <w:r w:rsidR="00733177" w:rsidRPr="003849B6">
              <w:rPr>
                <w:rFonts w:ascii="Times New Roman" w:hAnsi="Times New Roman"/>
                <w:snapToGrid w:val="0"/>
                <w:color w:val="000000"/>
                <w:sz w:val="18"/>
                <w:szCs w:val="18"/>
                <w:lang w:eastAsia="ru-RU"/>
              </w:rPr>
              <w:t>,00</w:t>
            </w:r>
          </w:p>
        </w:tc>
        <w:tc>
          <w:tcPr>
            <w:tcW w:w="993" w:type="dxa"/>
            <w:tcBorders>
              <w:bottom w:val="nil"/>
            </w:tcBorders>
          </w:tcPr>
          <w:p w14:paraId="07E84624" w14:textId="77777777" w:rsidR="00733177" w:rsidRPr="003849B6" w:rsidRDefault="00733177" w:rsidP="000E2EB3">
            <w:pPr>
              <w:widowControl w:val="0"/>
              <w:tabs>
                <w:tab w:val="left" w:pos="2721"/>
              </w:tabs>
              <w:spacing w:after="0" w:line="240" w:lineRule="auto"/>
              <w:jc w:val="center"/>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10 роб.дн.</w:t>
            </w:r>
          </w:p>
        </w:tc>
      </w:tr>
      <w:tr w:rsidR="00733177" w:rsidRPr="003849B6" w14:paraId="774D9249"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bottom w:val="nil"/>
            </w:tcBorders>
          </w:tcPr>
          <w:p w14:paraId="097A5C79" w14:textId="77777777" w:rsidR="00733177" w:rsidRPr="003849B6" w:rsidRDefault="00733177" w:rsidP="000E2EB3">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6106</w:t>
            </w:r>
          </w:p>
        </w:tc>
        <w:tc>
          <w:tcPr>
            <w:tcW w:w="7371" w:type="dxa"/>
            <w:gridSpan w:val="3"/>
            <w:tcBorders>
              <w:bottom w:val="nil"/>
            </w:tcBorders>
          </w:tcPr>
          <w:p w14:paraId="363A3273" w14:textId="77777777" w:rsidR="00733177" w:rsidRPr="003849B6" w:rsidRDefault="00733177" w:rsidP="000E2EB3">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z w:val="18"/>
                <w:szCs w:val="18"/>
              </w:rPr>
              <w:t>ДНК-діагностика мікроделецій Y</w:t>
            </w:r>
            <w:r w:rsidRPr="003849B6">
              <w:rPr>
                <w:rFonts w:ascii="Times New Roman" w:hAnsi="Times New Roman"/>
                <w:b/>
                <w:sz w:val="18"/>
                <w:szCs w:val="18"/>
              </w:rPr>
              <w:t>-</w:t>
            </w:r>
            <w:r w:rsidRPr="003849B6">
              <w:rPr>
                <w:rFonts w:ascii="Times New Roman" w:hAnsi="Times New Roman"/>
                <w:sz w:val="18"/>
                <w:szCs w:val="18"/>
              </w:rPr>
              <w:t>хромосоми</w:t>
            </w:r>
          </w:p>
        </w:tc>
        <w:tc>
          <w:tcPr>
            <w:tcW w:w="1134" w:type="dxa"/>
            <w:gridSpan w:val="2"/>
            <w:tcBorders>
              <w:bottom w:val="nil"/>
            </w:tcBorders>
          </w:tcPr>
          <w:p w14:paraId="71AE2ADC" w14:textId="564BA0A7" w:rsidR="00733177" w:rsidRPr="003849B6" w:rsidRDefault="00C05D01" w:rsidP="000E2EB3">
            <w:pPr>
              <w:widowControl w:val="0"/>
              <w:tabs>
                <w:tab w:val="left" w:pos="2721"/>
              </w:tabs>
              <w:spacing w:after="0" w:line="240" w:lineRule="auto"/>
              <w:jc w:val="center"/>
              <w:rPr>
                <w:rFonts w:ascii="Times New Roman" w:hAnsi="Times New Roman"/>
                <w:snapToGrid w:val="0"/>
                <w:color w:val="000000"/>
                <w:sz w:val="18"/>
                <w:szCs w:val="18"/>
                <w:lang w:eastAsia="ru-RU"/>
              </w:rPr>
            </w:pPr>
            <w:r>
              <w:rPr>
                <w:rFonts w:ascii="Times New Roman" w:hAnsi="Times New Roman"/>
                <w:snapToGrid w:val="0"/>
                <w:color w:val="000000"/>
                <w:sz w:val="18"/>
                <w:szCs w:val="18"/>
                <w:lang w:eastAsia="ru-RU"/>
              </w:rPr>
              <w:t>987</w:t>
            </w:r>
            <w:r w:rsidR="00733177" w:rsidRPr="003849B6">
              <w:rPr>
                <w:rFonts w:ascii="Times New Roman" w:hAnsi="Times New Roman"/>
                <w:snapToGrid w:val="0"/>
                <w:color w:val="000000"/>
                <w:sz w:val="18"/>
                <w:szCs w:val="18"/>
                <w:lang w:eastAsia="ru-RU"/>
              </w:rPr>
              <w:t>,00</w:t>
            </w:r>
          </w:p>
        </w:tc>
        <w:tc>
          <w:tcPr>
            <w:tcW w:w="993" w:type="dxa"/>
            <w:tcBorders>
              <w:bottom w:val="nil"/>
            </w:tcBorders>
          </w:tcPr>
          <w:p w14:paraId="41AF25E5" w14:textId="77777777" w:rsidR="00733177" w:rsidRPr="003849B6" w:rsidRDefault="00733177" w:rsidP="000E2EB3">
            <w:pPr>
              <w:widowControl w:val="0"/>
              <w:tabs>
                <w:tab w:val="left" w:pos="2721"/>
              </w:tabs>
              <w:spacing w:after="0" w:line="240" w:lineRule="auto"/>
              <w:jc w:val="center"/>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10 роб.дн.</w:t>
            </w:r>
          </w:p>
        </w:tc>
      </w:tr>
      <w:tr w:rsidR="00733177" w:rsidRPr="003849B6" w14:paraId="0E93B878"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bottom w:val="nil"/>
            </w:tcBorders>
          </w:tcPr>
          <w:p w14:paraId="75F20163" w14:textId="77777777" w:rsidR="00733177" w:rsidRPr="003849B6" w:rsidRDefault="00733177" w:rsidP="000E2EB3">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6107</w:t>
            </w:r>
          </w:p>
        </w:tc>
        <w:tc>
          <w:tcPr>
            <w:tcW w:w="7371" w:type="dxa"/>
            <w:gridSpan w:val="3"/>
            <w:tcBorders>
              <w:bottom w:val="nil"/>
            </w:tcBorders>
          </w:tcPr>
          <w:p w14:paraId="602C315E" w14:textId="77777777" w:rsidR="00733177" w:rsidRPr="003849B6" w:rsidRDefault="00733177" w:rsidP="000E2EB3">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z w:val="18"/>
                <w:szCs w:val="18"/>
              </w:rPr>
              <w:t>ДНК-діагностика муковісцидозу </w:t>
            </w:r>
          </w:p>
        </w:tc>
        <w:tc>
          <w:tcPr>
            <w:tcW w:w="1134" w:type="dxa"/>
            <w:gridSpan w:val="2"/>
            <w:tcBorders>
              <w:bottom w:val="nil"/>
            </w:tcBorders>
          </w:tcPr>
          <w:p w14:paraId="1A6ECD79" w14:textId="31FA7276" w:rsidR="00733177" w:rsidRPr="003849B6" w:rsidRDefault="00C0773A" w:rsidP="000E2EB3">
            <w:pPr>
              <w:widowControl w:val="0"/>
              <w:tabs>
                <w:tab w:val="left" w:pos="2721"/>
              </w:tabs>
              <w:spacing w:after="0" w:line="240" w:lineRule="auto"/>
              <w:jc w:val="center"/>
              <w:rPr>
                <w:rFonts w:ascii="Times New Roman" w:hAnsi="Times New Roman"/>
                <w:snapToGrid w:val="0"/>
                <w:color w:val="000000"/>
                <w:sz w:val="18"/>
                <w:szCs w:val="18"/>
                <w:lang w:eastAsia="ru-RU"/>
              </w:rPr>
            </w:pPr>
            <w:r>
              <w:rPr>
                <w:rFonts w:ascii="Times New Roman" w:hAnsi="Times New Roman"/>
                <w:snapToGrid w:val="0"/>
                <w:color w:val="000000"/>
                <w:sz w:val="18"/>
                <w:szCs w:val="18"/>
                <w:lang w:eastAsia="ru-RU"/>
              </w:rPr>
              <w:t>117</w:t>
            </w:r>
            <w:r w:rsidR="00733177" w:rsidRPr="003849B6">
              <w:rPr>
                <w:rFonts w:ascii="Times New Roman" w:hAnsi="Times New Roman"/>
                <w:snapToGrid w:val="0"/>
                <w:color w:val="000000"/>
                <w:sz w:val="18"/>
                <w:szCs w:val="18"/>
                <w:lang w:eastAsia="ru-RU"/>
              </w:rPr>
              <w:t>0,00</w:t>
            </w:r>
          </w:p>
        </w:tc>
        <w:tc>
          <w:tcPr>
            <w:tcW w:w="993" w:type="dxa"/>
            <w:tcBorders>
              <w:bottom w:val="nil"/>
            </w:tcBorders>
          </w:tcPr>
          <w:p w14:paraId="27CD6B22" w14:textId="77777777" w:rsidR="00733177" w:rsidRPr="003849B6" w:rsidRDefault="00733177" w:rsidP="000E2EB3">
            <w:pPr>
              <w:widowControl w:val="0"/>
              <w:tabs>
                <w:tab w:val="left" w:pos="2721"/>
              </w:tabs>
              <w:spacing w:after="0" w:line="240" w:lineRule="auto"/>
              <w:jc w:val="center"/>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10 роб.дн.</w:t>
            </w:r>
          </w:p>
        </w:tc>
      </w:tr>
      <w:tr w:rsidR="00486CBD" w:rsidRPr="003849B6" w14:paraId="36505C3E"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bottom w:val="nil"/>
            </w:tcBorders>
          </w:tcPr>
          <w:p w14:paraId="54188126" w14:textId="77777777" w:rsidR="00486CBD" w:rsidRPr="003849B6" w:rsidRDefault="00486CBD" w:rsidP="00520A36">
            <w:pPr>
              <w:widowControl w:val="0"/>
              <w:tabs>
                <w:tab w:val="left" w:pos="2721"/>
              </w:tabs>
              <w:spacing w:after="0" w:line="240" w:lineRule="auto"/>
              <w:rPr>
                <w:rFonts w:ascii="Times New Roman" w:hAnsi="Times New Roman"/>
                <w:snapToGrid w:val="0"/>
                <w:color w:val="000000"/>
                <w:sz w:val="18"/>
                <w:szCs w:val="18"/>
                <w:lang w:val="ru-RU" w:eastAsia="ru-RU"/>
              </w:rPr>
            </w:pPr>
            <w:r>
              <w:rPr>
                <w:rFonts w:ascii="Times New Roman" w:hAnsi="Times New Roman"/>
                <w:snapToGrid w:val="0"/>
                <w:color w:val="000000"/>
                <w:sz w:val="18"/>
                <w:szCs w:val="20"/>
                <w:lang w:eastAsia="ru-RU"/>
              </w:rPr>
              <w:t>6110</w:t>
            </w:r>
          </w:p>
        </w:tc>
        <w:tc>
          <w:tcPr>
            <w:tcW w:w="7371" w:type="dxa"/>
            <w:gridSpan w:val="3"/>
            <w:tcBorders>
              <w:bottom w:val="nil"/>
            </w:tcBorders>
          </w:tcPr>
          <w:p w14:paraId="4B1F796D" w14:textId="77777777" w:rsidR="00486CBD" w:rsidRPr="003849B6" w:rsidRDefault="00486CBD" w:rsidP="00520A36">
            <w:pPr>
              <w:widowControl w:val="0"/>
              <w:tabs>
                <w:tab w:val="left" w:pos="2721"/>
              </w:tabs>
              <w:spacing w:after="0" w:line="240" w:lineRule="auto"/>
              <w:rPr>
                <w:rFonts w:ascii="Times New Roman" w:hAnsi="Times New Roman"/>
                <w:snapToGrid w:val="0"/>
                <w:color w:val="000000"/>
                <w:sz w:val="18"/>
                <w:szCs w:val="18"/>
                <w:lang w:val="ru-RU" w:eastAsia="ru-RU"/>
              </w:rPr>
            </w:pPr>
            <w:r>
              <w:rPr>
                <w:rFonts w:ascii="Times New Roman" w:hAnsi="Times New Roman"/>
                <w:snapToGrid w:val="0"/>
                <w:color w:val="000000"/>
                <w:sz w:val="18"/>
                <w:szCs w:val="20"/>
                <w:lang w:eastAsia="ru-RU"/>
              </w:rPr>
              <w:t xml:space="preserve">Генетика метаболізму лактози (визначення генетичного поліморфізму гену </w:t>
            </w:r>
            <w:r>
              <w:rPr>
                <w:rFonts w:ascii="Times New Roman" w:hAnsi="Times New Roman"/>
                <w:snapToGrid w:val="0"/>
                <w:color w:val="000000"/>
                <w:sz w:val="18"/>
                <w:szCs w:val="20"/>
                <w:lang w:val="en-US" w:eastAsia="ru-RU"/>
              </w:rPr>
              <w:t>MCM</w:t>
            </w:r>
            <w:r w:rsidRPr="00CA70AE">
              <w:rPr>
                <w:rFonts w:ascii="Times New Roman" w:hAnsi="Times New Roman"/>
                <w:snapToGrid w:val="0"/>
                <w:color w:val="000000"/>
                <w:sz w:val="18"/>
                <w:szCs w:val="20"/>
                <w:lang w:val="ru-RU" w:eastAsia="ru-RU"/>
              </w:rPr>
              <w:t>6</w:t>
            </w:r>
            <w:r>
              <w:rPr>
                <w:rFonts w:ascii="Times New Roman" w:hAnsi="Times New Roman"/>
                <w:snapToGrid w:val="0"/>
                <w:color w:val="000000"/>
                <w:sz w:val="18"/>
                <w:szCs w:val="20"/>
                <w:lang w:eastAsia="ru-RU"/>
              </w:rPr>
              <w:t>, асоційованого з порушеннями обміну лактози</w:t>
            </w:r>
            <w:r w:rsidRPr="00CA70AE">
              <w:rPr>
                <w:rFonts w:ascii="Times New Roman" w:hAnsi="Times New Roman"/>
                <w:snapToGrid w:val="0"/>
                <w:color w:val="000000"/>
                <w:sz w:val="18"/>
                <w:szCs w:val="20"/>
                <w:lang w:val="ru-RU" w:eastAsia="ru-RU"/>
              </w:rPr>
              <w:t>)</w:t>
            </w:r>
            <w:r>
              <w:rPr>
                <w:rFonts w:ascii="Times New Roman" w:hAnsi="Times New Roman"/>
                <w:snapToGrid w:val="0"/>
                <w:color w:val="000000"/>
                <w:sz w:val="18"/>
                <w:szCs w:val="20"/>
                <w:lang w:val="ru-RU" w:eastAsia="ru-RU"/>
              </w:rPr>
              <w:t xml:space="preserve"> </w:t>
            </w:r>
            <w:bookmarkStart w:id="9" w:name="OLE_LINK9"/>
            <w:bookmarkStart w:id="10" w:name="OLE_LINK10"/>
            <w:bookmarkStart w:id="11" w:name="OLE_LINK11"/>
            <w:bookmarkStart w:id="12" w:name="OLE_LINK12"/>
            <w:r>
              <w:rPr>
                <w:rFonts w:ascii="Times New Roman" w:hAnsi="Times New Roman"/>
                <w:snapToGrid w:val="0"/>
                <w:color w:val="000000"/>
                <w:sz w:val="18"/>
                <w:szCs w:val="20"/>
                <w:lang w:val="ru-RU" w:eastAsia="ru-RU"/>
              </w:rPr>
              <w:t xml:space="preserve">плазма ЕДТА, </w:t>
            </w:r>
            <w:bookmarkEnd w:id="9"/>
            <w:bookmarkEnd w:id="10"/>
            <w:bookmarkEnd w:id="11"/>
            <w:bookmarkEnd w:id="12"/>
            <w:r>
              <w:rPr>
                <w:rFonts w:ascii="Times New Roman" w:hAnsi="Times New Roman"/>
                <w:snapToGrid w:val="0"/>
                <w:color w:val="000000"/>
                <w:sz w:val="18"/>
                <w:szCs w:val="20"/>
                <w:lang w:eastAsia="ru-RU"/>
              </w:rPr>
              <w:t>методом ПЛР</w:t>
            </w:r>
          </w:p>
        </w:tc>
        <w:tc>
          <w:tcPr>
            <w:tcW w:w="1134" w:type="dxa"/>
            <w:gridSpan w:val="2"/>
            <w:tcBorders>
              <w:bottom w:val="nil"/>
            </w:tcBorders>
          </w:tcPr>
          <w:p w14:paraId="118236A6" w14:textId="2E8AA372" w:rsidR="00486CBD" w:rsidRPr="003849B6" w:rsidRDefault="00C0773A" w:rsidP="00520A36">
            <w:pPr>
              <w:widowControl w:val="0"/>
              <w:tabs>
                <w:tab w:val="left" w:pos="2721"/>
              </w:tabs>
              <w:spacing w:after="0" w:line="240" w:lineRule="auto"/>
              <w:jc w:val="center"/>
              <w:rPr>
                <w:rFonts w:ascii="Times New Roman" w:hAnsi="Times New Roman"/>
                <w:snapToGrid w:val="0"/>
                <w:color w:val="000000"/>
                <w:sz w:val="18"/>
                <w:szCs w:val="18"/>
                <w:lang w:eastAsia="ru-RU"/>
              </w:rPr>
            </w:pPr>
            <w:r>
              <w:rPr>
                <w:rFonts w:ascii="Times New Roman" w:hAnsi="Times New Roman"/>
                <w:snapToGrid w:val="0"/>
                <w:color w:val="000000"/>
                <w:sz w:val="18"/>
                <w:szCs w:val="20"/>
                <w:lang w:eastAsia="ru-RU"/>
              </w:rPr>
              <w:t>792</w:t>
            </w:r>
            <w:r w:rsidR="00486CBD">
              <w:rPr>
                <w:rFonts w:ascii="Times New Roman" w:hAnsi="Times New Roman"/>
                <w:snapToGrid w:val="0"/>
                <w:color w:val="000000"/>
                <w:sz w:val="18"/>
                <w:szCs w:val="20"/>
                <w:lang w:eastAsia="ru-RU"/>
              </w:rPr>
              <w:t>,00</w:t>
            </w:r>
          </w:p>
        </w:tc>
        <w:tc>
          <w:tcPr>
            <w:tcW w:w="993" w:type="dxa"/>
            <w:tcBorders>
              <w:bottom w:val="nil"/>
            </w:tcBorders>
          </w:tcPr>
          <w:p w14:paraId="4B772EEF" w14:textId="77777777" w:rsidR="00486CBD" w:rsidRPr="003849B6" w:rsidRDefault="00486CBD" w:rsidP="00520A36">
            <w:pPr>
              <w:widowControl w:val="0"/>
              <w:tabs>
                <w:tab w:val="left" w:pos="2721"/>
              </w:tabs>
              <w:spacing w:after="0" w:line="240" w:lineRule="auto"/>
              <w:jc w:val="center"/>
              <w:rPr>
                <w:rFonts w:ascii="Times New Roman" w:hAnsi="Times New Roman"/>
                <w:snapToGrid w:val="0"/>
                <w:color w:val="000000"/>
                <w:sz w:val="18"/>
                <w:szCs w:val="18"/>
                <w:lang w:val="ru-RU" w:eastAsia="ru-RU"/>
              </w:rPr>
            </w:pPr>
            <w:bookmarkStart w:id="13" w:name="OLE_LINK22"/>
            <w:bookmarkStart w:id="14" w:name="OLE_LINK23"/>
            <w:bookmarkStart w:id="15" w:name="OLE_LINK24"/>
            <w:bookmarkStart w:id="16" w:name="OLE_LINK25"/>
            <w:bookmarkStart w:id="17" w:name="OLE_LINK26"/>
            <w:bookmarkStart w:id="18" w:name="OLE_LINK27"/>
            <w:bookmarkStart w:id="19" w:name="OLE_LINK28"/>
            <w:r>
              <w:rPr>
                <w:rFonts w:ascii="Times New Roman" w:hAnsi="Times New Roman"/>
                <w:snapToGrid w:val="0"/>
                <w:color w:val="000000"/>
                <w:sz w:val="18"/>
                <w:szCs w:val="20"/>
                <w:lang w:eastAsia="ru-RU"/>
              </w:rPr>
              <w:t>6 роб.дн.</w:t>
            </w:r>
            <w:bookmarkEnd w:id="13"/>
            <w:bookmarkEnd w:id="14"/>
            <w:bookmarkEnd w:id="15"/>
            <w:bookmarkEnd w:id="16"/>
            <w:bookmarkEnd w:id="17"/>
            <w:bookmarkEnd w:id="18"/>
            <w:bookmarkEnd w:id="19"/>
          </w:p>
        </w:tc>
      </w:tr>
      <w:tr w:rsidR="00486CBD" w:rsidRPr="003849B6" w14:paraId="5ABCDEE8"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bottom w:val="nil"/>
            </w:tcBorders>
          </w:tcPr>
          <w:p w14:paraId="43EF930F" w14:textId="77777777" w:rsidR="00486CBD" w:rsidRPr="003849B6" w:rsidRDefault="00486CBD" w:rsidP="00520A36">
            <w:pPr>
              <w:widowControl w:val="0"/>
              <w:tabs>
                <w:tab w:val="left" w:pos="2721"/>
              </w:tabs>
              <w:spacing w:after="0" w:line="240" w:lineRule="auto"/>
              <w:rPr>
                <w:rFonts w:ascii="Times New Roman" w:hAnsi="Times New Roman"/>
                <w:snapToGrid w:val="0"/>
                <w:color w:val="000000"/>
                <w:sz w:val="18"/>
                <w:szCs w:val="18"/>
                <w:lang w:val="ru-RU" w:eastAsia="ru-RU"/>
              </w:rPr>
            </w:pPr>
            <w:r>
              <w:rPr>
                <w:rFonts w:ascii="Times New Roman" w:hAnsi="Times New Roman"/>
                <w:snapToGrid w:val="0"/>
                <w:color w:val="000000"/>
                <w:sz w:val="18"/>
                <w:szCs w:val="20"/>
                <w:lang w:eastAsia="ru-RU"/>
              </w:rPr>
              <w:t>6111</w:t>
            </w:r>
          </w:p>
        </w:tc>
        <w:tc>
          <w:tcPr>
            <w:tcW w:w="7371" w:type="dxa"/>
            <w:gridSpan w:val="3"/>
            <w:tcBorders>
              <w:bottom w:val="nil"/>
            </w:tcBorders>
          </w:tcPr>
          <w:p w14:paraId="58E98CCD" w14:textId="77777777" w:rsidR="00486CBD" w:rsidRPr="003849B6" w:rsidRDefault="00486CBD" w:rsidP="00520A36">
            <w:pPr>
              <w:widowControl w:val="0"/>
              <w:tabs>
                <w:tab w:val="left" w:pos="2721"/>
              </w:tabs>
              <w:spacing w:after="0" w:line="240" w:lineRule="auto"/>
              <w:rPr>
                <w:rFonts w:ascii="Times New Roman" w:hAnsi="Times New Roman"/>
                <w:snapToGrid w:val="0"/>
                <w:color w:val="000000"/>
                <w:sz w:val="18"/>
                <w:szCs w:val="18"/>
                <w:lang w:val="ru-RU" w:eastAsia="ru-RU"/>
              </w:rPr>
            </w:pPr>
            <w:r>
              <w:rPr>
                <w:rFonts w:ascii="Times New Roman" w:hAnsi="Times New Roman"/>
                <w:snapToGrid w:val="0"/>
                <w:color w:val="000000"/>
                <w:sz w:val="18"/>
                <w:szCs w:val="20"/>
                <w:lang w:eastAsia="ru-RU"/>
              </w:rPr>
              <w:t xml:space="preserve">Генетика метаболізму фолатів </w:t>
            </w:r>
            <w:r w:rsidRPr="00CA70AE">
              <w:rPr>
                <w:rFonts w:ascii="Times New Roman" w:hAnsi="Times New Roman"/>
                <w:snapToGrid w:val="0"/>
                <w:color w:val="000000"/>
                <w:sz w:val="18"/>
                <w:szCs w:val="20"/>
                <w:lang w:eastAsia="ru-RU"/>
              </w:rPr>
              <w:t>(</w:t>
            </w:r>
            <w:r>
              <w:rPr>
                <w:rFonts w:ascii="Times New Roman" w:hAnsi="Times New Roman"/>
                <w:snapToGrid w:val="0"/>
                <w:color w:val="000000"/>
                <w:sz w:val="18"/>
                <w:szCs w:val="20"/>
                <w:lang w:eastAsia="ru-RU"/>
              </w:rPr>
              <w:t>визначення поліморфізмів, асоційованих з порушенням фолатного циклу</w:t>
            </w:r>
            <w:r w:rsidRPr="00CA70AE">
              <w:rPr>
                <w:rFonts w:ascii="Times New Roman" w:hAnsi="Times New Roman"/>
                <w:snapToGrid w:val="0"/>
                <w:color w:val="000000"/>
                <w:sz w:val="18"/>
                <w:szCs w:val="20"/>
                <w:lang w:eastAsia="ru-RU"/>
              </w:rPr>
              <w:t>:</w:t>
            </w:r>
            <w:r>
              <w:rPr>
                <w:rFonts w:ascii="Times New Roman" w:hAnsi="Times New Roman"/>
                <w:snapToGrid w:val="0"/>
                <w:color w:val="000000"/>
                <w:sz w:val="18"/>
                <w:szCs w:val="20"/>
                <w:lang w:eastAsia="ru-RU"/>
              </w:rPr>
              <w:t xml:space="preserve"> ген </w:t>
            </w:r>
            <w:r>
              <w:rPr>
                <w:rFonts w:ascii="Times New Roman" w:hAnsi="Times New Roman"/>
                <w:snapToGrid w:val="0"/>
                <w:color w:val="000000"/>
                <w:sz w:val="18"/>
                <w:szCs w:val="20"/>
                <w:lang w:val="en-US" w:eastAsia="ru-RU"/>
              </w:rPr>
              <w:t>MTHFR</w:t>
            </w:r>
            <w:r w:rsidRPr="00117BB1">
              <w:rPr>
                <w:rFonts w:ascii="Times New Roman" w:hAnsi="Times New Roman"/>
                <w:snapToGrid w:val="0"/>
                <w:color w:val="000000"/>
                <w:sz w:val="18"/>
                <w:szCs w:val="20"/>
                <w:lang w:eastAsia="ru-RU"/>
              </w:rPr>
              <w:t xml:space="preserve">; </w:t>
            </w:r>
            <w:r>
              <w:rPr>
                <w:rFonts w:ascii="Times New Roman" w:hAnsi="Times New Roman"/>
                <w:snapToGrid w:val="0"/>
                <w:color w:val="000000"/>
                <w:sz w:val="18"/>
                <w:szCs w:val="20"/>
                <w:lang w:eastAsia="ru-RU"/>
              </w:rPr>
              <w:t xml:space="preserve">ген </w:t>
            </w:r>
            <w:r>
              <w:rPr>
                <w:rFonts w:ascii="Times New Roman" w:hAnsi="Times New Roman"/>
                <w:snapToGrid w:val="0"/>
                <w:color w:val="000000"/>
                <w:sz w:val="18"/>
                <w:szCs w:val="20"/>
                <w:lang w:val="en-US" w:eastAsia="ru-RU"/>
              </w:rPr>
              <w:t>MTHFR</w:t>
            </w:r>
            <w:r w:rsidRPr="00117BB1">
              <w:rPr>
                <w:rFonts w:ascii="Times New Roman" w:hAnsi="Times New Roman"/>
                <w:snapToGrid w:val="0"/>
                <w:color w:val="000000"/>
                <w:sz w:val="18"/>
                <w:szCs w:val="20"/>
                <w:lang w:eastAsia="ru-RU"/>
              </w:rPr>
              <w:t xml:space="preserve">; </w:t>
            </w:r>
            <w:r>
              <w:rPr>
                <w:rFonts w:ascii="Times New Roman" w:hAnsi="Times New Roman"/>
                <w:snapToGrid w:val="0"/>
                <w:color w:val="000000"/>
                <w:sz w:val="18"/>
                <w:szCs w:val="20"/>
                <w:lang w:eastAsia="ru-RU"/>
              </w:rPr>
              <w:t xml:space="preserve">ген </w:t>
            </w:r>
            <w:r>
              <w:rPr>
                <w:rFonts w:ascii="Times New Roman" w:hAnsi="Times New Roman"/>
                <w:snapToGrid w:val="0"/>
                <w:color w:val="000000"/>
                <w:sz w:val="18"/>
                <w:szCs w:val="20"/>
                <w:lang w:val="en-US" w:eastAsia="ru-RU"/>
              </w:rPr>
              <w:t>MTR</w:t>
            </w:r>
            <w:r w:rsidRPr="00117BB1">
              <w:rPr>
                <w:rFonts w:ascii="Times New Roman" w:hAnsi="Times New Roman"/>
                <w:snapToGrid w:val="0"/>
                <w:color w:val="000000"/>
                <w:sz w:val="18"/>
                <w:szCs w:val="20"/>
                <w:lang w:eastAsia="ru-RU"/>
              </w:rPr>
              <w:t xml:space="preserve">; </w:t>
            </w:r>
            <w:r>
              <w:rPr>
                <w:rFonts w:ascii="Times New Roman" w:hAnsi="Times New Roman"/>
                <w:snapToGrid w:val="0"/>
                <w:color w:val="000000"/>
                <w:sz w:val="18"/>
                <w:szCs w:val="20"/>
                <w:lang w:eastAsia="ru-RU"/>
              </w:rPr>
              <w:t xml:space="preserve">ген </w:t>
            </w:r>
            <w:r>
              <w:rPr>
                <w:rFonts w:ascii="Times New Roman" w:hAnsi="Times New Roman"/>
                <w:snapToGrid w:val="0"/>
                <w:color w:val="000000"/>
                <w:sz w:val="18"/>
                <w:szCs w:val="20"/>
                <w:lang w:val="en-US" w:eastAsia="ru-RU"/>
              </w:rPr>
              <w:t>MTRR</w:t>
            </w:r>
            <w:r w:rsidRPr="00117BB1">
              <w:rPr>
                <w:rFonts w:ascii="Times New Roman" w:hAnsi="Times New Roman"/>
                <w:snapToGrid w:val="0"/>
                <w:color w:val="000000"/>
                <w:sz w:val="18"/>
                <w:szCs w:val="20"/>
                <w:lang w:eastAsia="ru-RU"/>
              </w:rPr>
              <w:t>)</w:t>
            </w:r>
            <w:r>
              <w:rPr>
                <w:rFonts w:ascii="Times New Roman" w:hAnsi="Times New Roman"/>
                <w:snapToGrid w:val="0"/>
                <w:color w:val="000000"/>
                <w:sz w:val="18"/>
                <w:szCs w:val="20"/>
                <w:lang w:eastAsia="ru-RU"/>
              </w:rPr>
              <w:t xml:space="preserve"> </w:t>
            </w:r>
            <w:r w:rsidRPr="009E510F">
              <w:rPr>
                <w:rFonts w:ascii="Times New Roman" w:hAnsi="Times New Roman"/>
                <w:snapToGrid w:val="0"/>
                <w:color w:val="000000"/>
                <w:sz w:val="18"/>
                <w:szCs w:val="20"/>
                <w:lang w:eastAsia="ru-RU"/>
              </w:rPr>
              <w:t xml:space="preserve">плазма ЕДТА, </w:t>
            </w:r>
            <w:r>
              <w:rPr>
                <w:rFonts w:ascii="Times New Roman" w:hAnsi="Times New Roman"/>
                <w:snapToGrid w:val="0"/>
                <w:color w:val="000000"/>
                <w:sz w:val="18"/>
                <w:szCs w:val="20"/>
                <w:lang w:eastAsia="ru-RU"/>
              </w:rPr>
              <w:t>методом ПЛР</w:t>
            </w:r>
          </w:p>
        </w:tc>
        <w:tc>
          <w:tcPr>
            <w:tcW w:w="1134" w:type="dxa"/>
            <w:gridSpan w:val="2"/>
            <w:tcBorders>
              <w:bottom w:val="nil"/>
            </w:tcBorders>
          </w:tcPr>
          <w:p w14:paraId="12CB72F6" w14:textId="669BF490" w:rsidR="00486CBD" w:rsidRPr="003849B6" w:rsidRDefault="00C0773A" w:rsidP="00520A36">
            <w:pPr>
              <w:widowControl w:val="0"/>
              <w:tabs>
                <w:tab w:val="left" w:pos="2721"/>
              </w:tabs>
              <w:spacing w:after="0" w:line="240" w:lineRule="auto"/>
              <w:jc w:val="center"/>
              <w:rPr>
                <w:rFonts w:ascii="Times New Roman" w:hAnsi="Times New Roman"/>
                <w:snapToGrid w:val="0"/>
                <w:color w:val="000000"/>
                <w:sz w:val="18"/>
                <w:szCs w:val="18"/>
                <w:lang w:eastAsia="ru-RU"/>
              </w:rPr>
            </w:pPr>
            <w:r>
              <w:rPr>
                <w:rFonts w:ascii="Times New Roman" w:hAnsi="Times New Roman"/>
                <w:snapToGrid w:val="0"/>
                <w:color w:val="000000"/>
                <w:sz w:val="18"/>
                <w:szCs w:val="20"/>
                <w:lang w:eastAsia="ru-RU"/>
              </w:rPr>
              <w:t>558</w:t>
            </w:r>
            <w:r w:rsidR="00486CBD">
              <w:rPr>
                <w:rFonts w:ascii="Times New Roman" w:hAnsi="Times New Roman"/>
                <w:snapToGrid w:val="0"/>
                <w:color w:val="000000"/>
                <w:sz w:val="18"/>
                <w:szCs w:val="20"/>
                <w:lang w:eastAsia="ru-RU"/>
              </w:rPr>
              <w:t>,00</w:t>
            </w:r>
          </w:p>
        </w:tc>
        <w:tc>
          <w:tcPr>
            <w:tcW w:w="993" w:type="dxa"/>
            <w:tcBorders>
              <w:bottom w:val="nil"/>
            </w:tcBorders>
          </w:tcPr>
          <w:p w14:paraId="2205FCB8" w14:textId="77777777" w:rsidR="00486CBD" w:rsidRPr="003849B6" w:rsidRDefault="00486CBD" w:rsidP="00520A36">
            <w:pPr>
              <w:widowControl w:val="0"/>
              <w:tabs>
                <w:tab w:val="left" w:pos="2721"/>
              </w:tabs>
              <w:spacing w:after="0" w:line="240" w:lineRule="auto"/>
              <w:jc w:val="center"/>
              <w:rPr>
                <w:rFonts w:ascii="Times New Roman" w:hAnsi="Times New Roman"/>
                <w:snapToGrid w:val="0"/>
                <w:color w:val="000000"/>
                <w:sz w:val="18"/>
                <w:szCs w:val="18"/>
                <w:lang w:val="ru-RU" w:eastAsia="ru-RU"/>
              </w:rPr>
            </w:pPr>
            <w:r>
              <w:rPr>
                <w:rFonts w:ascii="Times New Roman" w:hAnsi="Times New Roman"/>
                <w:snapToGrid w:val="0"/>
                <w:color w:val="000000"/>
                <w:sz w:val="18"/>
                <w:szCs w:val="20"/>
                <w:lang w:eastAsia="ru-RU"/>
              </w:rPr>
              <w:t>6 роб.дн.</w:t>
            </w:r>
          </w:p>
        </w:tc>
      </w:tr>
      <w:tr w:rsidR="00486CBD" w:rsidRPr="003849B6" w14:paraId="5176CB46"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bottom w:val="single" w:sz="4" w:space="0" w:color="auto"/>
            </w:tcBorders>
          </w:tcPr>
          <w:p w14:paraId="1AC04FBD" w14:textId="77777777" w:rsidR="00486CBD" w:rsidRPr="003849B6" w:rsidRDefault="00486CBD" w:rsidP="00520A36">
            <w:pPr>
              <w:widowControl w:val="0"/>
              <w:tabs>
                <w:tab w:val="left" w:pos="2721"/>
              </w:tabs>
              <w:spacing w:after="0" w:line="240" w:lineRule="auto"/>
              <w:rPr>
                <w:rFonts w:ascii="Times New Roman" w:hAnsi="Times New Roman"/>
                <w:snapToGrid w:val="0"/>
                <w:color w:val="000000"/>
                <w:sz w:val="18"/>
                <w:szCs w:val="18"/>
                <w:lang w:val="ru-RU" w:eastAsia="ru-RU"/>
              </w:rPr>
            </w:pPr>
            <w:r>
              <w:rPr>
                <w:rFonts w:ascii="Times New Roman" w:hAnsi="Times New Roman"/>
                <w:snapToGrid w:val="0"/>
                <w:color w:val="000000"/>
                <w:sz w:val="18"/>
                <w:szCs w:val="20"/>
                <w:lang w:eastAsia="ru-RU"/>
              </w:rPr>
              <w:t>6112</w:t>
            </w:r>
          </w:p>
        </w:tc>
        <w:tc>
          <w:tcPr>
            <w:tcW w:w="7371" w:type="dxa"/>
            <w:gridSpan w:val="3"/>
            <w:tcBorders>
              <w:bottom w:val="single" w:sz="4" w:space="0" w:color="auto"/>
            </w:tcBorders>
          </w:tcPr>
          <w:p w14:paraId="5EBFB6E3" w14:textId="77777777" w:rsidR="00486CBD" w:rsidRPr="003849B6" w:rsidRDefault="00486CBD" w:rsidP="00520A36">
            <w:pPr>
              <w:widowControl w:val="0"/>
              <w:tabs>
                <w:tab w:val="left" w:pos="2721"/>
              </w:tabs>
              <w:spacing w:after="0" w:line="240" w:lineRule="auto"/>
              <w:rPr>
                <w:rFonts w:ascii="Times New Roman" w:hAnsi="Times New Roman"/>
                <w:snapToGrid w:val="0"/>
                <w:color w:val="000000"/>
                <w:sz w:val="18"/>
                <w:szCs w:val="18"/>
                <w:lang w:val="ru-RU" w:eastAsia="ru-RU"/>
              </w:rPr>
            </w:pPr>
            <w:r>
              <w:rPr>
                <w:rFonts w:ascii="Times New Roman" w:hAnsi="Times New Roman"/>
                <w:snapToGrid w:val="0"/>
                <w:color w:val="000000"/>
                <w:sz w:val="18"/>
                <w:szCs w:val="20"/>
                <w:lang w:eastAsia="ru-RU"/>
              </w:rPr>
              <w:t>Кардіогенетика тромбофілія (в</w:t>
            </w:r>
            <w:r w:rsidRPr="00CA70AE">
              <w:rPr>
                <w:rFonts w:ascii="Times New Roman" w:hAnsi="Times New Roman"/>
                <w:snapToGrid w:val="0"/>
                <w:color w:val="000000"/>
                <w:sz w:val="18"/>
                <w:szCs w:val="20"/>
                <w:lang w:eastAsia="ru-RU"/>
              </w:rPr>
              <w:t>изначення генетичних поліморфізмів, асоційованих з порушенням системи згортакння крові та ризиком розвитку тромбофілії</w:t>
            </w:r>
            <w:r>
              <w:rPr>
                <w:rFonts w:ascii="Times New Roman" w:hAnsi="Times New Roman"/>
                <w:snapToGrid w:val="0"/>
                <w:color w:val="000000"/>
                <w:sz w:val="18"/>
                <w:szCs w:val="20"/>
                <w:lang w:eastAsia="ru-RU"/>
              </w:rPr>
              <w:t xml:space="preserve">: </w:t>
            </w:r>
            <w:r>
              <w:rPr>
                <w:rFonts w:ascii="Times New Roman" w:hAnsi="Times New Roman"/>
                <w:snapToGrid w:val="0"/>
                <w:color w:val="000000"/>
                <w:sz w:val="18"/>
                <w:szCs w:val="20"/>
                <w:lang w:val="en-US" w:eastAsia="ru-RU"/>
              </w:rPr>
              <w:t>F</w:t>
            </w:r>
            <w:r>
              <w:rPr>
                <w:rFonts w:ascii="Times New Roman" w:hAnsi="Times New Roman"/>
                <w:snapToGrid w:val="0"/>
                <w:color w:val="000000"/>
                <w:sz w:val="18"/>
                <w:szCs w:val="20"/>
                <w:lang w:eastAsia="ru-RU"/>
              </w:rPr>
              <w:t>2</w:t>
            </w:r>
            <w:r w:rsidRPr="00CA70AE">
              <w:rPr>
                <w:rFonts w:ascii="Times New Roman" w:hAnsi="Times New Roman"/>
                <w:snapToGrid w:val="0"/>
                <w:color w:val="000000"/>
                <w:sz w:val="18"/>
                <w:szCs w:val="20"/>
                <w:lang w:eastAsia="ru-RU"/>
              </w:rPr>
              <w:t xml:space="preserve">; </w:t>
            </w:r>
            <w:r>
              <w:rPr>
                <w:rFonts w:ascii="Times New Roman" w:hAnsi="Times New Roman"/>
                <w:snapToGrid w:val="0"/>
                <w:color w:val="000000"/>
                <w:sz w:val="18"/>
                <w:szCs w:val="20"/>
                <w:lang w:val="en-US" w:eastAsia="ru-RU"/>
              </w:rPr>
              <w:t>F</w:t>
            </w:r>
            <w:r>
              <w:rPr>
                <w:rFonts w:ascii="Times New Roman" w:hAnsi="Times New Roman"/>
                <w:snapToGrid w:val="0"/>
                <w:color w:val="000000"/>
                <w:sz w:val="18"/>
                <w:szCs w:val="20"/>
                <w:lang w:eastAsia="ru-RU"/>
              </w:rPr>
              <w:t>5</w:t>
            </w:r>
            <w:r w:rsidRPr="007715EA">
              <w:rPr>
                <w:rFonts w:ascii="Times New Roman" w:hAnsi="Times New Roman"/>
                <w:snapToGrid w:val="0"/>
                <w:color w:val="000000"/>
                <w:sz w:val="18"/>
                <w:szCs w:val="20"/>
                <w:lang w:eastAsia="ru-RU"/>
              </w:rPr>
              <w:t xml:space="preserve">; </w:t>
            </w:r>
            <w:r>
              <w:rPr>
                <w:rFonts w:ascii="Times New Roman" w:hAnsi="Times New Roman"/>
                <w:snapToGrid w:val="0"/>
                <w:color w:val="000000"/>
                <w:sz w:val="18"/>
                <w:szCs w:val="20"/>
                <w:lang w:val="en-US" w:eastAsia="ru-RU"/>
              </w:rPr>
              <w:t>F</w:t>
            </w:r>
            <w:r w:rsidRPr="007715EA">
              <w:rPr>
                <w:rFonts w:ascii="Times New Roman" w:hAnsi="Times New Roman"/>
                <w:snapToGrid w:val="0"/>
                <w:color w:val="000000"/>
                <w:sz w:val="18"/>
                <w:szCs w:val="20"/>
                <w:lang w:eastAsia="ru-RU"/>
              </w:rPr>
              <w:t xml:space="preserve">7; </w:t>
            </w:r>
            <w:r>
              <w:rPr>
                <w:rFonts w:ascii="Times New Roman" w:hAnsi="Times New Roman"/>
                <w:snapToGrid w:val="0"/>
                <w:color w:val="000000"/>
                <w:sz w:val="18"/>
                <w:szCs w:val="20"/>
                <w:lang w:val="en-US" w:eastAsia="ru-RU"/>
              </w:rPr>
              <w:t>F</w:t>
            </w:r>
            <w:r w:rsidRPr="007715EA">
              <w:rPr>
                <w:rFonts w:ascii="Times New Roman" w:hAnsi="Times New Roman"/>
                <w:snapToGrid w:val="0"/>
                <w:color w:val="000000"/>
                <w:sz w:val="18"/>
                <w:szCs w:val="20"/>
                <w:lang w:eastAsia="ru-RU"/>
              </w:rPr>
              <w:t xml:space="preserve">13; </w:t>
            </w:r>
            <w:r>
              <w:rPr>
                <w:rFonts w:ascii="Times New Roman" w:hAnsi="Times New Roman"/>
                <w:snapToGrid w:val="0"/>
                <w:color w:val="000000"/>
                <w:sz w:val="18"/>
                <w:szCs w:val="20"/>
                <w:lang w:val="en-US" w:eastAsia="ru-RU"/>
              </w:rPr>
              <w:t>FGB</w:t>
            </w:r>
            <w:r w:rsidRPr="007715EA">
              <w:rPr>
                <w:rFonts w:ascii="Times New Roman" w:hAnsi="Times New Roman"/>
                <w:snapToGrid w:val="0"/>
                <w:color w:val="000000"/>
                <w:sz w:val="18"/>
                <w:szCs w:val="20"/>
                <w:lang w:eastAsia="ru-RU"/>
              </w:rPr>
              <w:t xml:space="preserve">; </w:t>
            </w:r>
            <w:r>
              <w:rPr>
                <w:rFonts w:ascii="Times New Roman" w:hAnsi="Times New Roman"/>
                <w:snapToGrid w:val="0"/>
                <w:color w:val="000000"/>
                <w:sz w:val="18"/>
                <w:szCs w:val="20"/>
                <w:lang w:val="en-US" w:eastAsia="ru-RU"/>
              </w:rPr>
              <w:t>ITGA</w:t>
            </w:r>
            <w:r w:rsidRPr="007715EA">
              <w:rPr>
                <w:rFonts w:ascii="Times New Roman" w:hAnsi="Times New Roman"/>
                <w:snapToGrid w:val="0"/>
                <w:color w:val="000000"/>
                <w:sz w:val="18"/>
                <w:szCs w:val="20"/>
                <w:lang w:eastAsia="ru-RU"/>
              </w:rPr>
              <w:t xml:space="preserve">2; </w:t>
            </w:r>
            <w:r>
              <w:rPr>
                <w:rFonts w:ascii="Times New Roman" w:hAnsi="Times New Roman"/>
                <w:snapToGrid w:val="0"/>
                <w:color w:val="000000"/>
                <w:sz w:val="18"/>
                <w:szCs w:val="20"/>
                <w:lang w:val="en-US" w:eastAsia="ru-RU"/>
              </w:rPr>
              <w:t>ITGB</w:t>
            </w:r>
            <w:r w:rsidRPr="007715EA">
              <w:rPr>
                <w:rFonts w:ascii="Times New Roman" w:hAnsi="Times New Roman"/>
                <w:snapToGrid w:val="0"/>
                <w:color w:val="000000"/>
                <w:sz w:val="18"/>
                <w:szCs w:val="20"/>
                <w:lang w:eastAsia="ru-RU"/>
              </w:rPr>
              <w:t xml:space="preserve">3; </w:t>
            </w:r>
            <w:r>
              <w:rPr>
                <w:rFonts w:ascii="Times New Roman" w:hAnsi="Times New Roman"/>
                <w:snapToGrid w:val="0"/>
                <w:color w:val="000000"/>
                <w:sz w:val="18"/>
                <w:szCs w:val="20"/>
                <w:lang w:val="en-US" w:eastAsia="ru-RU"/>
              </w:rPr>
              <w:t>SERPINE</w:t>
            </w:r>
            <w:r w:rsidRPr="007715EA">
              <w:rPr>
                <w:rFonts w:ascii="Times New Roman" w:hAnsi="Times New Roman"/>
                <w:snapToGrid w:val="0"/>
                <w:color w:val="000000"/>
                <w:sz w:val="18"/>
                <w:szCs w:val="20"/>
                <w:lang w:eastAsia="ru-RU"/>
              </w:rPr>
              <w:t>1(</w:t>
            </w:r>
            <w:r>
              <w:rPr>
                <w:rFonts w:ascii="Times New Roman" w:hAnsi="Times New Roman"/>
                <w:snapToGrid w:val="0"/>
                <w:color w:val="000000"/>
                <w:sz w:val="18"/>
                <w:szCs w:val="20"/>
                <w:lang w:val="en-US" w:eastAsia="ru-RU"/>
              </w:rPr>
              <w:t>PAI</w:t>
            </w:r>
            <w:r w:rsidRPr="007715EA">
              <w:rPr>
                <w:rFonts w:ascii="Times New Roman" w:hAnsi="Times New Roman"/>
                <w:snapToGrid w:val="0"/>
                <w:color w:val="000000"/>
                <w:sz w:val="18"/>
                <w:szCs w:val="20"/>
                <w:lang w:eastAsia="ru-RU"/>
              </w:rPr>
              <w:t>-1))</w:t>
            </w:r>
            <w:r>
              <w:rPr>
                <w:rFonts w:ascii="Times New Roman" w:hAnsi="Times New Roman"/>
                <w:snapToGrid w:val="0"/>
                <w:color w:val="000000"/>
                <w:sz w:val="18"/>
                <w:szCs w:val="20"/>
                <w:lang w:eastAsia="ru-RU"/>
              </w:rPr>
              <w:t xml:space="preserve"> </w:t>
            </w:r>
            <w:r w:rsidRPr="009E510F">
              <w:rPr>
                <w:rFonts w:ascii="Times New Roman" w:hAnsi="Times New Roman"/>
                <w:snapToGrid w:val="0"/>
                <w:color w:val="000000"/>
                <w:sz w:val="18"/>
                <w:szCs w:val="20"/>
                <w:lang w:eastAsia="ru-RU"/>
              </w:rPr>
              <w:t xml:space="preserve">плазма ЕДТА,  </w:t>
            </w:r>
            <w:r>
              <w:rPr>
                <w:rFonts w:ascii="Times New Roman" w:hAnsi="Times New Roman"/>
                <w:snapToGrid w:val="0"/>
                <w:color w:val="000000"/>
                <w:sz w:val="18"/>
                <w:szCs w:val="20"/>
                <w:lang w:eastAsia="ru-RU"/>
              </w:rPr>
              <w:t>методом ПЛР</w:t>
            </w:r>
          </w:p>
        </w:tc>
        <w:tc>
          <w:tcPr>
            <w:tcW w:w="1134" w:type="dxa"/>
            <w:gridSpan w:val="2"/>
            <w:tcBorders>
              <w:bottom w:val="single" w:sz="4" w:space="0" w:color="auto"/>
            </w:tcBorders>
          </w:tcPr>
          <w:p w14:paraId="7BD80943" w14:textId="545C5E5F" w:rsidR="00486CBD" w:rsidRPr="003849B6" w:rsidRDefault="00C0773A" w:rsidP="00520A36">
            <w:pPr>
              <w:widowControl w:val="0"/>
              <w:tabs>
                <w:tab w:val="left" w:pos="2721"/>
              </w:tabs>
              <w:spacing w:after="0" w:line="240" w:lineRule="auto"/>
              <w:jc w:val="center"/>
              <w:rPr>
                <w:rFonts w:ascii="Times New Roman" w:hAnsi="Times New Roman"/>
                <w:snapToGrid w:val="0"/>
                <w:color w:val="000000"/>
                <w:sz w:val="18"/>
                <w:szCs w:val="18"/>
                <w:lang w:eastAsia="ru-RU"/>
              </w:rPr>
            </w:pPr>
            <w:r>
              <w:rPr>
                <w:rFonts w:ascii="Times New Roman" w:hAnsi="Times New Roman"/>
                <w:snapToGrid w:val="0"/>
                <w:color w:val="000000"/>
                <w:sz w:val="18"/>
                <w:szCs w:val="20"/>
                <w:lang w:eastAsia="ru-RU"/>
              </w:rPr>
              <w:t>1373</w:t>
            </w:r>
            <w:r w:rsidR="00486CBD">
              <w:rPr>
                <w:rFonts w:ascii="Times New Roman" w:hAnsi="Times New Roman"/>
                <w:snapToGrid w:val="0"/>
                <w:color w:val="000000"/>
                <w:sz w:val="18"/>
                <w:szCs w:val="20"/>
                <w:lang w:eastAsia="ru-RU"/>
              </w:rPr>
              <w:t>,00</w:t>
            </w:r>
          </w:p>
        </w:tc>
        <w:tc>
          <w:tcPr>
            <w:tcW w:w="993" w:type="dxa"/>
            <w:tcBorders>
              <w:bottom w:val="single" w:sz="4" w:space="0" w:color="auto"/>
            </w:tcBorders>
          </w:tcPr>
          <w:p w14:paraId="29E857A3" w14:textId="77777777" w:rsidR="00486CBD" w:rsidRPr="003849B6" w:rsidRDefault="00486CBD" w:rsidP="00520A36">
            <w:pPr>
              <w:widowControl w:val="0"/>
              <w:tabs>
                <w:tab w:val="left" w:pos="2721"/>
              </w:tabs>
              <w:spacing w:after="0" w:line="240" w:lineRule="auto"/>
              <w:jc w:val="center"/>
              <w:rPr>
                <w:rFonts w:ascii="Times New Roman" w:hAnsi="Times New Roman"/>
                <w:snapToGrid w:val="0"/>
                <w:color w:val="000000"/>
                <w:sz w:val="18"/>
                <w:szCs w:val="18"/>
                <w:lang w:val="ru-RU" w:eastAsia="ru-RU"/>
              </w:rPr>
            </w:pPr>
            <w:r>
              <w:rPr>
                <w:rFonts w:ascii="Times New Roman" w:hAnsi="Times New Roman"/>
                <w:snapToGrid w:val="0"/>
                <w:color w:val="000000"/>
                <w:sz w:val="18"/>
                <w:szCs w:val="20"/>
                <w:lang w:eastAsia="ru-RU"/>
              </w:rPr>
              <w:t>6 роб.дн.</w:t>
            </w:r>
          </w:p>
        </w:tc>
      </w:tr>
      <w:tr w:rsidR="00486CBD" w:rsidRPr="003849B6" w14:paraId="50821068" w14:textId="77777777" w:rsidTr="001F267C">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top w:val="single" w:sz="4" w:space="0" w:color="auto"/>
              <w:left w:val="single" w:sz="4" w:space="0" w:color="auto"/>
              <w:bottom w:val="single" w:sz="4" w:space="0" w:color="auto"/>
              <w:right w:val="single" w:sz="4" w:space="0" w:color="auto"/>
            </w:tcBorders>
          </w:tcPr>
          <w:p w14:paraId="55612C12" w14:textId="77777777" w:rsidR="00486CBD" w:rsidRPr="003849B6" w:rsidRDefault="00486CBD" w:rsidP="00520A36">
            <w:pPr>
              <w:widowControl w:val="0"/>
              <w:tabs>
                <w:tab w:val="left" w:pos="2721"/>
              </w:tabs>
              <w:spacing w:after="0" w:line="240" w:lineRule="auto"/>
              <w:rPr>
                <w:rFonts w:ascii="Times New Roman" w:hAnsi="Times New Roman"/>
                <w:snapToGrid w:val="0"/>
                <w:color w:val="000000"/>
                <w:sz w:val="18"/>
                <w:szCs w:val="18"/>
                <w:lang w:val="ru-RU" w:eastAsia="ru-RU"/>
              </w:rPr>
            </w:pPr>
            <w:r>
              <w:rPr>
                <w:rFonts w:ascii="Times New Roman" w:hAnsi="Times New Roman"/>
                <w:snapToGrid w:val="0"/>
                <w:color w:val="000000"/>
                <w:sz w:val="18"/>
                <w:szCs w:val="20"/>
                <w:lang w:eastAsia="ru-RU"/>
              </w:rPr>
              <w:t>6113</w:t>
            </w:r>
          </w:p>
        </w:tc>
        <w:tc>
          <w:tcPr>
            <w:tcW w:w="7371" w:type="dxa"/>
            <w:gridSpan w:val="3"/>
            <w:tcBorders>
              <w:top w:val="single" w:sz="4" w:space="0" w:color="auto"/>
              <w:left w:val="single" w:sz="4" w:space="0" w:color="auto"/>
              <w:bottom w:val="single" w:sz="4" w:space="0" w:color="auto"/>
              <w:right w:val="single" w:sz="4" w:space="0" w:color="auto"/>
            </w:tcBorders>
          </w:tcPr>
          <w:p w14:paraId="0BE4A11C" w14:textId="77777777" w:rsidR="00486CBD" w:rsidRPr="003849B6" w:rsidRDefault="00486CBD" w:rsidP="00520A36">
            <w:pPr>
              <w:widowControl w:val="0"/>
              <w:tabs>
                <w:tab w:val="left" w:pos="2721"/>
              </w:tabs>
              <w:spacing w:after="0" w:line="240" w:lineRule="auto"/>
              <w:rPr>
                <w:rFonts w:ascii="Times New Roman" w:hAnsi="Times New Roman"/>
                <w:snapToGrid w:val="0"/>
                <w:color w:val="000000"/>
                <w:sz w:val="18"/>
                <w:szCs w:val="18"/>
                <w:lang w:val="ru-RU" w:eastAsia="ru-RU"/>
              </w:rPr>
            </w:pPr>
            <w:r>
              <w:rPr>
                <w:rFonts w:ascii="Times New Roman" w:hAnsi="Times New Roman"/>
                <w:snapToGrid w:val="0"/>
                <w:color w:val="000000"/>
                <w:sz w:val="18"/>
                <w:szCs w:val="20"/>
                <w:lang w:val="en-US" w:eastAsia="ru-RU"/>
              </w:rPr>
              <w:t>HLA</w:t>
            </w:r>
            <w:r w:rsidRPr="009E510F">
              <w:rPr>
                <w:rFonts w:ascii="Times New Roman" w:hAnsi="Times New Roman"/>
                <w:snapToGrid w:val="0"/>
                <w:color w:val="000000"/>
                <w:sz w:val="18"/>
                <w:szCs w:val="20"/>
                <w:lang w:val="ru-RU" w:eastAsia="ru-RU"/>
              </w:rPr>
              <w:t xml:space="preserve"> </w:t>
            </w:r>
            <w:r>
              <w:rPr>
                <w:rFonts w:ascii="Times New Roman" w:hAnsi="Times New Roman"/>
                <w:snapToGrid w:val="0"/>
                <w:color w:val="000000"/>
                <w:sz w:val="18"/>
                <w:szCs w:val="20"/>
                <w:lang w:val="en-US" w:eastAsia="ru-RU"/>
              </w:rPr>
              <w:t>B</w:t>
            </w:r>
            <w:r w:rsidRPr="009E510F">
              <w:rPr>
                <w:rFonts w:ascii="Times New Roman" w:hAnsi="Times New Roman"/>
                <w:snapToGrid w:val="0"/>
                <w:color w:val="000000"/>
                <w:sz w:val="18"/>
                <w:szCs w:val="20"/>
                <w:lang w:val="ru-RU" w:eastAsia="ru-RU"/>
              </w:rPr>
              <w:t xml:space="preserve">27 </w:t>
            </w:r>
            <w:bookmarkStart w:id="20" w:name="OLE_LINK4"/>
            <w:bookmarkStart w:id="21" w:name="OLE_LINK5"/>
            <w:bookmarkStart w:id="22" w:name="OLE_LINK6"/>
            <w:bookmarkStart w:id="23" w:name="OLE_LINK7"/>
            <w:bookmarkStart w:id="24" w:name="OLE_LINK8"/>
            <w:r>
              <w:rPr>
                <w:rFonts w:ascii="Times New Roman" w:hAnsi="Times New Roman"/>
                <w:snapToGrid w:val="0"/>
                <w:color w:val="000000"/>
                <w:sz w:val="18"/>
                <w:szCs w:val="20"/>
                <w:lang w:val="ru-RU" w:eastAsia="ru-RU"/>
              </w:rPr>
              <w:t xml:space="preserve">плазма ЕДТА,  </w:t>
            </w:r>
            <w:r>
              <w:rPr>
                <w:rFonts w:ascii="Times New Roman" w:hAnsi="Times New Roman"/>
                <w:snapToGrid w:val="0"/>
                <w:color w:val="000000"/>
                <w:sz w:val="18"/>
                <w:szCs w:val="20"/>
                <w:lang w:eastAsia="ru-RU"/>
              </w:rPr>
              <w:t>методом ПЛР</w:t>
            </w:r>
            <w:bookmarkEnd w:id="20"/>
            <w:bookmarkEnd w:id="21"/>
            <w:bookmarkEnd w:id="22"/>
            <w:bookmarkEnd w:id="23"/>
            <w:bookmarkEnd w:id="24"/>
          </w:p>
        </w:tc>
        <w:tc>
          <w:tcPr>
            <w:tcW w:w="1134" w:type="dxa"/>
            <w:gridSpan w:val="2"/>
            <w:tcBorders>
              <w:top w:val="single" w:sz="4" w:space="0" w:color="auto"/>
              <w:left w:val="single" w:sz="4" w:space="0" w:color="auto"/>
              <w:bottom w:val="single" w:sz="4" w:space="0" w:color="auto"/>
              <w:right w:val="single" w:sz="4" w:space="0" w:color="auto"/>
            </w:tcBorders>
          </w:tcPr>
          <w:p w14:paraId="5D05583B" w14:textId="0A071006" w:rsidR="00486CBD" w:rsidRPr="003849B6" w:rsidRDefault="00C0773A" w:rsidP="00520A36">
            <w:pPr>
              <w:widowControl w:val="0"/>
              <w:tabs>
                <w:tab w:val="left" w:pos="2721"/>
              </w:tabs>
              <w:spacing w:after="0" w:line="240" w:lineRule="auto"/>
              <w:jc w:val="center"/>
              <w:rPr>
                <w:rFonts w:ascii="Times New Roman" w:hAnsi="Times New Roman"/>
                <w:snapToGrid w:val="0"/>
                <w:color w:val="000000"/>
                <w:sz w:val="18"/>
                <w:szCs w:val="18"/>
                <w:lang w:eastAsia="ru-RU"/>
              </w:rPr>
            </w:pPr>
            <w:r>
              <w:rPr>
                <w:rFonts w:ascii="Times New Roman" w:hAnsi="Times New Roman"/>
                <w:snapToGrid w:val="0"/>
                <w:color w:val="000000"/>
                <w:sz w:val="18"/>
                <w:szCs w:val="20"/>
                <w:lang w:eastAsia="ru-RU"/>
              </w:rPr>
              <w:t>792</w:t>
            </w:r>
            <w:r w:rsidR="00486CBD">
              <w:rPr>
                <w:rFonts w:ascii="Times New Roman" w:hAnsi="Times New Roman"/>
                <w:snapToGrid w:val="0"/>
                <w:color w:val="000000"/>
                <w:sz w:val="18"/>
                <w:szCs w:val="20"/>
                <w:lang w:eastAsia="ru-RU"/>
              </w:rPr>
              <w:t>,00</w:t>
            </w:r>
          </w:p>
        </w:tc>
        <w:tc>
          <w:tcPr>
            <w:tcW w:w="993" w:type="dxa"/>
            <w:tcBorders>
              <w:top w:val="single" w:sz="4" w:space="0" w:color="auto"/>
              <w:left w:val="single" w:sz="4" w:space="0" w:color="auto"/>
              <w:bottom w:val="single" w:sz="4" w:space="0" w:color="auto"/>
              <w:right w:val="single" w:sz="4" w:space="0" w:color="auto"/>
            </w:tcBorders>
          </w:tcPr>
          <w:p w14:paraId="3116BDF4" w14:textId="77777777" w:rsidR="00486CBD" w:rsidRPr="003849B6" w:rsidRDefault="00486CBD" w:rsidP="00520A36">
            <w:pPr>
              <w:widowControl w:val="0"/>
              <w:tabs>
                <w:tab w:val="left" w:pos="2721"/>
              </w:tabs>
              <w:spacing w:after="0" w:line="240" w:lineRule="auto"/>
              <w:jc w:val="center"/>
              <w:rPr>
                <w:rFonts w:ascii="Times New Roman" w:hAnsi="Times New Roman"/>
                <w:snapToGrid w:val="0"/>
                <w:color w:val="000000"/>
                <w:sz w:val="18"/>
                <w:szCs w:val="18"/>
                <w:lang w:val="ru-RU" w:eastAsia="ru-RU"/>
              </w:rPr>
            </w:pPr>
            <w:r>
              <w:rPr>
                <w:rFonts w:ascii="Times New Roman" w:hAnsi="Times New Roman"/>
                <w:snapToGrid w:val="0"/>
                <w:color w:val="000000"/>
                <w:sz w:val="18"/>
                <w:szCs w:val="20"/>
                <w:lang w:eastAsia="ru-RU"/>
              </w:rPr>
              <w:t>6 роб.дн.</w:t>
            </w:r>
          </w:p>
        </w:tc>
      </w:tr>
      <w:tr w:rsidR="00733177" w:rsidRPr="003849B6" w14:paraId="4C4F9AB6" w14:textId="77777777" w:rsidTr="001F267C">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top w:val="single" w:sz="4" w:space="0" w:color="auto"/>
              <w:left w:val="single" w:sz="4" w:space="0" w:color="auto"/>
              <w:bottom w:val="single" w:sz="4" w:space="0" w:color="auto"/>
              <w:right w:val="single" w:sz="4" w:space="0" w:color="auto"/>
            </w:tcBorders>
          </w:tcPr>
          <w:p w14:paraId="28BC4CA9" w14:textId="77777777" w:rsidR="00733177" w:rsidRPr="003849B6" w:rsidRDefault="00733177" w:rsidP="000E2EB3">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6108</w:t>
            </w:r>
          </w:p>
        </w:tc>
        <w:tc>
          <w:tcPr>
            <w:tcW w:w="7371" w:type="dxa"/>
            <w:gridSpan w:val="3"/>
            <w:tcBorders>
              <w:top w:val="single" w:sz="4" w:space="0" w:color="auto"/>
              <w:left w:val="single" w:sz="4" w:space="0" w:color="auto"/>
              <w:bottom w:val="single" w:sz="4" w:space="0" w:color="auto"/>
              <w:right w:val="single" w:sz="4" w:space="0" w:color="auto"/>
            </w:tcBorders>
          </w:tcPr>
          <w:p w14:paraId="5AD5B1EE" w14:textId="77777777" w:rsidR="00733177" w:rsidRPr="003849B6" w:rsidRDefault="00733177" w:rsidP="000E2EB3">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z w:val="18"/>
                <w:szCs w:val="18"/>
              </w:rPr>
              <w:t xml:space="preserve">ДНК-діагностика нейросенсорної несиндромальної туговухості (ген </w:t>
            </w:r>
            <w:r w:rsidRPr="003849B6">
              <w:rPr>
                <w:rFonts w:ascii="Times New Roman" w:hAnsi="Times New Roman"/>
                <w:sz w:val="18"/>
                <w:szCs w:val="18"/>
                <w:lang w:val="en-US"/>
              </w:rPr>
              <w:t>GJB</w:t>
            </w:r>
            <w:r w:rsidRPr="003849B6">
              <w:rPr>
                <w:rFonts w:ascii="Times New Roman" w:hAnsi="Times New Roman"/>
                <w:sz w:val="18"/>
                <w:szCs w:val="18"/>
              </w:rPr>
              <w:t>2)</w:t>
            </w:r>
          </w:p>
        </w:tc>
        <w:tc>
          <w:tcPr>
            <w:tcW w:w="1134" w:type="dxa"/>
            <w:gridSpan w:val="2"/>
            <w:tcBorders>
              <w:top w:val="single" w:sz="4" w:space="0" w:color="auto"/>
              <w:left w:val="single" w:sz="4" w:space="0" w:color="auto"/>
              <w:bottom w:val="single" w:sz="4" w:space="0" w:color="auto"/>
              <w:right w:val="single" w:sz="4" w:space="0" w:color="auto"/>
            </w:tcBorders>
          </w:tcPr>
          <w:p w14:paraId="5317DCB0" w14:textId="2AF87553" w:rsidR="00733177" w:rsidRPr="003849B6" w:rsidRDefault="00C0773A" w:rsidP="000E2EB3">
            <w:pPr>
              <w:widowControl w:val="0"/>
              <w:tabs>
                <w:tab w:val="left" w:pos="2721"/>
              </w:tabs>
              <w:spacing w:after="0" w:line="240" w:lineRule="auto"/>
              <w:jc w:val="center"/>
              <w:rPr>
                <w:rFonts w:ascii="Times New Roman" w:hAnsi="Times New Roman"/>
                <w:snapToGrid w:val="0"/>
                <w:color w:val="000000"/>
                <w:sz w:val="18"/>
                <w:szCs w:val="18"/>
                <w:lang w:eastAsia="ru-RU"/>
              </w:rPr>
            </w:pPr>
            <w:r>
              <w:rPr>
                <w:rFonts w:ascii="Times New Roman" w:hAnsi="Times New Roman"/>
                <w:snapToGrid w:val="0"/>
                <w:color w:val="000000"/>
                <w:sz w:val="18"/>
                <w:szCs w:val="18"/>
                <w:lang w:eastAsia="ru-RU"/>
              </w:rPr>
              <w:t>1131</w:t>
            </w:r>
            <w:r w:rsidR="00733177" w:rsidRPr="003849B6">
              <w:rPr>
                <w:rFonts w:ascii="Times New Roman" w:hAnsi="Times New Roman"/>
                <w:snapToGrid w:val="0"/>
                <w:color w:val="000000"/>
                <w:sz w:val="18"/>
                <w:szCs w:val="18"/>
                <w:lang w:eastAsia="ru-RU"/>
              </w:rPr>
              <w:t>,00</w:t>
            </w:r>
          </w:p>
        </w:tc>
        <w:tc>
          <w:tcPr>
            <w:tcW w:w="993" w:type="dxa"/>
            <w:tcBorders>
              <w:top w:val="single" w:sz="4" w:space="0" w:color="auto"/>
              <w:left w:val="single" w:sz="4" w:space="0" w:color="auto"/>
              <w:bottom w:val="single" w:sz="4" w:space="0" w:color="auto"/>
              <w:right w:val="single" w:sz="4" w:space="0" w:color="auto"/>
            </w:tcBorders>
          </w:tcPr>
          <w:p w14:paraId="557A34FC" w14:textId="77777777" w:rsidR="00733177" w:rsidRPr="003849B6" w:rsidRDefault="00733177" w:rsidP="000E2EB3">
            <w:pPr>
              <w:widowControl w:val="0"/>
              <w:tabs>
                <w:tab w:val="left" w:pos="2721"/>
              </w:tabs>
              <w:spacing w:after="0" w:line="240" w:lineRule="auto"/>
              <w:jc w:val="center"/>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10 роб.дн.</w:t>
            </w:r>
          </w:p>
        </w:tc>
      </w:tr>
      <w:tr w:rsidR="00733177" w:rsidRPr="003849B6" w14:paraId="1149C80A" w14:textId="77777777" w:rsidTr="001F267C">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top w:val="single" w:sz="4" w:space="0" w:color="auto"/>
              <w:bottom w:val="nil"/>
            </w:tcBorders>
          </w:tcPr>
          <w:p w14:paraId="24EF18ED" w14:textId="77777777" w:rsidR="00733177" w:rsidRPr="003849B6" w:rsidRDefault="00733177" w:rsidP="000E2EB3">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6109</w:t>
            </w:r>
          </w:p>
        </w:tc>
        <w:tc>
          <w:tcPr>
            <w:tcW w:w="7371" w:type="dxa"/>
            <w:gridSpan w:val="3"/>
            <w:tcBorders>
              <w:top w:val="single" w:sz="4" w:space="0" w:color="auto"/>
              <w:bottom w:val="nil"/>
            </w:tcBorders>
          </w:tcPr>
          <w:p w14:paraId="039C09A7" w14:textId="77777777" w:rsidR="00733177" w:rsidRPr="003849B6" w:rsidRDefault="00733177" w:rsidP="000E2EB3">
            <w:pPr>
              <w:widowControl w:val="0"/>
              <w:tabs>
                <w:tab w:val="left" w:pos="2721"/>
              </w:tabs>
              <w:spacing w:after="0" w:line="240" w:lineRule="auto"/>
              <w:rPr>
                <w:rFonts w:ascii="Times New Roman" w:hAnsi="Times New Roman"/>
                <w:snapToGrid w:val="0"/>
                <w:color w:val="000000"/>
                <w:sz w:val="18"/>
                <w:szCs w:val="18"/>
                <w:lang w:val="en-US" w:eastAsia="ru-RU"/>
              </w:rPr>
            </w:pPr>
            <w:r w:rsidRPr="003849B6">
              <w:rPr>
                <w:rFonts w:ascii="Times New Roman" w:hAnsi="Times New Roman"/>
                <w:sz w:val="18"/>
                <w:szCs w:val="18"/>
              </w:rPr>
              <w:t>ДНК-діагностика фенілкетонурії </w:t>
            </w:r>
          </w:p>
        </w:tc>
        <w:tc>
          <w:tcPr>
            <w:tcW w:w="1134" w:type="dxa"/>
            <w:gridSpan w:val="2"/>
            <w:tcBorders>
              <w:top w:val="single" w:sz="4" w:space="0" w:color="auto"/>
              <w:bottom w:val="nil"/>
            </w:tcBorders>
          </w:tcPr>
          <w:p w14:paraId="142AFF12" w14:textId="29A1495E" w:rsidR="00733177" w:rsidRPr="003849B6" w:rsidRDefault="00C0773A" w:rsidP="000E2EB3">
            <w:pPr>
              <w:widowControl w:val="0"/>
              <w:tabs>
                <w:tab w:val="left" w:pos="2721"/>
              </w:tabs>
              <w:spacing w:after="0" w:line="240" w:lineRule="auto"/>
              <w:jc w:val="center"/>
              <w:rPr>
                <w:rFonts w:ascii="Times New Roman" w:hAnsi="Times New Roman"/>
                <w:snapToGrid w:val="0"/>
                <w:color w:val="000000"/>
                <w:sz w:val="18"/>
                <w:szCs w:val="18"/>
                <w:lang w:eastAsia="ru-RU"/>
              </w:rPr>
            </w:pPr>
            <w:r>
              <w:rPr>
                <w:rFonts w:ascii="Times New Roman" w:hAnsi="Times New Roman"/>
                <w:snapToGrid w:val="0"/>
                <w:color w:val="000000"/>
                <w:sz w:val="18"/>
                <w:szCs w:val="18"/>
                <w:lang w:eastAsia="ru-RU"/>
              </w:rPr>
              <w:t>1521</w:t>
            </w:r>
            <w:r w:rsidR="00733177" w:rsidRPr="003849B6">
              <w:rPr>
                <w:rFonts w:ascii="Times New Roman" w:hAnsi="Times New Roman"/>
                <w:snapToGrid w:val="0"/>
                <w:color w:val="000000"/>
                <w:sz w:val="18"/>
                <w:szCs w:val="18"/>
                <w:lang w:eastAsia="ru-RU"/>
              </w:rPr>
              <w:t>,00</w:t>
            </w:r>
          </w:p>
        </w:tc>
        <w:tc>
          <w:tcPr>
            <w:tcW w:w="993" w:type="dxa"/>
            <w:tcBorders>
              <w:top w:val="single" w:sz="4" w:space="0" w:color="auto"/>
              <w:bottom w:val="nil"/>
            </w:tcBorders>
          </w:tcPr>
          <w:p w14:paraId="5088203E" w14:textId="77777777" w:rsidR="00733177" w:rsidRPr="003849B6" w:rsidRDefault="00733177" w:rsidP="000E2EB3">
            <w:pPr>
              <w:widowControl w:val="0"/>
              <w:tabs>
                <w:tab w:val="left" w:pos="2721"/>
              </w:tabs>
              <w:spacing w:after="0" w:line="240" w:lineRule="auto"/>
              <w:jc w:val="center"/>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10 роб.дн.</w:t>
            </w:r>
          </w:p>
        </w:tc>
      </w:tr>
      <w:tr w:rsidR="00733177" w:rsidRPr="003849B6" w14:paraId="4C95A789"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Height w:val="218"/>
        </w:trPr>
        <w:tc>
          <w:tcPr>
            <w:tcW w:w="10173" w:type="dxa"/>
            <w:gridSpan w:val="7"/>
            <w:shd w:val="clear" w:color="auto" w:fill="B8CCE4"/>
          </w:tcPr>
          <w:p w14:paraId="568BCF1E" w14:textId="77777777" w:rsidR="00733177" w:rsidRPr="003849B6" w:rsidRDefault="00733177" w:rsidP="00914205">
            <w:pPr>
              <w:widowControl w:val="0"/>
              <w:tabs>
                <w:tab w:val="left" w:pos="2721"/>
              </w:tabs>
              <w:spacing w:after="0" w:line="240" w:lineRule="auto"/>
              <w:jc w:val="center"/>
              <w:rPr>
                <w:rFonts w:ascii="Times New Roman" w:hAnsi="Times New Roman"/>
                <w:snapToGrid w:val="0"/>
                <w:color w:val="000000"/>
                <w:sz w:val="18"/>
                <w:szCs w:val="18"/>
                <w:lang w:val="ru-RU" w:eastAsia="uk-UA"/>
              </w:rPr>
            </w:pPr>
            <w:r w:rsidRPr="003849B6">
              <w:rPr>
                <w:rFonts w:ascii="Times New Roman" w:hAnsi="Times New Roman"/>
                <w:b/>
                <w:sz w:val="18"/>
                <w:szCs w:val="18"/>
              </w:rPr>
              <w:t>АЛЕРГІЯ</w:t>
            </w:r>
          </w:p>
        </w:tc>
      </w:tr>
      <w:tr w:rsidR="00733177" w:rsidRPr="003849B6" w14:paraId="7A16156A"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right w:val="nil"/>
            </w:tcBorders>
          </w:tcPr>
          <w:p w14:paraId="2449135B" w14:textId="77777777" w:rsidR="00733177" w:rsidRPr="003849B6" w:rsidRDefault="00733177" w:rsidP="00914205">
            <w:pPr>
              <w:pStyle w:val="3"/>
              <w:spacing w:before="0"/>
              <w:rPr>
                <w:b w:val="0"/>
                <w:sz w:val="18"/>
                <w:szCs w:val="18"/>
                <w:lang w:val="uk-UA"/>
              </w:rPr>
            </w:pPr>
            <w:r w:rsidRPr="003849B6">
              <w:rPr>
                <w:b w:val="0"/>
                <w:sz w:val="18"/>
                <w:szCs w:val="18"/>
                <w:lang w:val="uk-UA"/>
              </w:rPr>
              <w:t>7001</w:t>
            </w:r>
          </w:p>
        </w:tc>
        <w:tc>
          <w:tcPr>
            <w:tcW w:w="7371" w:type="dxa"/>
            <w:gridSpan w:val="3"/>
            <w:tcBorders>
              <w:right w:val="nil"/>
            </w:tcBorders>
          </w:tcPr>
          <w:p w14:paraId="227842B5" w14:textId="77777777" w:rsidR="00733177" w:rsidRPr="003849B6" w:rsidRDefault="00733177" w:rsidP="00914205">
            <w:pPr>
              <w:pStyle w:val="3"/>
              <w:spacing w:before="0"/>
              <w:rPr>
                <w:b w:val="0"/>
                <w:sz w:val="18"/>
                <w:szCs w:val="18"/>
                <w:lang w:val="uk-UA"/>
              </w:rPr>
            </w:pPr>
            <w:r w:rsidRPr="003849B6">
              <w:rPr>
                <w:b w:val="0"/>
                <w:snapToGrid w:val="0"/>
                <w:sz w:val="18"/>
                <w:szCs w:val="18"/>
                <w:lang w:val="uk-UA"/>
              </w:rPr>
              <w:t>Загальний</w:t>
            </w:r>
            <w:r w:rsidRPr="003849B6">
              <w:rPr>
                <w:b w:val="0"/>
                <w:snapToGrid w:val="0"/>
                <w:sz w:val="18"/>
                <w:szCs w:val="18"/>
              </w:rPr>
              <w:t xml:space="preserve"> </w:t>
            </w:r>
            <w:r w:rsidRPr="003849B6">
              <w:rPr>
                <w:b w:val="0"/>
                <w:snapToGrid w:val="0"/>
                <w:sz w:val="18"/>
                <w:szCs w:val="18"/>
                <w:lang w:val="en-US"/>
              </w:rPr>
              <w:t>IgE</w:t>
            </w:r>
            <w:r w:rsidRPr="003849B6">
              <w:rPr>
                <w:b w:val="0"/>
                <w:snapToGrid w:val="0"/>
                <w:sz w:val="18"/>
                <w:szCs w:val="18"/>
              </w:rPr>
              <w:t xml:space="preserve"> (</w:t>
            </w:r>
            <w:r w:rsidRPr="003849B6">
              <w:rPr>
                <w:b w:val="0"/>
                <w:snapToGrid w:val="0"/>
                <w:sz w:val="18"/>
                <w:szCs w:val="18"/>
                <w:lang w:val="uk-UA"/>
              </w:rPr>
              <w:t xml:space="preserve">загальний </w:t>
            </w:r>
            <w:r w:rsidRPr="003849B6">
              <w:rPr>
                <w:b w:val="0"/>
                <w:snapToGrid w:val="0"/>
                <w:sz w:val="18"/>
                <w:szCs w:val="18"/>
              </w:rPr>
              <w:t>маркер алергі</w:t>
            </w:r>
            <w:r w:rsidRPr="003849B6">
              <w:rPr>
                <w:b w:val="0"/>
                <w:snapToGrid w:val="0"/>
                <w:sz w:val="18"/>
                <w:szCs w:val="18"/>
                <w:lang w:val="uk-UA"/>
              </w:rPr>
              <w:t>ї</w:t>
            </w:r>
            <w:r w:rsidRPr="003849B6">
              <w:rPr>
                <w:b w:val="0"/>
                <w:snapToGrid w:val="0"/>
                <w:sz w:val="18"/>
                <w:szCs w:val="18"/>
              </w:rPr>
              <w:t>)</w:t>
            </w:r>
          </w:p>
        </w:tc>
        <w:tc>
          <w:tcPr>
            <w:tcW w:w="1134" w:type="dxa"/>
            <w:gridSpan w:val="2"/>
            <w:tcBorders>
              <w:right w:val="nil"/>
            </w:tcBorders>
          </w:tcPr>
          <w:p w14:paraId="7AA3D984" w14:textId="50EFA399" w:rsidR="00733177" w:rsidRPr="003849B6" w:rsidRDefault="007B328C" w:rsidP="00914205">
            <w:pPr>
              <w:widowControl w:val="0"/>
              <w:tabs>
                <w:tab w:val="left" w:pos="2721"/>
              </w:tabs>
              <w:spacing w:after="0" w:line="240" w:lineRule="auto"/>
              <w:jc w:val="center"/>
              <w:rPr>
                <w:rFonts w:ascii="Times New Roman" w:hAnsi="Times New Roman"/>
                <w:snapToGrid w:val="0"/>
                <w:color w:val="000000"/>
                <w:sz w:val="18"/>
                <w:szCs w:val="18"/>
                <w:lang w:val="ru-RU" w:eastAsia="ru-RU"/>
              </w:rPr>
            </w:pPr>
            <w:r>
              <w:rPr>
                <w:rFonts w:ascii="Times New Roman" w:hAnsi="Times New Roman"/>
                <w:snapToGrid w:val="0"/>
                <w:color w:val="000000"/>
                <w:sz w:val="18"/>
                <w:szCs w:val="18"/>
                <w:lang w:eastAsia="ru-RU"/>
              </w:rPr>
              <w:t>1</w:t>
            </w:r>
            <w:r w:rsidR="00910B14">
              <w:rPr>
                <w:rFonts w:ascii="Times New Roman" w:hAnsi="Times New Roman"/>
                <w:snapToGrid w:val="0"/>
                <w:color w:val="000000"/>
                <w:sz w:val="18"/>
                <w:szCs w:val="18"/>
                <w:lang w:eastAsia="ru-RU"/>
              </w:rPr>
              <w:t>9</w:t>
            </w:r>
            <w:r w:rsidR="00733177" w:rsidRPr="003849B6">
              <w:rPr>
                <w:rFonts w:ascii="Times New Roman" w:hAnsi="Times New Roman"/>
                <w:snapToGrid w:val="0"/>
                <w:color w:val="000000"/>
                <w:sz w:val="18"/>
                <w:szCs w:val="18"/>
                <w:lang w:val="en-US" w:eastAsia="ru-RU"/>
              </w:rPr>
              <w:t>0</w:t>
            </w:r>
            <w:r w:rsidR="00733177" w:rsidRPr="003849B6">
              <w:rPr>
                <w:rFonts w:ascii="Times New Roman" w:hAnsi="Times New Roman"/>
                <w:snapToGrid w:val="0"/>
                <w:color w:val="000000"/>
                <w:sz w:val="18"/>
                <w:szCs w:val="18"/>
                <w:lang w:eastAsia="ru-RU"/>
              </w:rPr>
              <w:t>,00</w:t>
            </w:r>
          </w:p>
        </w:tc>
        <w:tc>
          <w:tcPr>
            <w:tcW w:w="993" w:type="dxa"/>
          </w:tcPr>
          <w:p w14:paraId="7ADC8CE5" w14:textId="77777777" w:rsidR="00733177" w:rsidRPr="003849B6" w:rsidRDefault="00733177" w:rsidP="00914205">
            <w:pPr>
              <w:widowControl w:val="0"/>
              <w:tabs>
                <w:tab w:val="left" w:pos="2721"/>
              </w:tabs>
              <w:spacing w:after="0" w:line="240" w:lineRule="auto"/>
              <w:jc w:val="center"/>
              <w:rPr>
                <w:rFonts w:ascii="Times New Roman" w:hAnsi="Times New Roman"/>
                <w:snapToGrid w:val="0"/>
                <w:color w:val="000000"/>
                <w:sz w:val="18"/>
                <w:szCs w:val="18"/>
                <w:lang w:eastAsia="ru-RU"/>
              </w:rPr>
            </w:pPr>
            <w:r w:rsidRPr="003849B6">
              <w:rPr>
                <w:rFonts w:ascii="Times New Roman" w:hAnsi="Times New Roman"/>
                <w:snapToGrid w:val="0"/>
                <w:color w:val="000000"/>
                <w:sz w:val="18"/>
                <w:szCs w:val="18"/>
                <w:lang w:val="ru-RU" w:eastAsia="ru-RU"/>
              </w:rPr>
              <w:t>1 роб.дн.</w:t>
            </w:r>
          </w:p>
        </w:tc>
      </w:tr>
      <w:tr w:rsidR="00733177" w:rsidRPr="003849B6" w14:paraId="36F9AD05"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right w:val="nil"/>
            </w:tcBorders>
          </w:tcPr>
          <w:p w14:paraId="3C4076D3" w14:textId="77777777" w:rsidR="00733177" w:rsidRPr="003849B6" w:rsidRDefault="00733177"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7002</w:t>
            </w:r>
          </w:p>
        </w:tc>
        <w:tc>
          <w:tcPr>
            <w:tcW w:w="7371" w:type="dxa"/>
            <w:gridSpan w:val="3"/>
            <w:tcBorders>
              <w:right w:val="nil"/>
            </w:tcBorders>
          </w:tcPr>
          <w:p w14:paraId="101B451C" w14:textId="77777777" w:rsidR="00733177" w:rsidRPr="003849B6" w:rsidRDefault="00733177"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 xml:space="preserve">Гліадин, </w:t>
            </w:r>
            <w:r w:rsidRPr="003849B6">
              <w:rPr>
                <w:rFonts w:ascii="Times New Roman" w:hAnsi="Times New Roman"/>
                <w:snapToGrid w:val="0"/>
                <w:color w:val="000000"/>
                <w:sz w:val="18"/>
                <w:szCs w:val="18"/>
                <w:lang w:eastAsia="ru-RU"/>
              </w:rPr>
              <w:t xml:space="preserve">антитіла </w:t>
            </w:r>
            <w:r w:rsidRPr="003849B6">
              <w:rPr>
                <w:rFonts w:ascii="Times New Roman" w:hAnsi="Times New Roman"/>
                <w:snapToGrid w:val="0"/>
                <w:color w:val="000000"/>
                <w:sz w:val="18"/>
                <w:szCs w:val="18"/>
                <w:lang w:val="en-US" w:eastAsia="ru-RU"/>
              </w:rPr>
              <w:t>IgG</w:t>
            </w:r>
          </w:p>
        </w:tc>
        <w:tc>
          <w:tcPr>
            <w:tcW w:w="1134" w:type="dxa"/>
            <w:gridSpan w:val="2"/>
            <w:tcBorders>
              <w:right w:val="nil"/>
            </w:tcBorders>
          </w:tcPr>
          <w:p w14:paraId="01370F74" w14:textId="450E025C" w:rsidR="00733177" w:rsidRPr="003849B6" w:rsidRDefault="007B328C" w:rsidP="00914205">
            <w:pPr>
              <w:widowControl w:val="0"/>
              <w:tabs>
                <w:tab w:val="left" w:pos="2721"/>
              </w:tabs>
              <w:spacing w:after="0" w:line="240" w:lineRule="auto"/>
              <w:jc w:val="center"/>
              <w:rPr>
                <w:rFonts w:ascii="Times New Roman" w:hAnsi="Times New Roman"/>
                <w:snapToGrid w:val="0"/>
                <w:color w:val="000000"/>
                <w:sz w:val="18"/>
                <w:szCs w:val="18"/>
                <w:lang w:eastAsia="ru-RU"/>
              </w:rPr>
            </w:pPr>
            <w:r>
              <w:rPr>
                <w:rFonts w:ascii="Times New Roman" w:hAnsi="Times New Roman"/>
                <w:snapToGrid w:val="0"/>
                <w:color w:val="000000"/>
                <w:sz w:val="18"/>
                <w:szCs w:val="18"/>
                <w:lang w:eastAsia="ru-RU"/>
              </w:rPr>
              <w:t>144</w:t>
            </w:r>
            <w:r w:rsidR="00733177" w:rsidRPr="003849B6">
              <w:rPr>
                <w:rFonts w:ascii="Times New Roman" w:hAnsi="Times New Roman"/>
                <w:snapToGrid w:val="0"/>
                <w:color w:val="000000"/>
                <w:sz w:val="18"/>
                <w:szCs w:val="18"/>
                <w:lang w:eastAsia="ru-RU"/>
              </w:rPr>
              <w:t>,00</w:t>
            </w:r>
          </w:p>
        </w:tc>
        <w:tc>
          <w:tcPr>
            <w:tcW w:w="993" w:type="dxa"/>
          </w:tcPr>
          <w:p w14:paraId="3858852C" w14:textId="77777777" w:rsidR="00733177" w:rsidRPr="003849B6" w:rsidRDefault="00733177" w:rsidP="00914205">
            <w:pPr>
              <w:widowControl w:val="0"/>
              <w:tabs>
                <w:tab w:val="left" w:pos="2721"/>
              </w:tabs>
              <w:spacing w:after="0" w:line="240" w:lineRule="auto"/>
              <w:jc w:val="center"/>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en-US" w:eastAsia="ru-RU"/>
              </w:rPr>
              <w:t>3</w:t>
            </w:r>
            <w:r w:rsidRPr="003849B6">
              <w:rPr>
                <w:rFonts w:ascii="Times New Roman" w:hAnsi="Times New Roman"/>
                <w:snapToGrid w:val="0"/>
                <w:color w:val="000000"/>
                <w:sz w:val="18"/>
                <w:szCs w:val="18"/>
                <w:lang w:val="ru-RU" w:eastAsia="ru-RU"/>
              </w:rPr>
              <w:t xml:space="preserve"> роб.дн.</w:t>
            </w:r>
          </w:p>
        </w:tc>
      </w:tr>
      <w:tr w:rsidR="00733177" w:rsidRPr="003849B6" w14:paraId="55F4F007"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right w:val="nil"/>
            </w:tcBorders>
          </w:tcPr>
          <w:p w14:paraId="236F7B6D" w14:textId="77777777" w:rsidR="00733177" w:rsidRPr="003849B6" w:rsidRDefault="00733177" w:rsidP="00914205">
            <w:pPr>
              <w:pStyle w:val="3"/>
              <w:spacing w:before="0"/>
              <w:rPr>
                <w:b w:val="0"/>
                <w:snapToGrid w:val="0"/>
                <w:sz w:val="18"/>
                <w:szCs w:val="18"/>
                <w:lang w:val="uk-UA"/>
              </w:rPr>
            </w:pPr>
            <w:r w:rsidRPr="003849B6">
              <w:rPr>
                <w:b w:val="0"/>
                <w:snapToGrid w:val="0"/>
                <w:sz w:val="18"/>
                <w:szCs w:val="18"/>
                <w:lang w:val="uk-UA"/>
              </w:rPr>
              <w:t>7003</w:t>
            </w:r>
          </w:p>
        </w:tc>
        <w:tc>
          <w:tcPr>
            <w:tcW w:w="7371" w:type="dxa"/>
            <w:gridSpan w:val="3"/>
            <w:tcBorders>
              <w:right w:val="nil"/>
            </w:tcBorders>
          </w:tcPr>
          <w:p w14:paraId="06DEB993" w14:textId="77777777" w:rsidR="00733177" w:rsidRPr="003849B6" w:rsidRDefault="00733177" w:rsidP="00914205">
            <w:pPr>
              <w:pStyle w:val="3"/>
              <w:spacing w:before="0"/>
              <w:rPr>
                <w:b w:val="0"/>
                <w:snapToGrid w:val="0"/>
                <w:sz w:val="18"/>
                <w:szCs w:val="18"/>
                <w:lang w:val="uk-UA"/>
              </w:rPr>
            </w:pPr>
            <w:r w:rsidRPr="003849B6">
              <w:rPr>
                <w:b w:val="0"/>
                <w:snapToGrid w:val="0"/>
                <w:sz w:val="18"/>
                <w:szCs w:val="18"/>
                <w:lang w:val="uk-UA"/>
              </w:rPr>
              <w:t xml:space="preserve">Антитіла </w:t>
            </w:r>
            <w:r w:rsidRPr="003849B6">
              <w:rPr>
                <w:b w:val="0"/>
                <w:snapToGrid w:val="0"/>
                <w:sz w:val="18"/>
                <w:szCs w:val="18"/>
                <w:lang w:val="en-US"/>
              </w:rPr>
              <w:t>IgA</w:t>
            </w:r>
            <w:r w:rsidRPr="003849B6">
              <w:rPr>
                <w:b w:val="0"/>
                <w:snapToGrid w:val="0"/>
                <w:sz w:val="18"/>
                <w:szCs w:val="18"/>
              </w:rPr>
              <w:t xml:space="preserve"> </w:t>
            </w:r>
            <w:r w:rsidRPr="003849B6">
              <w:rPr>
                <w:b w:val="0"/>
                <w:snapToGrid w:val="0"/>
                <w:sz w:val="18"/>
                <w:szCs w:val="18"/>
                <w:lang w:val="uk-UA"/>
              </w:rPr>
              <w:t>до тканинної трансглутамінази</w:t>
            </w:r>
          </w:p>
        </w:tc>
        <w:tc>
          <w:tcPr>
            <w:tcW w:w="1134" w:type="dxa"/>
            <w:gridSpan w:val="2"/>
            <w:tcBorders>
              <w:right w:val="nil"/>
            </w:tcBorders>
          </w:tcPr>
          <w:p w14:paraId="2981FFFD" w14:textId="745E914B" w:rsidR="00733177" w:rsidRPr="003849B6" w:rsidRDefault="007B328C" w:rsidP="00914205">
            <w:pPr>
              <w:widowControl w:val="0"/>
              <w:tabs>
                <w:tab w:val="left" w:pos="2721"/>
              </w:tabs>
              <w:spacing w:after="0" w:line="240" w:lineRule="auto"/>
              <w:jc w:val="center"/>
              <w:rPr>
                <w:rFonts w:ascii="Times New Roman" w:hAnsi="Times New Roman"/>
                <w:snapToGrid w:val="0"/>
                <w:color w:val="000000"/>
                <w:sz w:val="18"/>
                <w:szCs w:val="18"/>
                <w:lang w:eastAsia="ru-RU"/>
              </w:rPr>
            </w:pPr>
            <w:r>
              <w:rPr>
                <w:rFonts w:ascii="Times New Roman" w:hAnsi="Times New Roman"/>
                <w:snapToGrid w:val="0"/>
                <w:color w:val="000000"/>
                <w:sz w:val="18"/>
                <w:szCs w:val="18"/>
                <w:lang w:eastAsia="ru-RU"/>
              </w:rPr>
              <w:t>252</w:t>
            </w:r>
            <w:r w:rsidR="00733177" w:rsidRPr="003849B6">
              <w:rPr>
                <w:rFonts w:ascii="Times New Roman" w:hAnsi="Times New Roman"/>
                <w:snapToGrid w:val="0"/>
                <w:color w:val="000000"/>
                <w:sz w:val="18"/>
                <w:szCs w:val="18"/>
                <w:lang w:eastAsia="ru-RU"/>
              </w:rPr>
              <w:t>,00</w:t>
            </w:r>
          </w:p>
        </w:tc>
        <w:tc>
          <w:tcPr>
            <w:tcW w:w="993" w:type="dxa"/>
          </w:tcPr>
          <w:p w14:paraId="7B46609A" w14:textId="77777777" w:rsidR="00733177" w:rsidRPr="003849B6" w:rsidRDefault="00733177" w:rsidP="00914205">
            <w:pPr>
              <w:widowControl w:val="0"/>
              <w:tabs>
                <w:tab w:val="left" w:pos="2721"/>
              </w:tabs>
              <w:spacing w:after="0" w:line="240" w:lineRule="auto"/>
              <w:jc w:val="center"/>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3 роб.дн.</w:t>
            </w:r>
          </w:p>
        </w:tc>
      </w:tr>
      <w:tr w:rsidR="00733177" w:rsidRPr="003849B6" w14:paraId="5E498454"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right w:val="nil"/>
            </w:tcBorders>
          </w:tcPr>
          <w:p w14:paraId="30A90E97" w14:textId="77777777" w:rsidR="00733177" w:rsidRPr="003849B6" w:rsidRDefault="00733177" w:rsidP="00914205">
            <w:pPr>
              <w:pStyle w:val="3"/>
              <w:spacing w:before="0"/>
              <w:rPr>
                <w:b w:val="0"/>
                <w:snapToGrid w:val="0"/>
                <w:sz w:val="18"/>
                <w:szCs w:val="18"/>
                <w:lang w:val="uk-UA"/>
              </w:rPr>
            </w:pPr>
            <w:r w:rsidRPr="003849B6">
              <w:rPr>
                <w:b w:val="0"/>
                <w:snapToGrid w:val="0"/>
                <w:sz w:val="18"/>
                <w:szCs w:val="18"/>
                <w:lang w:val="uk-UA"/>
              </w:rPr>
              <w:t>7004</w:t>
            </w:r>
          </w:p>
        </w:tc>
        <w:tc>
          <w:tcPr>
            <w:tcW w:w="7371" w:type="dxa"/>
            <w:gridSpan w:val="3"/>
            <w:tcBorders>
              <w:right w:val="nil"/>
            </w:tcBorders>
          </w:tcPr>
          <w:p w14:paraId="60A18CB9" w14:textId="77777777" w:rsidR="00733177" w:rsidRPr="003849B6" w:rsidRDefault="00733177" w:rsidP="00914205">
            <w:pPr>
              <w:pStyle w:val="3"/>
              <w:spacing w:before="0"/>
              <w:rPr>
                <w:b w:val="0"/>
                <w:snapToGrid w:val="0"/>
                <w:sz w:val="18"/>
                <w:szCs w:val="18"/>
                <w:lang w:val="uk-UA"/>
              </w:rPr>
            </w:pPr>
            <w:r w:rsidRPr="003849B6">
              <w:rPr>
                <w:b w:val="0"/>
                <w:snapToGrid w:val="0"/>
                <w:sz w:val="18"/>
                <w:szCs w:val="18"/>
                <w:lang w:val="uk-UA"/>
              </w:rPr>
              <w:t xml:space="preserve">Антитіла </w:t>
            </w:r>
            <w:r w:rsidRPr="003849B6">
              <w:rPr>
                <w:b w:val="0"/>
                <w:snapToGrid w:val="0"/>
                <w:sz w:val="18"/>
                <w:szCs w:val="18"/>
                <w:lang w:val="en-US"/>
              </w:rPr>
              <w:t>IgG</w:t>
            </w:r>
            <w:r w:rsidRPr="003849B6">
              <w:rPr>
                <w:b w:val="0"/>
                <w:snapToGrid w:val="0"/>
                <w:sz w:val="18"/>
                <w:szCs w:val="18"/>
              </w:rPr>
              <w:t xml:space="preserve"> </w:t>
            </w:r>
            <w:r w:rsidRPr="003849B6">
              <w:rPr>
                <w:b w:val="0"/>
                <w:snapToGrid w:val="0"/>
                <w:sz w:val="18"/>
                <w:szCs w:val="18"/>
                <w:lang w:val="uk-UA"/>
              </w:rPr>
              <w:t>до тканинної трансглутамінази</w:t>
            </w:r>
          </w:p>
        </w:tc>
        <w:tc>
          <w:tcPr>
            <w:tcW w:w="1134" w:type="dxa"/>
            <w:gridSpan w:val="2"/>
            <w:tcBorders>
              <w:right w:val="nil"/>
            </w:tcBorders>
          </w:tcPr>
          <w:p w14:paraId="30A07531" w14:textId="6B63A2CB" w:rsidR="00733177" w:rsidRPr="003849B6" w:rsidRDefault="007B328C" w:rsidP="00914205">
            <w:pPr>
              <w:widowControl w:val="0"/>
              <w:tabs>
                <w:tab w:val="left" w:pos="2721"/>
              </w:tabs>
              <w:spacing w:after="0" w:line="240" w:lineRule="auto"/>
              <w:jc w:val="center"/>
              <w:rPr>
                <w:rFonts w:ascii="Times New Roman" w:hAnsi="Times New Roman"/>
                <w:snapToGrid w:val="0"/>
                <w:color w:val="000000"/>
                <w:sz w:val="18"/>
                <w:szCs w:val="18"/>
                <w:lang w:eastAsia="ru-RU"/>
              </w:rPr>
            </w:pPr>
            <w:r>
              <w:rPr>
                <w:rFonts w:ascii="Times New Roman" w:hAnsi="Times New Roman"/>
                <w:snapToGrid w:val="0"/>
                <w:color w:val="000000"/>
                <w:sz w:val="18"/>
                <w:szCs w:val="18"/>
                <w:lang w:eastAsia="ru-RU"/>
              </w:rPr>
              <w:t>252</w:t>
            </w:r>
            <w:r w:rsidR="00733177" w:rsidRPr="003849B6">
              <w:rPr>
                <w:rFonts w:ascii="Times New Roman" w:hAnsi="Times New Roman"/>
                <w:snapToGrid w:val="0"/>
                <w:color w:val="000000"/>
                <w:sz w:val="18"/>
                <w:szCs w:val="18"/>
                <w:lang w:eastAsia="ru-RU"/>
              </w:rPr>
              <w:t>,00</w:t>
            </w:r>
          </w:p>
        </w:tc>
        <w:tc>
          <w:tcPr>
            <w:tcW w:w="993" w:type="dxa"/>
          </w:tcPr>
          <w:p w14:paraId="16BCA66E" w14:textId="77777777" w:rsidR="00733177" w:rsidRPr="003849B6" w:rsidRDefault="00733177" w:rsidP="00914205">
            <w:pPr>
              <w:widowControl w:val="0"/>
              <w:tabs>
                <w:tab w:val="left" w:pos="2721"/>
              </w:tabs>
              <w:spacing w:after="0" w:line="240" w:lineRule="auto"/>
              <w:jc w:val="center"/>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3 роб.дн.</w:t>
            </w:r>
          </w:p>
        </w:tc>
      </w:tr>
      <w:tr w:rsidR="00733177" w:rsidRPr="003849B6" w14:paraId="56636115"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cantSplit/>
        </w:trPr>
        <w:tc>
          <w:tcPr>
            <w:tcW w:w="675" w:type="dxa"/>
          </w:tcPr>
          <w:p w14:paraId="45667776" w14:textId="77777777" w:rsidR="00733177" w:rsidRPr="003849B6" w:rsidRDefault="00733177" w:rsidP="00914205">
            <w:pPr>
              <w:widowControl w:val="0"/>
              <w:tabs>
                <w:tab w:val="left" w:pos="2721"/>
              </w:tabs>
              <w:spacing w:after="0" w:line="240" w:lineRule="auto"/>
              <w:rPr>
                <w:rFonts w:ascii="Times New Roman" w:hAnsi="Times New Roman"/>
                <w:snapToGrid w:val="0"/>
                <w:color w:val="000000"/>
                <w:sz w:val="18"/>
                <w:szCs w:val="18"/>
                <w:lang w:eastAsia="ru-RU"/>
              </w:rPr>
            </w:pPr>
            <w:r w:rsidRPr="003849B6">
              <w:rPr>
                <w:rFonts w:ascii="Times New Roman" w:hAnsi="Times New Roman"/>
                <w:snapToGrid w:val="0"/>
                <w:color w:val="000000"/>
                <w:sz w:val="18"/>
                <w:szCs w:val="18"/>
                <w:lang w:eastAsia="ru-RU"/>
              </w:rPr>
              <w:t>7005</w:t>
            </w:r>
          </w:p>
        </w:tc>
        <w:tc>
          <w:tcPr>
            <w:tcW w:w="7371" w:type="dxa"/>
            <w:gridSpan w:val="3"/>
          </w:tcPr>
          <w:p w14:paraId="0701C7C2" w14:textId="77777777" w:rsidR="00733177" w:rsidRPr="003849B6" w:rsidRDefault="00733177" w:rsidP="00914205">
            <w:pPr>
              <w:pStyle w:val="5"/>
              <w:spacing w:before="0"/>
              <w:jc w:val="left"/>
              <w:rPr>
                <w:b w:val="0"/>
                <w:sz w:val="18"/>
                <w:szCs w:val="18"/>
                <w:lang w:val="uk-UA"/>
              </w:rPr>
            </w:pPr>
            <w:r w:rsidRPr="003849B6">
              <w:rPr>
                <w:snapToGrid w:val="0"/>
                <w:sz w:val="18"/>
                <w:szCs w:val="18"/>
                <w:lang w:val="uk-UA"/>
              </w:rPr>
              <w:t>Панель №1 змішана:</w:t>
            </w:r>
            <w:r w:rsidRPr="003849B6">
              <w:rPr>
                <w:b w:val="0"/>
                <w:snapToGrid w:val="0"/>
                <w:sz w:val="18"/>
                <w:szCs w:val="18"/>
                <w:lang w:val="uk-UA"/>
              </w:rPr>
              <w:t xml:space="preserve"> Антитіла </w:t>
            </w:r>
            <w:r w:rsidRPr="003849B6">
              <w:rPr>
                <w:b w:val="0"/>
                <w:snapToGrid w:val="0"/>
                <w:sz w:val="18"/>
                <w:szCs w:val="18"/>
              </w:rPr>
              <w:t>IgE</w:t>
            </w:r>
            <w:r w:rsidRPr="003849B6">
              <w:rPr>
                <w:b w:val="0"/>
                <w:snapToGrid w:val="0"/>
                <w:sz w:val="18"/>
                <w:szCs w:val="18"/>
                <w:lang w:val="uk-UA"/>
              </w:rPr>
              <w:t xml:space="preserve"> до інгаляційних і харчових алергенів: </w:t>
            </w:r>
            <w:r w:rsidRPr="003849B6">
              <w:rPr>
                <w:b w:val="0"/>
                <w:snapToGrid w:val="0"/>
                <w:sz w:val="18"/>
                <w:szCs w:val="18"/>
              </w:rPr>
              <w:t>Der</w:t>
            </w:r>
            <w:r w:rsidRPr="003849B6">
              <w:rPr>
                <w:b w:val="0"/>
                <w:snapToGrid w:val="0"/>
                <w:sz w:val="18"/>
                <w:szCs w:val="18"/>
                <w:lang w:val="uk-UA"/>
              </w:rPr>
              <w:t xml:space="preserve">. </w:t>
            </w:r>
            <w:r w:rsidRPr="003849B6">
              <w:rPr>
                <w:b w:val="0"/>
                <w:snapToGrid w:val="0"/>
                <w:sz w:val="18"/>
                <w:szCs w:val="18"/>
              </w:rPr>
              <w:t>pteronyssinus</w:t>
            </w:r>
            <w:r w:rsidRPr="003849B6">
              <w:rPr>
                <w:b w:val="0"/>
                <w:snapToGrid w:val="0"/>
                <w:sz w:val="18"/>
                <w:szCs w:val="18"/>
                <w:lang w:val="uk-UA"/>
              </w:rPr>
              <w:t xml:space="preserve">, </w:t>
            </w:r>
            <w:r w:rsidRPr="003849B6">
              <w:rPr>
                <w:b w:val="0"/>
                <w:snapToGrid w:val="0"/>
                <w:sz w:val="18"/>
                <w:szCs w:val="18"/>
              </w:rPr>
              <w:t>Der</w:t>
            </w:r>
            <w:r w:rsidRPr="003849B6">
              <w:rPr>
                <w:b w:val="0"/>
                <w:snapToGrid w:val="0"/>
                <w:sz w:val="18"/>
                <w:szCs w:val="18"/>
                <w:lang w:val="uk-UA"/>
              </w:rPr>
              <w:t xml:space="preserve">. </w:t>
            </w:r>
            <w:r w:rsidRPr="003849B6">
              <w:rPr>
                <w:b w:val="0"/>
                <w:snapToGrid w:val="0"/>
                <w:sz w:val="18"/>
                <w:szCs w:val="18"/>
              </w:rPr>
              <w:t>farin</w:t>
            </w:r>
            <w:r w:rsidRPr="003849B6">
              <w:rPr>
                <w:b w:val="0"/>
                <w:snapToGrid w:val="0"/>
                <w:sz w:val="18"/>
                <w:szCs w:val="18"/>
                <w:lang w:val="uk-UA"/>
              </w:rPr>
              <w:t>а</w:t>
            </w:r>
            <w:r w:rsidRPr="003849B6">
              <w:rPr>
                <w:b w:val="0"/>
                <w:snapToGrid w:val="0"/>
                <w:sz w:val="18"/>
                <w:szCs w:val="18"/>
              </w:rPr>
              <w:t>e</w:t>
            </w:r>
            <w:r w:rsidRPr="003849B6">
              <w:rPr>
                <w:b w:val="0"/>
                <w:snapToGrid w:val="0"/>
                <w:sz w:val="18"/>
                <w:szCs w:val="18"/>
                <w:lang w:val="uk-UA"/>
              </w:rPr>
              <w:t xml:space="preserve">, пилок вільхи, пилок берези, пилок ліщини, суміш трав, пилок жита, полин, подорожник, шерсть кішки, шерсть коня, шерсть собаки, </w:t>
            </w:r>
            <w:r w:rsidRPr="003849B6">
              <w:rPr>
                <w:b w:val="0"/>
                <w:snapToGrid w:val="0"/>
                <w:sz w:val="18"/>
                <w:szCs w:val="18"/>
              </w:rPr>
              <w:t>Alternaria</w:t>
            </w:r>
            <w:r w:rsidRPr="003849B6">
              <w:rPr>
                <w:b w:val="0"/>
                <w:snapToGrid w:val="0"/>
                <w:sz w:val="18"/>
                <w:szCs w:val="18"/>
                <w:lang w:val="uk-UA"/>
              </w:rPr>
              <w:t xml:space="preserve"> </w:t>
            </w:r>
            <w:r w:rsidRPr="003849B6">
              <w:rPr>
                <w:b w:val="0"/>
                <w:snapToGrid w:val="0"/>
                <w:sz w:val="18"/>
                <w:szCs w:val="18"/>
              </w:rPr>
              <w:t>alternat</w:t>
            </w:r>
            <w:r w:rsidRPr="003849B6">
              <w:rPr>
                <w:b w:val="0"/>
                <w:snapToGrid w:val="0"/>
                <w:sz w:val="18"/>
                <w:szCs w:val="18"/>
                <w:lang w:val="uk-UA"/>
              </w:rPr>
              <w:t>а, білок, молоко, арахіс, лісовий горіх, морква, пшенична мука, соя</w:t>
            </w:r>
          </w:p>
        </w:tc>
        <w:tc>
          <w:tcPr>
            <w:tcW w:w="1134" w:type="dxa"/>
            <w:gridSpan w:val="2"/>
          </w:tcPr>
          <w:p w14:paraId="6A590171" w14:textId="280F5FA6" w:rsidR="00733177" w:rsidRPr="003849B6" w:rsidRDefault="007B328C" w:rsidP="00914205">
            <w:pPr>
              <w:widowControl w:val="0"/>
              <w:tabs>
                <w:tab w:val="left" w:pos="2721"/>
              </w:tabs>
              <w:spacing w:after="0" w:line="240" w:lineRule="auto"/>
              <w:jc w:val="center"/>
              <w:rPr>
                <w:rFonts w:ascii="Times New Roman" w:hAnsi="Times New Roman"/>
                <w:snapToGrid w:val="0"/>
                <w:color w:val="000000"/>
                <w:sz w:val="18"/>
                <w:szCs w:val="18"/>
                <w:lang w:eastAsia="ru-RU"/>
              </w:rPr>
            </w:pPr>
            <w:r>
              <w:rPr>
                <w:rFonts w:ascii="Times New Roman" w:hAnsi="Times New Roman"/>
                <w:snapToGrid w:val="0"/>
                <w:color w:val="000000"/>
                <w:sz w:val="18"/>
                <w:szCs w:val="18"/>
                <w:lang w:eastAsia="ru-RU"/>
              </w:rPr>
              <w:t>612</w:t>
            </w:r>
            <w:r w:rsidR="00733177" w:rsidRPr="003849B6">
              <w:rPr>
                <w:rFonts w:ascii="Times New Roman" w:hAnsi="Times New Roman"/>
                <w:snapToGrid w:val="0"/>
                <w:color w:val="000000"/>
                <w:sz w:val="18"/>
                <w:szCs w:val="18"/>
                <w:lang w:eastAsia="ru-RU"/>
              </w:rPr>
              <w:t>,00</w:t>
            </w:r>
          </w:p>
        </w:tc>
        <w:tc>
          <w:tcPr>
            <w:tcW w:w="993" w:type="dxa"/>
          </w:tcPr>
          <w:p w14:paraId="73992D15" w14:textId="77777777" w:rsidR="00733177" w:rsidRPr="003849B6" w:rsidRDefault="00733177" w:rsidP="00914205">
            <w:pPr>
              <w:widowControl w:val="0"/>
              <w:tabs>
                <w:tab w:val="left" w:pos="2721"/>
              </w:tabs>
              <w:spacing w:after="0" w:line="240" w:lineRule="auto"/>
              <w:jc w:val="center"/>
              <w:rPr>
                <w:rFonts w:ascii="Times New Roman" w:hAnsi="Times New Roman"/>
                <w:snapToGrid w:val="0"/>
                <w:color w:val="000000"/>
                <w:sz w:val="18"/>
                <w:szCs w:val="18"/>
                <w:lang w:eastAsia="ru-RU"/>
              </w:rPr>
            </w:pPr>
            <w:r w:rsidRPr="003849B6">
              <w:rPr>
                <w:rFonts w:ascii="Times New Roman" w:hAnsi="Times New Roman"/>
                <w:snapToGrid w:val="0"/>
                <w:color w:val="000000"/>
                <w:sz w:val="18"/>
                <w:szCs w:val="18"/>
                <w:lang w:val="en-US" w:eastAsia="ru-RU"/>
              </w:rPr>
              <w:t>2 р</w:t>
            </w:r>
            <w:r w:rsidRPr="003849B6">
              <w:rPr>
                <w:rFonts w:ascii="Times New Roman" w:hAnsi="Times New Roman"/>
                <w:snapToGrid w:val="0"/>
                <w:color w:val="000000"/>
                <w:sz w:val="18"/>
                <w:szCs w:val="18"/>
                <w:lang w:eastAsia="ru-RU"/>
              </w:rPr>
              <w:t>о</w:t>
            </w:r>
            <w:r w:rsidRPr="003849B6">
              <w:rPr>
                <w:rFonts w:ascii="Times New Roman" w:hAnsi="Times New Roman"/>
                <w:snapToGrid w:val="0"/>
                <w:color w:val="000000"/>
                <w:sz w:val="18"/>
                <w:szCs w:val="18"/>
                <w:lang w:val="en-US" w:eastAsia="ru-RU"/>
              </w:rPr>
              <w:t>б.дн</w:t>
            </w:r>
            <w:r w:rsidRPr="003849B6">
              <w:rPr>
                <w:rFonts w:ascii="Times New Roman" w:hAnsi="Times New Roman"/>
                <w:snapToGrid w:val="0"/>
                <w:color w:val="000000"/>
                <w:sz w:val="18"/>
                <w:szCs w:val="18"/>
                <w:lang w:eastAsia="ru-RU"/>
              </w:rPr>
              <w:t>.</w:t>
            </w:r>
          </w:p>
        </w:tc>
      </w:tr>
      <w:tr w:rsidR="00733177" w:rsidRPr="003849B6" w14:paraId="790EB913"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cantSplit/>
        </w:trPr>
        <w:tc>
          <w:tcPr>
            <w:tcW w:w="675" w:type="dxa"/>
          </w:tcPr>
          <w:p w14:paraId="3D90568B" w14:textId="77777777" w:rsidR="00733177" w:rsidRPr="003849B6" w:rsidRDefault="00733177" w:rsidP="00914205">
            <w:pPr>
              <w:widowControl w:val="0"/>
              <w:tabs>
                <w:tab w:val="left" w:pos="2721"/>
              </w:tabs>
              <w:spacing w:after="0" w:line="240" w:lineRule="auto"/>
              <w:rPr>
                <w:rFonts w:ascii="Times New Roman" w:hAnsi="Times New Roman"/>
                <w:snapToGrid w:val="0"/>
                <w:color w:val="000000"/>
                <w:sz w:val="18"/>
                <w:szCs w:val="18"/>
                <w:lang w:eastAsia="ru-RU"/>
              </w:rPr>
            </w:pPr>
            <w:r w:rsidRPr="003849B6">
              <w:rPr>
                <w:rFonts w:ascii="Times New Roman" w:hAnsi="Times New Roman"/>
                <w:snapToGrid w:val="0"/>
                <w:color w:val="000000"/>
                <w:sz w:val="18"/>
                <w:szCs w:val="18"/>
                <w:lang w:eastAsia="ru-RU"/>
              </w:rPr>
              <w:t>7006</w:t>
            </w:r>
          </w:p>
        </w:tc>
        <w:tc>
          <w:tcPr>
            <w:tcW w:w="7371" w:type="dxa"/>
            <w:gridSpan w:val="3"/>
          </w:tcPr>
          <w:p w14:paraId="6554EC42" w14:textId="77777777" w:rsidR="00733177" w:rsidRPr="003849B6" w:rsidRDefault="00733177" w:rsidP="00914205">
            <w:pPr>
              <w:widowControl w:val="0"/>
              <w:tabs>
                <w:tab w:val="left" w:pos="2721"/>
              </w:tabs>
              <w:spacing w:after="0" w:line="240" w:lineRule="auto"/>
              <w:rPr>
                <w:rFonts w:ascii="Times New Roman" w:hAnsi="Times New Roman"/>
                <w:snapToGrid w:val="0"/>
                <w:sz w:val="18"/>
                <w:szCs w:val="18"/>
                <w:lang w:eastAsia="ru-RU"/>
              </w:rPr>
            </w:pPr>
            <w:r w:rsidRPr="003849B6">
              <w:rPr>
                <w:rFonts w:ascii="Times New Roman" w:hAnsi="Times New Roman"/>
                <w:b/>
                <w:snapToGrid w:val="0"/>
                <w:sz w:val="18"/>
                <w:szCs w:val="18"/>
                <w:lang w:eastAsia="ru-RU"/>
              </w:rPr>
              <w:t>Панель №2 інгаляційна:</w:t>
            </w:r>
            <w:r w:rsidRPr="003849B6">
              <w:rPr>
                <w:rFonts w:ascii="Times New Roman" w:hAnsi="Times New Roman"/>
                <w:snapToGrid w:val="0"/>
                <w:sz w:val="18"/>
                <w:szCs w:val="18"/>
                <w:lang w:eastAsia="ru-RU"/>
              </w:rPr>
              <w:t xml:space="preserve"> Антитіла </w:t>
            </w:r>
            <w:r w:rsidRPr="003849B6">
              <w:rPr>
                <w:rFonts w:ascii="Times New Roman" w:hAnsi="Times New Roman"/>
                <w:snapToGrid w:val="0"/>
                <w:color w:val="000000"/>
                <w:sz w:val="18"/>
                <w:szCs w:val="18"/>
                <w:lang w:val="en-US" w:eastAsia="ru-RU"/>
              </w:rPr>
              <w:t>IgE</w:t>
            </w:r>
            <w:r w:rsidRPr="003849B6">
              <w:rPr>
                <w:rFonts w:ascii="Times New Roman" w:hAnsi="Times New Roman"/>
                <w:snapToGrid w:val="0"/>
                <w:color w:val="000000"/>
                <w:sz w:val="18"/>
                <w:szCs w:val="18"/>
                <w:lang w:eastAsia="ru-RU"/>
              </w:rPr>
              <w:t xml:space="preserve"> до інгаляційних алергенів: </w:t>
            </w:r>
            <w:r w:rsidRPr="003849B6">
              <w:rPr>
                <w:rFonts w:ascii="Times New Roman" w:hAnsi="Times New Roman"/>
                <w:snapToGrid w:val="0"/>
                <w:color w:val="000000"/>
                <w:sz w:val="18"/>
                <w:szCs w:val="18"/>
                <w:lang w:val="en-US" w:eastAsia="ru-RU"/>
              </w:rPr>
              <w:t>Der</w:t>
            </w:r>
            <w:r w:rsidRPr="003849B6">
              <w:rPr>
                <w:rFonts w:ascii="Times New Roman" w:hAnsi="Times New Roman"/>
                <w:snapToGrid w:val="0"/>
                <w:color w:val="000000"/>
                <w:sz w:val="18"/>
                <w:szCs w:val="18"/>
                <w:lang w:eastAsia="ru-RU"/>
              </w:rPr>
              <w:t xml:space="preserve">. </w:t>
            </w:r>
            <w:r w:rsidRPr="003849B6">
              <w:rPr>
                <w:rFonts w:ascii="Times New Roman" w:hAnsi="Times New Roman"/>
                <w:snapToGrid w:val="0"/>
                <w:color w:val="000000"/>
                <w:sz w:val="18"/>
                <w:szCs w:val="18"/>
                <w:lang w:val="en-US" w:eastAsia="ru-RU"/>
              </w:rPr>
              <w:t>pteronyssinus</w:t>
            </w:r>
            <w:r w:rsidRPr="003849B6">
              <w:rPr>
                <w:rFonts w:ascii="Times New Roman" w:hAnsi="Times New Roman"/>
                <w:snapToGrid w:val="0"/>
                <w:color w:val="000000"/>
                <w:sz w:val="18"/>
                <w:szCs w:val="18"/>
                <w:lang w:eastAsia="ru-RU"/>
              </w:rPr>
              <w:t xml:space="preserve">, </w:t>
            </w:r>
            <w:r w:rsidRPr="003849B6">
              <w:rPr>
                <w:rFonts w:ascii="Times New Roman" w:hAnsi="Times New Roman"/>
                <w:snapToGrid w:val="0"/>
                <w:color w:val="000000"/>
                <w:sz w:val="18"/>
                <w:szCs w:val="18"/>
                <w:lang w:val="en-US" w:eastAsia="ru-RU"/>
              </w:rPr>
              <w:t>Der</w:t>
            </w:r>
            <w:r w:rsidRPr="003849B6">
              <w:rPr>
                <w:rFonts w:ascii="Times New Roman" w:hAnsi="Times New Roman"/>
                <w:snapToGrid w:val="0"/>
                <w:color w:val="000000"/>
                <w:sz w:val="18"/>
                <w:szCs w:val="18"/>
                <w:lang w:eastAsia="ru-RU"/>
              </w:rPr>
              <w:t xml:space="preserve">. </w:t>
            </w:r>
            <w:r w:rsidRPr="003849B6">
              <w:rPr>
                <w:rFonts w:ascii="Times New Roman" w:hAnsi="Times New Roman"/>
                <w:snapToGrid w:val="0"/>
                <w:color w:val="000000"/>
                <w:sz w:val="18"/>
                <w:szCs w:val="18"/>
                <w:lang w:val="en-US" w:eastAsia="ru-RU"/>
              </w:rPr>
              <w:t>Farin</w:t>
            </w:r>
            <w:r w:rsidRPr="003849B6">
              <w:rPr>
                <w:rFonts w:ascii="Times New Roman" w:hAnsi="Times New Roman"/>
                <w:snapToGrid w:val="0"/>
                <w:color w:val="000000"/>
                <w:sz w:val="18"/>
                <w:szCs w:val="18"/>
                <w:lang w:eastAsia="ru-RU"/>
              </w:rPr>
              <w:t>а</w:t>
            </w:r>
            <w:r w:rsidRPr="003849B6">
              <w:rPr>
                <w:rFonts w:ascii="Times New Roman" w:hAnsi="Times New Roman"/>
                <w:snapToGrid w:val="0"/>
                <w:color w:val="000000"/>
                <w:sz w:val="18"/>
                <w:szCs w:val="18"/>
                <w:lang w:val="en-US" w:eastAsia="ru-RU"/>
              </w:rPr>
              <w:t>e</w:t>
            </w:r>
            <w:r w:rsidRPr="003849B6">
              <w:rPr>
                <w:rFonts w:ascii="Times New Roman" w:hAnsi="Times New Roman"/>
                <w:snapToGrid w:val="0"/>
                <w:color w:val="000000"/>
                <w:sz w:val="18"/>
                <w:szCs w:val="18"/>
                <w:lang w:eastAsia="ru-RU"/>
              </w:rPr>
              <w:t xml:space="preserve">, пилок вільхи, пилок берези, пилок ліщини, пилок дуба, суміш трав, пилок жита, полин, подорожник, епітелій кішки, епітелій коня, епітелій собаки, морської свинки, хом’яка, кролика, </w:t>
            </w:r>
            <w:r w:rsidRPr="003849B6">
              <w:rPr>
                <w:rFonts w:ascii="Times New Roman" w:hAnsi="Times New Roman"/>
                <w:snapToGrid w:val="0"/>
                <w:color w:val="000000"/>
                <w:sz w:val="18"/>
                <w:szCs w:val="18"/>
                <w:lang w:val="en-US" w:eastAsia="ru-RU"/>
              </w:rPr>
              <w:t>Pen</w:t>
            </w:r>
            <w:r w:rsidRPr="003849B6">
              <w:rPr>
                <w:rFonts w:ascii="Times New Roman" w:hAnsi="Times New Roman"/>
                <w:snapToGrid w:val="0"/>
                <w:color w:val="000000"/>
                <w:sz w:val="18"/>
                <w:szCs w:val="18"/>
                <w:lang w:eastAsia="ru-RU"/>
              </w:rPr>
              <w:t xml:space="preserve">. </w:t>
            </w:r>
            <w:r w:rsidRPr="003849B6">
              <w:rPr>
                <w:rFonts w:ascii="Times New Roman" w:hAnsi="Times New Roman"/>
                <w:snapToGrid w:val="0"/>
                <w:color w:val="000000"/>
                <w:sz w:val="18"/>
                <w:szCs w:val="18"/>
                <w:lang w:val="en-US" w:eastAsia="ru-RU"/>
              </w:rPr>
              <w:t>notatum</w:t>
            </w:r>
            <w:r w:rsidRPr="003849B6">
              <w:rPr>
                <w:rFonts w:ascii="Times New Roman" w:hAnsi="Times New Roman"/>
                <w:snapToGrid w:val="0"/>
                <w:color w:val="000000"/>
                <w:sz w:val="18"/>
                <w:szCs w:val="18"/>
                <w:lang w:eastAsia="ru-RU"/>
              </w:rPr>
              <w:t xml:space="preserve">, </w:t>
            </w:r>
            <w:r w:rsidRPr="003849B6">
              <w:rPr>
                <w:rFonts w:ascii="Times New Roman" w:hAnsi="Times New Roman"/>
                <w:snapToGrid w:val="0"/>
                <w:color w:val="000000"/>
                <w:sz w:val="18"/>
                <w:szCs w:val="18"/>
                <w:lang w:val="en-US" w:eastAsia="ru-RU"/>
              </w:rPr>
              <w:t>Cladosp</w:t>
            </w:r>
            <w:r w:rsidRPr="003849B6">
              <w:rPr>
                <w:rFonts w:ascii="Times New Roman" w:hAnsi="Times New Roman"/>
                <w:snapToGrid w:val="0"/>
                <w:color w:val="000000"/>
                <w:sz w:val="18"/>
                <w:szCs w:val="18"/>
                <w:lang w:eastAsia="ru-RU"/>
              </w:rPr>
              <w:t xml:space="preserve">. </w:t>
            </w:r>
            <w:r w:rsidRPr="003849B6">
              <w:rPr>
                <w:rFonts w:ascii="Times New Roman" w:hAnsi="Times New Roman"/>
                <w:snapToGrid w:val="0"/>
                <w:color w:val="000000"/>
                <w:sz w:val="18"/>
                <w:szCs w:val="18"/>
                <w:lang w:val="en-US" w:eastAsia="ru-RU"/>
              </w:rPr>
              <w:t>herbarum</w:t>
            </w:r>
            <w:r w:rsidRPr="003849B6">
              <w:rPr>
                <w:rFonts w:ascii="Times New Roman" w:hAnsi="Times New Roman"/>
                <w:snapToGrid w:val="0"/>
                <w:color w:val="000000"/>
                <w:sz w:val="18"/>
                <w:szCs w:val="18"/>
                <w:lang w:eastAsia="ru-RU"/>
              </w:rPr>
              <w:t xml:space="preserve">, </w:t>
            </w:r>
            <w:r w:rsidRPr="003849B6">
              <w:rPr>
                <w:rFonts w:ascii="Times New Roman" w:hAnsi="Times New Roman"/>
                <w:snapToGrid w:val="0"/>
                <w:color w:val="000000"/>
                <w:sz w:val="18"/>
                <w:szCs w:val="18"/>
                <w:lang w:val="en-US" w:eastAsia="ru-RU"/>
              </w:rPr>
              <w:t>Asp</w:t>
            </w:r>
            <w:r w:rsidRPr="003849B6">
              <w:rPr>
                <w:rFonts w:ascii="Times New Roman" w:hAnsi="Times New Roman"/>
                <w:snapToGrid w:val="0"/>
                <w:color w:val="000000"/>
                <w:sz w:val="18"/>
                <w:szCs w:val="18"/>
                <w:lang w:eastAsia="ru-RU"/>
              </w:rPr>
              <w:t xml:space="preserve">. </w:t>
            </w:r>
            <w:r w:rsidRPr="003849B6">
              <w:rPr>
                <w:rFonts w:ascii="Times New Roman" w:hAnsi="Times New Roman"/>
                <w:snapToGrid w:val="0"/>
                <w:color w:val="000000"/>
                <w:sz w:val="18"/>
                <w:szCs w:val="18"/>
                <w:lang w:val="en-US" w:eastAsia="ru-RU"/>
              </w:rPr>
              <w:t>fumigatus</w:t>
            </w:r>
            <w:r w:rsidRPr="003849B6">
              <w:rPr>
                <w:rFonts w:ascii="Times New Roman" w:hAnsi="Times New Roman"/>
                <w:snapToGrid w:val="0"/>
                <w:color w:val="000000"/>
                <w:sz w:val="18"/>
                <w:szCs w:val="18"/>
                <w:lang w:eastAsia="ru-RU"/>
              </w:rPr>
              <w:t xml:space="preserve">, </w:t>
            </w:r>
            <w:r w:rsidRPr="003849B6">
              <w:rPr>
                <w:rFonts w:ascii="Times New Roman" w:hAnsi="Times New Roman"/>
                <w:snapToGrid w:val="0"/>
                <w:color w:val="000000"/>
                <w:sz w:val="18"/>
                <w:szCs w:val="18"/>
                <w:lang w:val="en-US" w:eastAsia="ru-RU"/>
              </w:rPr>
              <w:t>Alternaria</w:t>
            </w:r>
            <w:r w:rsidRPr="003849B6">
              <w:rPr>
                <w:rFonts w:ascii="Times New Roman" w:hAnsi="Times New Roman"/>
                <w:snapToGrid w:val="0"/>
                <w:color w:val="000000"/>
                <w:sz w:val="18"/>
                <w:szCs w:val="18"/>
                <w:lang w:eastAsia="ru-RU"/>
              </w:rPr>
              <w:t xml:space="preserve"> </w:t>
            </w:r>
            <w:r w:rsidRPr="003849B6">
              <w:rPr>
                <w:rFonts w:ascii="Times New Roman" w:hAnsi="Times New Roman"/>
                <w:snapToGrid w:val="0"/>
                <w:color w:val="000000"/>
                <w:sz w:val="18"/>
                <w:szCs w:val="18"/>
                <w:lang w:val="en-US" w:eastAsia="ru-RU"/>
              </w:rPr>
              <w:t>alternate</w:t>
            </w:r>
            <w:r w:rsidRPr="003849B6">
              <w:rPr>
                <w:rFonts w:ascii="Times New Roman" w:hAnsi="Times New Roman"/>
                <w:snapToGrid w:val="0"/>
                <w:color w:val="000000"/>
                <w:sz w:val="18"/>
                <w:szCs w:val="18"/>
                <w:lang w:eastAsia="ru-RU"/>
              </w:rPr>
              <w:t>.</w:t>
            </w:r>
          </w:p>
        </w:tc>
        <w:tc>
          <w:tcPr>
            <w:tcW w:w="1134" w:type="dxa"/>
            <w:gridSpan w:val="2"/>
          </w:tcPr>
          <w:p w14:paraId="05F8910C" w14:textId="021E5A3B" w:rsidR="00733177" w:rsidRPr="003849B6" w:rsidRDefault="007B328C" w:rsidP="00914205">
            <w:pPr>
              <w:widowControl w:val="0"/>
              <w:tabs>
                <w:tab w:val="left" w:pos="2721"/>
              </w:tabs>
              <w:spacing w:after="0" w:line="240" w:lineRule="auto"/>
              <w:jc w:val="center"/>
              <w:rPr>
                <w:rFonts w:ascii="Times New Roman" w:hAnsi="Times New Roman"/>
                <w:snapToGrid w:val="0"/>
                <w:color w:val="000000"/>
                <w:sz w:val="18"/>
                <w:szCs w:val="18"/>
                <w:lang w:eastAsia="ru-RU"/>
              </w:rPr>
            </w:pPr>
            <w:r>
              <w:rPr>
                <w:rFonts w:ascii="Times New Roman" w:hAnsi="Times New Roman"/>
                <w:snapToGrid w:val="0"/>
                <w:color w:val="000000"/>
                <w:sz w:val="18"/>
                <w:szCs w:val="18"/>
                <w:lang w:eastAsia="ru-RU"/>
              </w:rPr>
              <w:t>612</w:t>
            </w:r>
            <w:r w:rsidR="00733177" w:rsidRPr="003849B6">
              <w:rPr>
                <w:rFonts w:ascii="Times New Roman" w:hAnsi="Times New Roman"/>
                <w:snapToGrid w:val="0"/>
                <w:color w:val="000000"/>
                <w:sz w:val="18"/>
                <w:szCs w:val="18"/>
                <w:lang w:eastAsia="ru-RU"/>
              </w:rPr>
              <w:t>,00</w:t>
            </w:r>
          </w:p>
        </w:tc>
        <w:tc>
          <w:tcPr>
            <w:tcW w:w="993" w:type="dxa"/>
          </w:tcPr>
          <w:p w14:paraId="2BE13082" w14:textId="77777777" w:rsidR="00733177" w:rsidRPr="003849B6" w:rsidRDefault="00733177" w:rsidP="00914205">
            <w:pPr>
              <w:widowControl w:val="0"/>
              <w:tabs>
                <w:tab w:val="left" w:pos="2721"/>
              </w:tabs>
              <w:spacing w:after="0" w:line="240" w:lineRule="auto"/>
              <w:jc w:val="center"/>
              <w:rPr>
                <w:rFonts w:ascii="Times New Roman" w:hAnsi="Times New Roman"/>
                <w:snapToGrid w:val="0"/>
                <w:color w:val="000000"/>
                <w:sz w:val="18"/>
                <w:szCs w:val="18"/>
                <w:lang w:eastAsia="ru-RU"/>
              </w:rPr>
            </w:pPr>
            <w:r w:rsidRPr="003849B6">
              <w:rPr>
                <w:rFonts w:ascii="Times New Roman" w:hAnsi="Times New Roman"/>
                <w:snapToGrid w:val="0"/>
                <w:color w:val="000000"/>
                <w:sz w:val="18"/>
                <w:szCs w:val="18"/>
                <w:lang w:val="en-US" w:eastAsia="ru-RU"/>
              </w:rPr>
              <w:t>2 р</w:t>
            </w:r>
            <w:r w:rsidRPr="003849B6">
              <w:rPr>
                <w:rFonts w:ascii="Times New Roman" w:hAnsi="Times New Roman"/>
                <w:snapToGrid w:val="0"/>
                <w:color w:val="000000"/>
                <w:sz w:val="18"/>
                <w:szCs w:val="18"/>
                <w:lang w:eastAsia="ru-RU"/>
              </w:rPr>
              <w:t>о</w:t>
            </w:r>
            <w:r w:rsidRPr="003849B6">
              <w:rPr>
                <w:rFonts w:ascii="Times New Roman" w:hAnsi="Times New Roman"/>
                <w:snapToGrid w:val="0"/>
                <w:color w:val="000000"/>
                <w:sz w:val="18"/>
                <w:szCs w:val="18"/>
                <w:lang w:val="en-US" w:eastAsia="ru-RU"/>
              </w:rPr>
              <w:t>б.дн</w:t>
            </w:r>
            <w:r w:rsidRPr="003849B6">
              <w:rPr>
                <w:rFonts w:ascii="Times New Roman" w:hAnsi="Times New Roman"/>
                <w:snapToGrid w:val="0"/>
                <w:color w:val="000000"/>
                <w:sz w:val="18"/>
                <w:szCs w:val="18"/>
                <w:lang w:eastAsia="ru-RU"/>
              </w:rPr>
              <w:t>.</w:t>
            </w:r>
          </w:p>
        </w:tc>
      </w:tr>
      <w:tr w:rsidR="00733177" w:rsidRPr="003849B6" w14:paraId="51FDB11E"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cantSplit/>
          <w:trHeight w:val="420"/>
        </w:trPr>
        <w:tc>
          <w:tcPr>
            <w:tcW w:w="675" w:type="dxa"/>
          </w:tcPr>
          <w:p w14:paraId="44DF038A" w14:textId="77777777" w:rsidR="00733177" w:rsidRPr="003849B6" w:rsidRDefault="00733177" w:rsidP="00914205">
            <w:pPr>
              <w:widowControl w:val="0"/>
              <w:tabs>
                <w:tab w:val="left" w:pos="2721"/>
              </w:tabs>
              <w:spacing w:after="0" w:line="240" w:lineRule="auto"/>
              <w:rPr>
                <w:rFonts w:ascii="Times New Roman" w:hAnsi="Times New Roman"/>
                <w:snapToGrid w:val="0"/>
                <w:color w:val="000000"/>
                <w:sz w:val="18"/>
                <w:szCs w:val="18"/>
                <w:lang w:eastAsia="ru-RU"/>
              </w:rPr>
            </w:pPr>
            <w:r w:rsidRPr="003849B6">
              <w:rPr>
                <w:rFonts w:ascii="Times New Roman" w:hAnsi="Times New Roman"/>
                <w:snapToGrid w:val="0"/>
                <w:color w:val="000000"/>
                <w:sz w:val="18"/>
                <w:szCs w:val="18"/>
                <w:lang w:eastAsia="ru-RU"/>
              </w:rPr>
              <w:t>7007</w:t>
            </w:r>
          </w:p>
        </w:tc>
        <w:tc>
          <w:tcPr>
            <w:tcW w:w="7371" w:type="dxa"/>
            <w:gridSpan w:val="3"/>
          </w:tcPr>
          <w:p w14:paraId="3A97A5DE" w14:textId="77777777" w:rsidR="00733177" w:rsidRPr="003849B6" w:rsidRDefault="00733177" w:rsidP="00914205">
            <w:pPr>
              <w:widowControl w:val="0"/>
              <w:tabs>
                <w:tab w:val="left" w:pos="2721"/>
              </w:tabs>
              <w:spacing w:after="0" w:line="240" w:lineRule="auto"/>
              <w:rPr>
                <w:rFonts w:ascii="Times New Roman" w:hAnsi="Times New Roman"/>
                <w:snapToGrid w:val="0"/>
                <w:sz w:val="18"/>
                <w:szCs w:val="18"/>
                <w:lang w:eastAsia="ru-RU"/>
              </w:rPr>
            </w:pPr>
            <w:r w:rsidRPr="003849B6">
              <w:rPr>
                <w:rFonts w:ascii="Times New Roman" w:hAnsi="Times New Roman"/>
                <w:b/>
                <w:snapToGrid w:val="0"/>
                <w:sz w:val="18"/>
                <w:szCs w:val="18"/>
                <w:lang w:eastAsia="ru-RU"/>
              </w:rPr>
              <w:t>Панель №3 харчова:</w:t>
            </w:r>
            <w:r w:rsidRPr="003849B6">
              <w:rPr>
                <w:rFonts w:ascii="Times New Roman" w:hAnsi="Times New Roman"/>
                <w:snapToGrid w:val="0"/>
                <w:sz w:val="18"/>
                <w:szCs w:val="18"/>
                <w:lang w:eastAsia="ru-RU"/>
              </w:rPr>
              <w:t xml:space="preserve"> Антитіла </w:t>
            </w:r>
            <w:r w:rsidRPr="003849B6">
              <w:rPr>
                <w:rFonts w:ascii="Times New Roman" w:hAnsi="Times New Roman"/>
                <w:snapToGrid w:val="0"/>
                <w:color w:val="000000"/>
                <w:sz w:val="18"/>
                <w:szCs w:val="18"/>
                <w:lang w:val="en-US" w:eastAsia="ru-RU"/>
              </w:rPr>
              <w:t>IgE</w:t>
            </w:r>
            <w:r w:rsidRPr="003849B6">
              <w:rPr>
                <w:rFonts w:ascii="Times New Roman" w:hAnsi="Times New Roman"/>
                <w:snapToGrid w:val="0"/>
                <w:color w:val="000000"/>
                <w:sz w:val="18"/>
                <w:szCs w:val="18"/>
                <w:lang w:eastAsia="ru-RU"/>
              </w:rPr>
              <w:t xml:space="preserve"> до харчових алергенів: лісний горіх, арахіс, грецький горіх, мигдаль, молоко, білок курячого яйця, жовток курячого яйця, казеїн, картопля, селера, морква, томати, тріска, краб, апельсин, яблуко, пшенична мука, житня мука, кунжут, соя</w:t>
            </w:r>
          </w:p>
        </w:tc>
        <w:tc>
          <w:tcPr>
            <w:tcW w:w="1134" w:type="dxa"/>
            <w:gridSpan w:val="2"/>
          </w:tcPr>
          <w:p w14:paraId="66C2FC3B" w14:textId="1138C9C7" w:rsidR="00733177" w:rsidRPr="003849B6" w:rsidRDefault="007B328C" w:rsidP="00914205">
            <w:pPr>
              <w:widowControl w:val="0"/>
              <w:tabs>
                <w:tab w:val="left" w:pos="2721"/>
              </w:tabs>
              <w:spacing w:after="0" w:line="240" w:lineRule="auto"/>
              <w:jc w:val="center"/>
              <w:rPr>
                <w:rFonts w:ascii="Times New Roman" w:hAnsi="Times New Roman"/>
                <w:snapToGrid w:val="0"/>
                <w:color w:val="000000"/>
                <w:sz w:val="18"/>
                <w:szCs w:val="18"/>
                <w:lang w:eastAsia="ru-RU"/>
              </w:rPr>
            </w:pPr>
            <w:r>
              <w:rPr>
                <w:rFonts w:ascii="Times New Roman" w:hAnsi="Times New Roman"/>
                <w:snapToGrid w:val="0"/>
                <w:color w:val="000000"/>
                <w:sz w:val="18"/>
                <w:szCs w:val="18"/>
                <w:lang w:eastAsia="ru-RU"/>
              </w:rPr>
              <w:t>640</w:t>
            </w:r>
            <w:r w:rsidR="00733177" w:rsidRPr="003849B6">
              <w:rPr>
                <w:rFonts w:ascii="Times New Roman" w:hAnsi="Times New Roman"/>
                <w:snapToGrid w:val="0"/>
                <w:color w:val="000000"/>
                <w:sz w:val="18"/>
                <w:szCs w:val="18"/>
                <w:lang w:eastAsia="ru-RU"/>
              </w:rPr>
              <w:t>,00</w:t>
            </w:r>
          </w:p>
        </w:tc>
        <w:tc>
          <w:tcPr>
            <w:tcW w:w="993" w:type="dxa"/>
          </w:tcPr>
          <w:p w14:paraId="61534151" w14:textId="77777777" w:rsidR="00733177" w:rsidRPr="003849B6" w:rsidRDefault="00733177" w:rsidP="00914205">
            <w:pPr>
              <w:widowControl w:val="0"/>
              <w:tabs>
                <w:tab w:val="left" w:pos="2721"/>
              </w:tabs>
              <w:spacing w:after="0" w:line="240" w:lineRule="auto"/>
              <w:jc w:val="center"/>
              <w:rPr>
                <w:rFonts w:ascii="Times New Roman" w:hAnsi="Times New Roman"/>
                <w:snapToGrid w:val="0"/>
                <w:color w:val="000000"/>
                <w:sz w:val="18"/>
                <w:szCs w:val="18"/>
                <w:lang w:eastAsia="ru-RU"/>
              </w:rPr>
            </w:pPr>
            <w:r w:rsidRPr="003849B6">
              <w:rPr>
                <w:rFonts w:ascii="Times New Roman" w:hAnsi="Times New Roman"/>
                <w:snapToGrid w:val="0"/>
                <w:color w:val="000000"/>
                <w:sz w:val="18"/>
                <w:szCs w:val="18"/>
                <w:lang w:val="en-US" w:eastAsia="ru-RU"/>
              </w:rPr>
              <w:t>2 роб.дн</w:t>
            </w:r>
            <w:r w:rsidRPr="003849B6">
              <w:rPr>
                <w:rFonts w:ascii="Times New Roman" w:hAnsi="Times New Roman"/>
                <w:snapToGrid w:val="0"/>
                <w:color w:val="000000"/>
                <w:sz w:val="18"/>
                <w:szCs w:val="18"/>
                <w:lang w:eastAsia="ru-RU"/>
              </w:rPr>
              <w:t>.</w:t>
            </w:r>
          </w:p>
        </w:tc>
      </w:tr>
      <w:tr w:rsidR="00733177" w:rsidRPr="003849B6" w14:paraId="627B6C6C"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cantSplit/>
        </w:trPr>
        <w:tc>
          <w:tcPr>
            <w:tcW w:w="675" w:type="dxa"/>
          </w:tcPr>
          <w:p w14:paraId="0C80ACEF" w14:textId="77777777" w:rsidR="00733177" w:rsidRPr="003849B6" w:rsidRDefault="00733177" w:rsidP="00914205">
            <w:pPr>
              <w:widowControl w:val="0"/>
              <w:tabs>
                <w:tab w:val="left" w:pos="2721"/>
              </w:tabs>
              <w:spacing w:after="0" w:line="240" w:lineRule="auto"/>
              <w:rPr>
                <w:rFonts w:ascii="Times New Roman" w:hAnsi="Times New Roman"/>
                <w:snapToGrid w:val="0"/>
                <w:color w:val="000000"/>
                <w:sz w:val="18"/>
                <w:szCs w:val="18"/>
                <w:lang w:eastAsia="ru-RU"/>
              </w:rPr>
            </w:pPr>
            <w:r w:rsidRPr="003849B6">
              <w:rPr>
                <w:rFonts w:ascii="Times New Roman" w:hAnsi="Times New Roman"/>
                <w:snapToGrid w:val="0"/>
                <w:color w:val="000000"/>
                <w:sz w:val="18"/>
                <w:szCs w:val="18"/>
                <w:lang w:eastAsia="ru-RU"/>
              </w:rPr>
              <w:t>7008</w:t>
            </w:r>
          </w:p>
        </w:tc>
        <w:tc>
          <w:tcPr>
            <w:tcW w:w="7371" w:type="dxa"/>
            <w:gridSpan w:val="3"/>
          </w:tcPr>
          <w:p w14:paraId="3F7708EB" w14:textId="77777777" w:rsidR="00733177" w:rsidRPr="003849B6" w:rsidRDefault="00733177" w:rsidP="00914205">
            <w:pPr>
              <w:widowControl w:val="0"/>
              <w:tabs>
                <w:tab w:val="left" w:pos="2721"/>
              </w:tabs>
              <w:spacing w:after="0" w:line="240" w:lineRule="auto"/>
              <w:rPr>
                <w:rFonts w:ascii="Times New Roman" w:hAnsi="Times New Roman"/>
                <w:snapToGrid w:val="0"/>
                <w:sz w:val="18"/>
                <w:szCs w:val="18"/>
                <w:lang w:eastAsia="ru-RU"/>
              </w:rPr>
            </w:pPr>
            <w:r w:rsidRPr="003849B6">
              <w:rPr>
                <w:rFonts w:ascii="Times New Roman" w:hAnsi="Times New Roman"/>
                <w:b/>
                <w:snapToGrid w:val="0"/>
                <w:sz w:val="18"/>
                <w:szCs w:val="18"/>
                <w:lang w:eastAsia="ru-RU"/>
              </w:rPr>
              <w:t>Панель №4 педіатрична:</w:t>
            </w:r>
            <w:r w:rsidRPr="003849B6">
              <w:rPr>
                <w:rFonts w:ascii="Times New Roman" w:hAnsi="Times New Roman"/>
                <w:snapToGrid w:val="0"/>
                <w:sz w:val="18"/>
                <w:szCs w:val="18"/>
                <w:lang w:eastAsia="ru-RU"/>
              </w:rPr>
              <w:t xml:space="preserve"> Антитіла </w:t>
            </w:r>
            <w:r w:rsidRPr="003849B6">
              <w:rPr>
                <w:rFonts w:ascii="Times New Roman" w:hAnsi="Times New Roman"/>
                <w:snapToGrid w:val="0"/>
                <w:color w:val="000000"/>
                <w:sz w:val="18"/>
                <w:szCs w:val="18"/>
                <w:lang w:val="en-US" w:eastAsia="ru-RU"/>
              </w:rPr>
              <w:t>IgE</w:t>
            </w:r>
            <w:r w:rsidRPr="003849B6">
              <w:rPr>
                <w:rFonts w:ascii="Times New Roman" w:hAnsi="Times New Roman"/>
                <w:snapToGrid w:val="0"/>
                <w:color w:val="000000"/>
                <w:sz w:val="18"/>
                <w:szCs w:val="18"/>
                <w:lang w:eastAsia="ru-RU"/>
              </w:rPr>
              <w:t xml:space="preserve"> до: </w:t>
            </w:r>
            <w:r w:rsidRPr="003849B6">
              <w:rPr>
                <w:rFonts w:ascii="Times New Roman" w:hAnsi="Times New Roman"/>
                <w:snapToGrid w:val="0"/>
                <w:color w:val="000000"/>
                <w:sz w:val="18"/>
                <w:szCs w:val="18"/>
                <w:lang w:val="en-US" w:eastAsia="ru-RU"/>
              </w:rPr>
              <w:t>Der</w:t>
            </w:r>
            <w:r w:rsidRPr="003849B6">
              <w:rPr>
                <w:rFonts w:ascii="Times New Roman" w:hAnsi="Times New Roman"/>
                <w:snapToGrid w:val="0"/>
                <w:color w:val="000000"/>
                <w:sz w:val="18"/>
                <w:szCs w:val="18"/>
                <w:lang w:eastAsia="ru-RU"/>
              </w:rPr>
              <w:t xml:space="preserve">. </w:t>
            </w:r>
            <w:r w:rsidRPr="003849B6">
              <w:rPr>
                <w:rFonts w:ascii="Times New Roman" w:hAnsi="Times New Roman"/>
                <w:snapToGrid w:val="0"/>
                <w:color w:val="000000"/>
                <w:sz w:val="18"/>
                <w:szCs w:val="18"/>
                <w:lang w:val="en-US" w:eastAsia="ru-RU"/>
              </w:rPr>
              <w:t>pteronyssinus</w:t>
            </w:r>
            <w:r w:rsidRPr="003849B6">
              <w:rPr>
                <w:rFonts w:ascii="Times New Roman" w:hAnsi="Times New Roman"/>
                <w:snapToGrid w:val="0"/>
                <w:color w:val="000000"/>
                <w:sz w:val="18"/>
                <w:szCs w:val="18"/>
                <w:lang w:eastAsia="ru-RU"/>
              </w:rPr>
              <w:t xml:space="preserve">, </w:t>
            </w:r>
            <w:r w:rsidRPr="003849B6">
              <w:rPr>
                <w:rFonts w:ascii="Times New Roman" w:hAnsi="Times New Roman"/>
                <w:snapToGrid w:val="0"/>
                <w:color w:val="000000"/>
                <w:sz w:val="18"/>
                <w:szCs w:val="18"/>
                <w:lang w:val="en-US" w:eastAsia="ru-RU"/>
              </w:rPr>
              <w:t>Der</w:t>
            </w:r>
            <w:r w:rsidRPr="003849B6">
              <w:rPr>
                <w:rFonts w:ascii="Times New Roman" w:hAnsi="Times New Roman"/>
                <w:snapToGrid w:val="0"/>
                <w:color w:val="000000"/>
                <w:sz w:val="18"/>
                <w:szCs w:val="18"/>
                <w:lang w:eastAsia="ru-RU"/>
              </w:rPr>
              <w:t xml:space="preserve">. </w:t>
            </w:r>
            <w:r w:rsidRPr="003849B6">
              <w:rPr>
                <w:rFonts w:ascii="Times New Roman" w:hAnsi="Times New Roman"/>
                <w:snapToGrid w:val="0"/>
                <w:color w:val="000000"/>
                <w:sz w:val="18"/>
                <w:szCs w:val="18"/>
                <w:lang w:val="en-US" w:eastAsia="ru-RU"/>
              </w:rPr>
              <w:t>farin</w:t>
            </w:r>
            <w:r w:rsidRPr="003849B6">
              <w:rPr>
                <w:rFonts w:ascii="Times New Roman" w:hAnsi="Times New Roman"/>
                <w:snapToGrid w:val="0"/>
                <w:color w:val="000000"/>
                <w:sz w:val="18"/>
                <w:szCs w:val="18"/>
                <w:lang w:eastAsia="ru-RU"/>
              </w:rPr>
              <w:t>а</w:t>
            </w:r>
            <w:r w:rsidRPr="003849B6">
              <w:rPr>
                <w:rFonts w:ascii="Times New Roman" w:hAnsi="Times New Roman"/>
                <w:snapToGrid w:val="0"/>
                <w:color w:val="000000"/>
                <w:sz w:val="18"/>
                <w:szCs w:val="18"/>
                <w:lang w:val="en-US" w:eastAsia="ru-RU"/>
              </w:rPr>
              <w:t>e</w:t>
            </w:r>
            <w:r w:rsidRPr="003849B6">
              <w:rPr>
                <w:rFonts w:ascii="Times New Roman" w:hAnsi="Times New Roman"/>
                <w:snapToGrid w:val="0"/>
                <w:color w:val="000000"/>
                <w:sz w:val="18"/>
                <w:szCs w:val="18"/>
                <w:lang w:eastAsia="ru-RU"/>
              </w:rPr>
              <w:t xml:space="preserve">, пилок берези, суміш трав, кішка, собака, </w:t>
            </w:r>
            <w:r w:rsidRPr="003849B6">
              <w:rPr>
                <w:rFonts w:ascii="Times New Roman" w:hAnsi="Times New Roman"/>
                <w:snapToGrid w:val="0"/>
                <w:color w:val="000000"/>
                <w:sz w:val="18"/>
                <w:szCs w:val="18"/>
                <w:lang w:val="en-US" w:eastAsia="ru-RU"/>
              </w:rPr>
              <w:t>Alternaria</w:t>
            </w:r>
            <w:r w:rsidRPr="003849B6">
              <w:rPr>
                <w:rFonts w:ascii="Times New Roman" w:hAnsi="Times New Roman"/>
                <w:snapToGrid w:val="0"/>
                <w:color w:val="000000"/>
                <w:sz w:val="18"/>
                <w:szCs w:val="18"/>
                <w:lang w:eastAsia="ru-RU"/>
              </w:rPr>
              <w:t xml:space="preserve"> </w:t>
            </w:r>
            <w:r w:rsidRPr="003849B6">
              <w:rPr>
                <w:rFonts w:ascii="Times New Roman" w:hAnsi="Times New Roman"/>
                <w:snapToGrid w:val="0"/>
                <w:color w:val="000000"/>
                <w:sz w:val="18"/>
                <w:szCs w:val="18"/>
                <w:lang w:val="en-US" w:eastAsia="ru-RU"/>
              </w:rPr>
              <w:t>alternate</w:t>
            </w:r>
            <w:r w:rsidRPr="003849B6">
              <w:rPr>
                <w:rFonts w:ascii="Times New Roman" w:hAnsi="Times New Roman"/>
                <w:snapToGrid w:val="0"/>
                <w:color w:val="000000"/>
                <w:sz w:val="18"/>
                <w:szCs w:val="18"/>
                <w:lang w:eastAsia="ru-RU"/>
              </w:rPr>
              <w:t xml:space="preserve">, молоко коров’яче, </w:t>
            </w:r>
            <w:r w:rsidRPr="003849B6">
              <w:rPr>
                <w:rFonts w:ascii="Times New Roman" w:hAnsi="Times New Roman"/>
                <w:snapToGrid w:val="0"/>
                <w:color w:val="000000"/>
                <w:sz w:val="18"/>
                <w:szCs w:val="18"/>
                <w:lang w:eastAsia="ru-RU"/>
              </w:rPr>
              <w:sym w:font="Symbol" w:char="F061"/>
            </w:r>
            <w:r w:rsidRPr="003849B6">
              <w:rPr>
                <w:rFonts w:ascii="Times New Roman" w:hAnsi="Times New Roman"/>
                <w:snapToGrid w:val="0"/>
                <w:color w:val="000000"/>
                <w:sz w:val="18"/>
                <w:szCs w:val="18"/>
                <w:lang w:eastAsia="ru-RU"/>
              </w:rPr>
              <w:t>-</w:t>
            </w:r>
            <w:r w:rsidRPr="003849B6">
              <w:rPr>
                <w:rFonts w:ascii="Times New Roman" w:hAnsi="Times New Roman"/>
                <w:snapToGrid w:val="0"/>
                <w:color w:val="000000"/>
                <w:sz w:val="18"/>
                <w:szCs w:val="18"/>
                <w:lang w:val="en-US" w:eastAsia="ru-RU"/>
              </w:rPr>
              <w:t>Lactoalbumin</w:t>
            </w:r>
            <w:r w:rsidRPr="003849B6">
              <w:rPr>
                <w:rFonts w:ascii="Times New Roman" w:hAnsi="Times New Roman"/>
                <w:snapToGrid w:val="0"/>
                <w:color w:val="000000"/>
                <w:sz w:val="18"/>
                <w:szCs w:val="18"/>
                <w:lang w:eastAsia="ru-RU"/>
              </w:rPr>
              <w:t>, β-</w:t>
            </w:r>
            <w:r w:rsidRPr="003849B6">
              <w:rPr>
                <w:rFonts w:ascii="Times New Roman" w:hAnsi="Times New Roman"/>
                <w:snapToGrid w:val="0"/>
                <w:color w:val="000000"/>
                <w:sz w:val="18"/>
                <w:szCs w:val="18"/>
                <w:lang w:val="en-US" w:eastAsia="ru-RU"/>
              </w:rPr>
              <w:t>Lactoglobulin</w:t>
            </w:r>
            <w:r w:rsidRPr="003849B6">
              <w:rPr>
                <w:rFonts w:ascii="Times New Roman" w:hAnsi="Times New Roman"/>
                <w:snapToGrid w:val="0"/>
                <w:color w:val="000000"/>
                <w:sz w:val="18"/>
                <w:szCs w:val="18"/>
                <w:lang w:eastAsia="ru-RU"/>
              </w:rPr>
              <w:t>, казеїн, білок, жовток, бичачий сироватковий альбумін, соя, морква, картопля, пшенична мука, лісовий горіх, арахіс.</w:t>
            </w:r>
          </w:p>
        </w:tc>
        <w:tc>
          <w:tcPr>
            <w:tcW w:w="1134" w:type="dxa"/>
            <w:gridSpan w:val="2"/>
          </w:tcPr>
          <w:p w14:paraId="549DECC5" w14:textId="314FE502" w:rsidR="00733177" w:rsidRPr="003849B6" w:rsidRDefault="007B328C" w:rsidP="00914205">
            <w:pPr>
              <w:widowControl w:val="0"/>
              <w:tabs>
                <w:tab w:val="left" w:pos="2721"/>
              </w:tabs>
              <w:spacing w:after="0" w:line="240" w:lineRule="auto"/>
              <w:jc w:val="center"/>
              <w:rPr>
                <w:rFonts w:ascii="Times New Roman" w:hAnsi="Times New Roman"/>
                <w:snapToGrid w:val="0"/>
                <w:color w:val="000000"/>
                <w:sz w:val="18"/>
                <w:szCs w:val="18"/>
                <w:lang w:eastAsia="ru-RU"/>
              </w:rPr>
            </w:pPr>
            <w:r>
              <w:rPr>
                <w:rFonts w:ascii="Times New Roman" w:hAnsi="Times New Roman"/>
                <w:snapToGrid w:val="0"/>
                <w:color w:val="000000"/>
                <w:sz w:val="18"/>
                <w:szCs w:val="18"/>
                <w:lang w:eastAsia="ru-RU"/>
              </w:rPr>
              <w:t>64</w:t>
            </w:r>
            <w:r w:rsidR="00733177" w:rsidRPr="003849B6">
              <w:rPr>
                <w:rFonts w:ascii="Times New Roman" w:hAnsi="Times New Roman"/>
                <w:snapToGrid w:val="0"/>
                <w:color w:val="000000"/>
                <w:sz w:val="18"/>
                <w:szCs w:val="18"/>
                <w:lang w:eastAsia="ru-RU"/>
              </w:rPr>
              <w:t>0,00</w:t>
            </w:r>
          </w:p>
        </w:tc>
        <w:tc>
          <w:tcPr>
            <w:tcW w:w="993" w:type="dxa"/>
          </w:tcPr>
          <w:p w14:paraId="499133C2" w14:textId="77777777" w:rsidR="00733177" w:rsidRPr="003849B6" w:rsidRDefault="00733177" w:rsidP="00914205">
            <w:pPr>
              <w:widowControl w:val="0"/>
              <w:tabs>
                <w:tab w:val="left" w:pos="2721"/>
              </w:tabs>
              <w:spacing w:after="0" w:line="240" w:lineRule="auto"/>
              <w:jc w:val="center"/>
              <w:rPr>
                <w:rFonts w:ascii="Times New Roman" w:hAnsi="Times New Roman"/>
                <w:snapToGrid w:val="0"/>
                <w:color w:val="000000"/>
                <w:sz w:val="18"/>
                <w:szCs w:val="18"/>
                <w:lang w:eastAsia="ru-RU"/>
              </w:rPr>
            </w:pPr>
            <w:r w:rsidRPr="003849B6">
              <w:rPr>
                <w:rFonts w:ascii="Times New Roman" w:hAnsi="Times New Roman"/>
                <w:snapToGrid w:val="0"/>
                <w:color w:val="000000"/>
                <w:sz w:val="18"/>
                <w:szCs w:val="18"/>
                <w:lang w:eastAsia="ru-RU"/>
              </w:rPr>
              <w:t>2 роб.дн.</w:t>
            </w:r>
          </w:p>
        </w:tc>
      </w:tr>
      <w:tr w:rsidR="00733177" w:rsidRPr="003849B6" w14:paraId="1FA3279A"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right w:val="nil"/>
            </w:tcBorders>
          </w:tcPr>
          <w:p w14:paraId="33FB47FF" w14:textId="77777777" w:rsidR="00733177" w:rsidRPr="003849B6" w:rsidRDefault="00733177"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color w:val="000000"/>
                <w:sz w:val="18"/>
                <w:szCs w:val="18"/>
                <w:lang w:eastAsia="ru-RU"/>
              </w:rPr>
              <w:t>70</w:t>
            </w:r>
            <w:r w:rsidRPr="003849B6">
              <w:rPr>
                <w:rFonts w:ascii="Times New Roman" w:hAnsi="Times New Roman"/>
                <w:color w:val="000000"/>
                <w:sz w:val="18"/>
                <w:szCs w:val="18"/>
                <w:lang w:val="ru-RU" w:eastAsia="ru-RU"/>
              </w:rPr>
              <w:t>11</w:t>
            </w:r>
          </w:p>
        </w:tc>
        <w:tc>
          <w:tcPr>
            <w:tcW w:w="7371" w:type="dxa"/>
            <w:gridSpan w:val="3"/>
            <w:tcBorders>
              <w:right w:val="nil"/>
            </w:tcBorders>
          </w:tcPr>
          <w:p w14:paraId="4A05D688" w14:textId="77777777" w:rsidR="00733177" w:rsidRPr="003849B6" w:rsidRDefault="00733177" w:rsidP="00914205">
            <w:pPr>
              <w:widowControl w:val="0"/>
              <w:tabs>
                <w:tab w:val="left" w:pos="2721"/>
              </w:tabs>
              <w:spacing w:after="0" w:line="240" w:lineRule="auto"/>
              <w:rPr>
                <w:rFonts w:ascii="Times New Roman" w:hAnsi="Times New Roman"/>
                <w:snapToGrid w:val="0"/>
                <w:color w:val="000000"/>
                <w:sz w:val="18"/>
                <w:szCs w:val="18"/>
                <w:lang w:eastAsia="ru-RU"/>
              </w:rPr>
            </w:pPr>
            <w:r w:rsidRPr="003849B6">
              <w:rPr>
                <w:rFonts w:ascii="Times New Roman" w:hAnsi="Times New Roman"/>
                <w:b/>
                <w:color w:val="000000"/>
                <w:sz w:val="18"/>
                <w:szCs w:val="18"/>
                <w:lang w:eastAsia="ru-RU"/>
              </w:rPr>
              <w:t>Харчова непереносимість (90 алергенів)</w:t>
            </w:r>
            <w:r w:rsidRPr="003849B6">
              <w:rPr>
                <w:rFonts w:ascii="Times New Roman" w:hAnsi="Times New Roman"/>
                <w:color w:val="000000"/>
                <w:sz w:val="18"/>
                <w:szCs w:val="18"/>
                <w:lang w:eastAsia="ru-RU"/>
              </w:rPr>
              <w:t xml:space="preserve"> – антитіла </w:t>
            </w:r>
            <w:r w:rsidRPr="003849B6">
              <w:rPr>
                <w:rFonts w:ascii="Times New Roman" w:hAnsi="Times New Roman"/>
                <w:color w:val="000000"/>
                <w:sz w:val="18"/>
                <w:szCs w:val="18"/>
                <w:lang w:val="en-US" w:eastAsia="ru-RU"/>
              </w:rPr>
              <w:t>IgG</w:t>
            </w:r>
            <w:r w:rsidRPr="003849B6">
              <w:rPr>
                <w:rFonts w:ascii="Times New Roman" w:hAnsi="Times New Roman"/>
                <w:color w:val="000000"/>
                <w:sz w:val="18"/>
                <w:szCs w:val="18"/>
                <w:lang w:eastAsia="ru-RU"/>
              </w:rPr>
              <w:t xml:space="preserve"> до: авокадо, банан, баранина, виноград білий, глютен, лохина, грейпфрут, грецький горіх, гречана крупа, гриби (печериці), груша, дріжджі пекарські, дріжджі пивні, диня канталупа, зелений горошок, зелений солодкий перець, суниця, індичка, йогурт, казеїн, кальмар, камбала, капуста броколі, капуста білокачанна, картопля, молоко коров’яче, кава, краб, креветки, кролик, кукурудза, кунжут, куряче м’ясо, лимон, цибуля, масло вершкове, мед, мигдаль, молоко козяче, морква, м’який сир, овес, огірок, оливки, горіх коли, палтус, перець Чілі, персик, петрушка, пшениця, пшоно, п’ятниста квасоля, рис, жито, сардини, червоний буряк, свинина, селера, насіння соняшника, слива, соя, стручкова квасоля, сир Бринза, сир Чеддер, тютюн, томати, тріска, тростинний цукор, тунец, гарбуз, устриці, форель, хек, цвітна </w:t>
            </w:r>
            <w:r w:rsidRPr="003849B6">
              <w:rPr>
                <w:rFonts w:ascii="Times New Roman" w:hAnsi="Times New Roman"/>
                <w:color w:val="000000"/>
                <w:sz w:val="18"/>
                <w:szCs w:val="18"/>
                <w:lang w:eastAsia="ru-RU"/>
              </w:rPr>
              <w:lastRenderedPageBreak/>
              <w:t>капуста, цільне зерно ячменю, чорний перець, чорний чай, часник, швейцарський сир, шоколад, яблуко, яєчний білок, яєчний жовток, апельсин, ананас, яловичина, баклажан, арахіс, бета-лактоглобулін, лосось</w:t>
            </w:r>
          </w:p>
        </w:tc>
        <w:tc>
          <w:tcPr>
            <w:tcW w:w="1134" w:type="dxa"/>
            <w:gridSpan w:val="2"/>
            <w:tcBorders>
              <w:right w:val="nil"/>
            </w:tcBorders>
          </w:tcPr>
          <w:p w14:paraId="5D03F187" w14:textId="64FF4DF3" w:rsidR="00733177" w:rsidRPr="003849B6" w:rsidRDefault="007B328C" w:rsidP="00914205">
            <w:pPr>
              <w:widowControl w:val="0"/>
              <w:tabs>
                <w:tab w:val="left" w:pos="2721"/>
              </w:tabs>
              <w:spacing w:after="0" w:line="240" w:lineRule="auto"/>
              <w:jc w:val="center"/>
              <w:rPr>
                <w:rFonts w:ascii="Times New Roman" w:hAnsi="Times New Roman"/>
                <w:snapToGrid w:val="0"/>
                <w:color w:val="000000"/>
                <w:sz w:val="18"/>
                <w:szCs w:val="18"/>
                <w:lang w:eastAsia="ru-RU"/>
              </w:rPr>
            </w:pPr>
            <w:r>
              <w:rPr>
                <w:rFonts w:ascii="Times New Roman" w:hAnsi="Times New Roman"/>
                <w:snapToGrid w:val="0"/>
                <w:color w:val="000000"/>
                <w:sz w:val="18"/>
                <w:szCs w:val="18"/>
                <w:lang w:eastAsia="ru-RU"/>
              </w:rPr>
              <w:lastRenderedPageBreak/>
              <w:t>343</w:t>
            </w:r>
            <w:r w:rsidR="00733177" w:rsidRPr="003849B6">
              <w:rPr>
                <w:rFonts w:ascii="Times New Roman" w:hAnsi="Times New Roman"/>
                <w:snapToGrid w:val="0"/>
                <w:color w:val="000000"/>
                <w:sz w:val="18"/>
                <w:szCs w:val="18"/>
                <w:lang w:eastAsia="ru-RU"/>
              </w:rPr>
              <w:t>0,00</w:t>
            </w:r>
          </w:p>
        </w:tc>
        <w:tc>
          <w:tcPr>
            <w:tcW w:w="993" w:type="dxa"/>
          </w:tcPr>
          <w:p w14:paraId="7B55A4E0" w14:textId="77777777" w:rsidR="00733177" w:rsidRPr="003849B6" w:rsidRDefault="00733177" w:rsidP="00914205">
            <w:pPr>
              <w:widowControl w:val="0"/>
              <w:tabs>
                <w:tab w:val="left" w:pos="2721"/>
              </w:tabs>
              <w:spacing w:after="0" w:line="240" w:lineRule="auto"/>
              <w:jc w:val="center"/>
              <w:rPr>
                <w:rFonts w:ascii="Times New Roman" w:hAnsi="Times New Roman"/>
                <w:snapToGrid w:val="0"/>
                <w:color w:val="000000"/>
                <w:sz w:val="18"/>
                <w:szCs w:val="18"/>
                <w:lang w:eastAsia="ru-RU"/>
              </w:rPr>
            </w:pPr>
            <w:r w:rsidRPr="003849B6">
              <w:rPr>
                <w:rFonts w:ascii="Times New Roman" w:hAnsi="Times New Roman"/>
                <w:snapToGrid w:val="0"/>
                <w:color w:val="000000"/>
                <w:sz w:val="18"/>
                <w:szCs w:val="18"/>
                <w:lang w:eastAsia="ru-RU"/>
              </w:rPr>
              <w:t>2 роб.дн.</w:t>
            </w:r>
          </w:p>
        </w:tc>
      </w:tr>
      <w:tr w:rsidR="00733177" w:rsidRPr="003849B6" w14:paraId="2E8A3CDE"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10173" w:type="dxa"/>
            <w:gridSpan w:val="7"/>
            <w:shd w:val="clear" w:color="auto" w:fill="B8CCE4"/>
          </w:tcPr>
          <w:p w14:paraId="51330D18" w14:textId="77777777" w:rsidR="00733177" w:rsidRPr="003849B6" w:rsidRDefault="00733177" w:rsidP="00914205">
            <w:pPr>
              <w:widowControl w:val="0"/>
              <w:tabs>
                <w:tab w:val="left" w:pos="2721"/>
              </w:tabs>
              <w:spacing w:after="0" w:line="240" w:lineRule="auto"/>
              <w:jc w:val="center"/>
              <w:rPr>
                <w:rFonts w:ascii="Times New Roman" w:hAnsi="Times New Roman"/>
                <w:b/>
                <w:snapToGrid w:val="0"/>
                <w:color w:val="000000"/>
                <w:sz w:val="18"/>
                <w:szCs w:val="18"/>
                <w:lang w:eastAsia="ru-RU"/>
              </w:rPr>
            </w:pPr>
            <w:r w:rsidRPr="003849B6">
              <w:rPr>
                <w:rFonts w:ascii="Times New Roman" w:hAnsi="Times New Roman"/>
                <w:b/>
                <w:sz w:val="18"/>
                <w:szCs w:val="18"/>
              </w:rPr>
              <w:lastRenderedPageBreak/>
              <w:t>ІНДИВІДУАЛЬНІ АЛЕРГЕНИ</w:t>
            </w:r>
          </w:p>
        </w:tc>
      </w:tr>
      <w:tr w:rsidR="00733177" w:rsidRPr="003849B6" w14:paraId="29BBABC8"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Borders>
              <w:right w:val="nil"/>
            </w:tcBorders>
          </w:tcPr>
          <w:p w14:paraId="084DE0C0" w14:textId="77777777" w:rsidR="00733177" w:rsidRPr="003849B6" w:rsidRDefault="00733177" w:rsidP="00914205">
            <w:pPr>
              <w:pStyle w:val="3"/>
              <w:spacing w:before="0"/>
              <w:rPr>
                <w:sz w:val="18"/>
                <w:szCs w:val="18"/>
                <w:lang w:val="uk-UA"/>
              </w:rPr>
            </w:pPr>
          </w:p>
        </w:tc>
        <w:tc>
          <w:tcPr>
            <w:tcW w:w="7371" w:type="dxa"/>
            <w:gridSpan w:val="3"/>
            <w:tcBorders>
              <w:right w:val="nil"/>
            </w:tcBorders>
          </w:tcPr>
          <w:p w14:paraId="2EB3DFE5" w14:textId="77777777" w:rsidR="00733177" w:rsidRPr="003849B6" w:rsidRDefault="00733177" w:rsidP="00914205">
            <w:pPr>
              <w:pStyle w:val="3"/>
              <w:spacing w:before="0"/>
              <w:jc w:val="center"/>
              <w:rPr>
                <w:sz w:val="18"/>
                <w:szCs w:val="18"/>
                <w:lang w:val="uk-UA"/>
              </w:rPr>
            </w:pPr>
            <w:r w:rsidRPr="003849B6">
              <w:rPr>
                <w:sz w:val="18"/>
                <w:szCs w:val="18"/>
                <w:lang w:val="uk-UA"/>
              </w:rPr>
              <w:t>ТВАРИНИ</w:t>
            </w:r>
          </w:p>
        </w:tc>
        <w:tc>
          <w:tcPr>
            <w:tcW w:w="1134" w:type="dxa"/>
            <w:gridSpan w:val="2"/>
            <w:tcBorders>
              <w:right w:val="nil"/>
            </w:tcBorders>
          </w:tcPr>
          <w:p w14:paraId="45A12C3B" w14:textId="77777777" w:rsidR="00733177" w:rsidRPr="003849B6" w:rsidRDefault="00733177" w:rsidP="00914205">
            <w:pPr>
              <w:widowControl w:val="0"/>
              <w:tabs>
                <w:tab w:val="left" w:pos="2721"/>
              </w:tabs>
              <w:spacing w:after="0" w:line="240" w:lineRule="auto"/>
              <w:jc w:val="center"/>
              <w:rPr>
                <w:snapToGrid w:val="0"/>
                <w:color w:val="000000"/>
                <w:sz w:val="18"/>
                <w:szCs w:val="18"/>
                <w:lang w:eastAsia="ru-RU"/>
              </w:rPr>
            </w:pPr>
          </w:p>
        </w:tc>
        <w:tc>
          <w:tcPr>
            <w:tcW w:w="993" w:type="dxa"/>
            <w:tcBorders>
              <w:right w:val="single" w:sz="4" w:space="0" w:color="auto"/>
            </w:tcBorders>
          </w:tcPr>
          <w:p w14:paraId="532ABDAE" w14:textId="77777777" w:rsidR="00733177" w:rsidRPr="003849B6" w:rsidRDefault="00733177" w:rsidP="00914205">
            <w:pPr>
              <w:widowControl w:val="0"/>
              <w:tabs>
                <w:tab w:val="left" w:pos="2721"/>
              </w:tabs>
              <w:spacing w:after="0" w:line="240" w:lineRule="auto"/>
              <w:jc w:val="center"/>
              <w:rPr>
                <w:rFonts w:ascii="Times New Roman" w:hAnsi="Times New Roman"/>
                <w:snapToGrid w:val="0"/>
                <w:color w:val="000000"/>
                <w:sz w:val="18"/>
                <w:szCs w:val="18"/>
                <w:lang w:eastAsia="ru-RU"/>
              </w:rPr>
            </w:pPr>
          </w:p>
        </w:tc>
      </w:tr>
      <w:tr w:rsidR="00733177" w:rsidRPr="003849B6" w14:paraId="0FE535E9"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Height w:val="228"/>
        </w:trPr>
        <w:tc>
          <w:tcPr>
            <w:tcW w:w="675" w:type="dxa"/>
            <w:tcBorders>
              <w:right w:val="nil"/>
            </w:tcBorders>
          </w:tcPr>
          <w:p w14:paraId="1FB9DCE4" w14:textId="77777777" w:rsidR="00733177" w:rsidRPr="003849B6" w:rsidRDefault="00733177" w:rsidP="00914205">
            <w:pPr>
              <w:widowControl w:val="0"/>
              <w:tabs>
                <w:tab w:val="left" w:pos="2721"/>
              </w:tabs>
              <w:spacing w:after="0" w:line="240" w:lineRule="auto"/>
              <w:rPr>
                <w:b/>
                <w:snapToGrid w:val="0"/>
                <w:color w:val="000000"/>
                <w:sz w:val="18"/>
                <w:szCs w:val="18"/>
                <w:lang w:eastAsia="ru-RU"/>
              </w:rPr>
            </w:pPr>
            <w:r w:rsidRPr="003849B6">
              <w:rPr>
                <w:rFonts w:ascii="Times New Roman" w:hAnsi="Times New Roman"/>
                <w:snapToGrid w:val="0"/>
                <w:color w:val="000000"/>
                <w:sz w:val="18"/>
                <w:szCs w:val="18"/>
                <w:lang w:val="en-US" w:eastAsia="ru-RU"/>
              </w:rPr>
              <w:t>8001</w:t>
            </w:r>
          </w:p>
        </w:tc>
        <w:tc>
          <w:tcPr>
            <w:tcW w:w="7371" w:type="dxa"/>
            <w:gridSpan w:val="3"/>
            <w:tcBorders>
              <w:right w:val="nil"/>
            </w:tcBorders>
          </w:tcPr>
          <w:p w14:paraId="385BEA60" w14:textId="77777777" w:rsidR="00733177" w:rsidRPr="003849B6" w:rsidRDefault="00733177" w:rsidP="00914205">
            <w:pPr>
              <w:pStyle w:val="5"/>
              <w:spacing w:before="0"/>
              <w:jc w:val="left"/>
              <w:rPr>
                <w:b w:val="0"/>
                <w:sz w:val="18"/>
                <w:szCs w:val="18"/>
                <w:lang w:val="ru-RU"/>
              </w:rPr>
            </w:pPr>
            <w:r w:rsidRPr="003849B6">
              <w:rPr>
                <w:b w:val="0"/>
                <w:snapToGrid w:val="0"/>
                <w:sz w:val="18"/>
                <w:szCs w:val="18"/>
              </w:rPr>
              <w:t>IgE</w:t>
            </w:r>
            <w:r w:rsidRPr="003849B6">
              <w:rPr>
                <w:b w:val="0"/>
                <w:snapToGrid w:val="0"/>
                <w:sz w:val="18"/>
                <w:szCs w:val="18"/>
                <w:lang w:val="ru-RU"/>
              </w:rPr>
              <w:t xml:space="preserve"> до алергенів кішки (епітелій)</w:t>
            </w:r>
          </w:p>
        </w:tc>
        <w:tc>
          <w:tcPr>
            <w:tcW w:w="1134" w:type="dxa"/>
            <w:gridSpan w:val="2"/>
            <w:tcBorders>
              <w:right w:val="nil"/>
            </w:tcBorders>
          </w:tcPr>
          <w:p w14:paraId="393B2CA8" w14:textId="28E8CF5B" w:rsidR="00733177" w:rsidRPr="003849B6" w:rsidRDefault="00AE6204" w:rsidP="00914205">
            <w:pPr>
              <w:widowControl w:val="0"/>
              <w:tabs>
                <w:tab w:val="left" w:pos="2721"/>
              </w:tabs>
              <w:spacing w:after="0" w:line="240" w:lineRule="auto"/>
              <w:jc w:val="center"/>
              <w:rPr>
                <w:rFonts w:ascii="Times New Roman" w:hAnsi="Times New Roman"/>
                <w:snapToGrid w:val="0"/>
                <w:color w:val="000000"/>
                <w:sz w:val="18"/>
                <w:szCs w:val="18"/>
                <w:lang w:eastAsia="ru-RU"/>
              </w:rPr>
            </w:pPr>
            <w:r>
              <w:rPr>
                <w:rFonts w:ascii="Times New Roman" w:hAnsi="Times New Roman"/>
                <w:snapToGrid w:val="0"/>
                <w:color w:val="000000"/>
                <w:sz w:val="18"/>
                <w:szCs w:val="18"/>
                <w:lang w:eastAsia="ru-RU"/>
              </w:rPr>
              <w:t>145</w:t>
            </w:r>
            <w:r w:rsidR="00733177" w:rsidRPr="003849B6">
              <w:rPr>
                <w:rFonts w:ascii="Times New Roman" w:hAnsi="Times New Roman"/>
                <w:snapToGrid w:val="0"/>
                <w:color w:val="000000"/>
                <w:sz w:val="18"/>
                <w:szCs w:val="18"/>
                <w:lang w:eastAsia="ru-RU"/>
              </w:rPr>
              <w:t>,00</w:t>
            </w:r>
          </w:p>
        </w:tc>
        <w:tc>
          <w:tcPr>
            <w:tcW w:w="993" w:type="dxa"/>
          </w:tcPr>
          <w:p w14:paraId="2E2D0352" w14:textId="77777777" w:rsidR="00733177" w:rsidRPr="003849B6" w:rsidRDefault="00733177" w:rsidP="00914205">
            <w:pPr>
              <w:widowControl w:val="0"/>
              <w:tabs>
                <w:tab w:val="left" w:pos="2721"/>
              </w:tabs>
              <w:spacing w:after="0" w:line="240" w:lineRule="auto"/>
              <w:jc w:val="center"/>
              <w:rPr>
                <w:snapToGrid w:val="0"/>
                <w:color w:val="000000"/>
                <w:sz w:val="18"/>
                <w:szCs w:val="18"/>
                <w:lang w:eastAsia="ru-RU"/>
              </w:rPr>
            </w:pPr>
            <w:r w:rsidRPr="003849B6">
              <w:rPr>
                <w:rFonts w:ascii="Times New Roman" w:hAnsi="Times New Roman"/>
                <w:snapToGrid w:val="0"/>
                <w:color w:val="000000"/>
                <w:sz w:val="18"/>
                <w:szCs w:val="18"/>
                <w:lang w:val="en-US" w:eastAsia="ru-RU"/>
              </w:rPr>
              <w:t>2 р</w:t>
            </w:r>
            <w:r w:rsidRPr="003849B6">
              <w:rPr>
                <w:rFonts w:ascii="Times New Roman" w:hAnsi="Times New Roman"/>
                <w:snapToGrid w:val="0"/>
                <w:color w:val="000000"/>
                <w:sz w:val="18"/>
                <w:szCs w:val="18"/>
                <w:lang w:eastAsia="ru-RU"/>
              </w:rPr>
              <w:t>о</w:t>
            </w:r>
            <w:r w:rsidRPr="003849B6">
              <w:rPr>
                <w:rFonts w:ascii="Times New Roman" w:hAnsi="Times New Roman"/>
                <w:snapToGrid w:val="0"/>
                <w:color w:val="000000"/>
                <w:sz w:val="18"/>
                <w:szCs w:val="18"/>
                <w:lang w:val="en-US" w:eastAsia="ru-RU"/>
              </w:rPr>
              <w:t>б.дн</w:t>
            </w:r>
            <w:r w:rsidRPr="003849B6">
              <w:rPr>
                <w:rFonts w:ascii="Times New Roman" w:hAnsi="Times New Roman"/>
                <w:snapToGrid w:val="0"/>
                <w:color w:val="000000"/>
                <w:sz w:val="18"/>
                <w:szCs w:val="18"/>
                <w:lang w:eastAsia="ru-RU"/>
              </w:rPr>
              <w:t>.</w:t>
            </w:r>
          </w:p>
        </w:tc>
      </w:tr>
      <w:tr w:rsidR="00733177" w:rsidRPr="003849B6" w14:paraId="54E500F3"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Pr>
          <w:p w14:paraId="6751EC4E" w14:textId="77777777" w:rsidR="00733177" w:rsidRPr="003849B6" w:rsidRDefault="00733177"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eastAsia="ru-RU"/>
              </w:rPr>
              <w:t>800</w:t>
            </w:r>
            <w:r w:rsidRPr="003849B6">
              <w:rPr>
                <w:rFonts w:ascii="Times New Roman" w:hAnsi="Times New Roman"/>
                <w:snapToGrid w:val="0"/>
                <w:color w:val="000000"/>
                <w:sz w:val="18"/>
                <w:szCs w:val="18"/>
                <w:lang w:val="ru-RU" w:eastAsia="ru-RU"/>
              </w:rPr>
              <w:t>2</w:t>
            </w:r>
          </w:p>
        </w:tc>
        <w:tc>
          <w:tcPr>
            <w:tcW w:w="7371" w:type="dxa"/>
            <w:gridSpan w:val="3"/>
          </w:tcPr>
          <w:p w14:paraId="4CE3632C" w14:textId="77777777" w:rsidR="00733177" w:rsidRPr="003849B6" w:rsidRDefault="00733177" w:rsidP="00914205">
            <w:pPr>
              <w:widowControl w:val="0"/>
              <w:tabs>
                <w:tab w:val="left" w:pos="2721"/>
              </w:tabs>
              <w:spacing w:after="0" w:line="240" w:lineRule="auto"/>
              <w:rPr>
                <w:rFonts w:ascii="Times New Roman" w:hAnsi="Times New Roman"/>
                <w:snapToGrid w:val="0"/>
                <w:color w:val="000000"/>
                <w:sz w:val="18"/>
                <w:szCs w:val="18"/>
                <w:lang w:eastAsia="ru-RU"/>
              </w:rPr>
            </w:pPr>
            <w:r w:rsidRPr="003849B6">
              <w:rPr>
                <w:rFonts w:ascii="Times New Roman" w:hAnsi="Times New Roman"/>
                <w:snapToGrid w:val="0"/>
                <w:color w:val="000000"/>
                <w:sz w:val="18"/>
                <w:szCs w:val="18"/>
                <w:lang w:val="en-US" w:eastAsia="ru-RU"/>
              </w:rPr>
              <w:t>IgE</w:t>
            </w:r>
            <w:r w:rsidRPr="003849B6">
              <w:rPr>
                <w:rFonts w:ascii="Times New Roman" w:hAnsi="Times New Roman"/>
                <w:snapToGrid w:val="0"/>
                <w:color w:val="000000"/>
                <w:sz w:val="18"/>
                <w:szCs w:val="18"/>
                <w:lang w:eastAsia="ru-RU"/>
              </w:rPr>
              <w:t>до алергенів курки (перо)</w:t>
            </w:r>
          </w:p>
        </w:tc>
        <w:tc>
          <w:tcPr>
            <w:tcW w:w="1134" w:type="dxa"/>
            <w:gridSpan w:val="2"/>
          </w:tcPr>
          <w:p w14:paraId="4A606BF8" w14:textId="51A06111" w:rsidR="00733177" w:rsidRPr="003849B6" w:rsidRDefault="00AE6204" w:rsidP="00914205">
            <w:pPr>
              <w:widowControl w:val="0"/>
              <w:tabs>
                <w:tab w:val="left" w:pos="2721"/>
              </w:tabs>
              <w:spacing w:after="0" w:line="240" w:lineRule="auto"/>
              <w:jc w:val="center"/>
              <w:rPr>
                <w:rFonts w:ascii="Times New Roman" w:hAnsi="Times New Roman"/>
                <w:snapToGrid w:val="0"/>
                <w:color w:val="000000"/>
                <w:sz w:val="18"/>
                <w:szCs w:val="18"/>
                <w:lang w:eastAsia="ru-RU"/>
              </w:rPr>
            </w:pPr>
            <w:r>
              <w:rPr>
                <w:rFonts w:ascii="Times New Roman" w:hAnsi="Times New Roman"/>
                <w:snapToGrid w:val="0"/>
                <w:color w:val="000000"/>
                <w:sz w:val="18"/>
                <w:szCs w:val="18"/>
                <w:lang w:eastAsia="ru-RU"/>
              </w:rPr>
              <w:t>145</w:t>
            </w:r>
            <w:r w:rsidR="00733177" w:rsidRPr="003849B6">
              <w:rPr>
                <w:rFonts w:ascii="Times New Roman" w:hAnsi="Times New Roman"/>
                <w:snapToGrid w:val="0"/>
                <w:color w:val="000000"/>
                <w:sz w:val="18"/>
                <w:szCs w:val="18"/>
                <w:lang w:eastAsia="ru-RU"/>
              </w:rPr>
              <w:t>,00</w:t>
            </w:r>
          </w:p>
        </w:tc>
        <w:tc>
          <w:tcPr>
            <w:tcW w:w="993" w:type="dxa"/>
          </w:tcPr>
          <w:p w14:paraId="701AF2E4" w14:textId="77777777" w:rsidR="00733177" w:rsidRPr="003849B6" w:rsidRDefault="00733177" w:rsidP="00914205">
            <w:pPr>
              <w:widowControl w:val="0"/>
              <w:tabs>
                <w:tab w:val="left" w:pos="2721"/>
              </w:tabs>
              <w:spacing w:after="0" w:line="240" w:lineRule="auto"/>
              <w:jc w:val="center"/>
              <w:rPr>
                <w:rFonts w:ascii="Times New Roman" w:hAnsi="Times New Roman"/>
                <w:snapToGrid w:val="0"/>
                <w:color w:val="000000"/>
                <w:sz w:val="18"/>
                <w:szCs w:val="18"/>
                <w:lang w:eastAsia="ru-RU"/>
              </w:rPr>
            </w:pPr>
            <w:r w:rsidRPr="003849B6">
              <w:rPr>
                <w:rFonts w:ascii="Times New Roman" w:hAnsi="Times New Roman"/>
                <w:snapToGrid w:val="0"/>
                <w:color w:val="000000"/>
                <w:sz w:val="18"/>
                <w:szCs w:val="18"/>
                <w:lang w:val="en-US" w:eastAsia="ru-RU"/>
              </w:rPr>
              <w:t>2 р</w:t>
            </w:r>
            <w:r w:rsidRPr="003849B6">
              <w:rPr>
                <w:rFonts w:ascii="Times New Roman" w:hAnsi="Times New Roman"/>
                <w:snapToGrid w:val="0"/>
                <w:color w:val="000000"/>
                <w:sz w:val="18"/>
                <w:szCs w:val="18"/>
                <w:lang w:eastAsia="ru-RU"/>
              </w:rPr>
              <w:t>о</w:t>
            </w:r>
            <w:r w:rsidRPr="003849B6">
              <w:rPr>
                <w:rFonts w:ascii="Times New Roman" w:hAnsi="Times New Roman"/>
                <w:snapToGrid w:val="0"/>
                <w:color w:val="000000"/>
                <w:sz w:val="18"/>
                <w:szCs w:val="18"/>
                <w:lang w:val="en-US" w:eastAsia="ru-RU"/>
              </w:rPr>
              <w:t>б.дн</w:t>
            </w:r>
            <w:r w:rsidRPr="003849B6">
              <w:rPr>
                <w:rFonts w:ascii="Times New Roman" w:hAnsi="Times New Roman"/>
                <w:snapToGrid w:val="0"/>
                <w:color w:val="000000"/>
                <w:sz w:val="18"/>
                <w:szCs w:val="18"/>
                <w:lang w:eastAsia="ru-RU"/>
              </w:rPr>
              <w:t>.</w:t>
            </w:r>
          </w:p>
        </w:tc>
      </w:tr>
      <w:tr w:rsidR="00733177" w:rsidRPr="003849B6" w14:paraId="1C71EDA3"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cantSplit/>
        </w:trPr>
        <w:tc>
          <w:tcPr>
            <w:tcW w:w="675" w:type="dxa"/>
          </w:tcPr>
          <w:p w14:paraId="7062484F" w14:textId="77777777" w:rsidR="00733177" w:rsidRPr="003849B6" w:rsidRDefault="00733177"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eastAsia="ru-RU"/>
              </w:rPr>
              <w:t>800</w:t>
            </w:r>
            <w:r w:rsidRPr="003849B6">
              <w:rPr>
                <w:rFonts w:ascii="Times New Roman" w:hAnsi="Times New Roman"/>
                <w:snapToGrid w:val="0"/>
                <w:color w:val="000000"/>
                <w:sz w:val="18"/>
                <w:szCs w:val="18"/>
                <w:lang w:val="ru-RU" w:eastAsia="ru-RU"/>
              </w:rPr>
              <w:t>3</w:t>
            </w:r>
          </w:p>
        </w:tc>
        <w:tc>
          <w:tcPr>
            <w:tcW w:w="7371" w:type="dxa"/>
            <w:gridSpan w:val="3"/>
          </w:tcPr>
          <w:p w14:paraId="057CFD55" w14:textId="77777777" w:rsidR="00733177" w:rsidRPr="003849B6" w:rsidRDefault="00733177" w:rsidP="00914205">
            <w:pPr>
              <w:widowControl w:val="0"/>
              <w:tabs>
                <w:tab w:val="left" w:pos="2721"/>
              </w:tabs>
              <w:spacing w:after="0" w:line="240" w:lineRule="auto"/>
              <w:rPr>
                <w:rFonts w:ascii="Times New Roman" w:hAnsi="Times New Roman"/>
                <w:snapToGrid w:val="0"/>
                <w:color w:val="000000"/>
                <w:sz w:val="18"/>
                <w:szCs w:val="18"/>
                <w:lang w:eastAsia="ru-RU"/>
              </w:rPr>
            </w:pPr>
            <w:r w:rsidRPr="003849B6">
              <w:rPr>
                <w:rFonts w:ascii="Times New Roman" w:hAnsi="Times New Roman"/>
                <w:snapToGrid w:val="0"/>
                <w:color w:val="000000"/>
                <w:sz w:val="18"/>
                <w:szCs w:val="18"/>
                <w:lang w:val="en-US" w:eastAsia="ru-RU"/>
              </w:rPr>
              <w:t>IgE</w:t>
            </w:r>
            <w:r w:rsidRPr="003849B6">
              <w:rPr>
                <w:rFonts w:ascii="Times New Roman" w:hAnsi="Times New Roman"/>
                <w:snapToGrid w:val="0"/>
                <w:color w:val="000000"/>
                <w:sz w:val="18"/>
                <w:szCs w:val="18"/>
                <w:lang w:eastAsia="ru-RU"/>
              </w:rPr>
              <w:t>до алергенів морскої свинки (епітелій)</w:t>
            </w:r>
          </w:p>
        </w:tc>
        <w:tc>
          <w:tcPr>
            <w:tcW w:w="1134" w:type="dxa"/>
            <w:gridSpan w:val="2"/>
          </w:tcPr>
          <w:p w14:paraId="270F5875" w14:textId="17BCD1D5" w:rsidR="00733177" w:rsidRPr="003849B6" w:rsidRDefault="00AE6204" w:rsidP="00914205">
            <w:pPr>
              <w:widowControl w:val="0"/>
              <w:tabs>
                <w:tab w:val="left" w:pos="2721"/>
              </w:tabs>
              <w:spacing w:after="0" w:line="240" w:lineRule="auto"/>
              <w:jc w:val="center"/>
              <w:rPr>
                <w:rFonts w:ascii="Times New Roman" w:hAnsi="Times New Roman"/>
                <w:snapToGrid w:val="0"/>
                <w:color w:val="000000"/>
                <w:sz w:val="18"/>
                <w:szCs w:val="18"/>
                <w:lang w:eastAsia="ru-RU"/>
              </w:rPr>
            </w:pPr>
            <w:r>
              <w:rPr>
                <w:rFonts w:ascii="Times New Roman" w:hAnsi="Times New Roman"/>
                <w:snapToGrid w:val="0"/>
                <w:color w:val="000000"/>
                <w:sz w:val="18"/>
                <w:szCs w:val="18"/>
                <w:lang w:eastAsia="ru-RU"/>
              </w:rPr>
              <w:t>145</w:t>
            </w:r>
            <w:r w:rsidR="00733177" w:rsidRPr="003849B6">
              <w:rPr>
                <w:rFonts w:ascii="Times New Roman" w:hAnsi="Times New Roman"/>
                <w:snapToGrid w:val="0"/>
                <w:color w:val="000000"/>
                <w:sz w:val="18"/>
                <w:szCs w:val="18"/>
                <w:lang w:eastAsia="ru-RU"/>
              </w:rPr>
              <w:t>,00</w:t>
            </w:r>
          </w:p>
        </w:tc>
        <w:tc>
          <w:tcPr>
            <w:tcW w:w="993" w:type="dxa"/>
          </w:tcPr>
          <w:p w14:paraId="12C14B49" w14:textId="77777777" w:rsidR="00733177" w:rsidRPr="003849B6" w:rsidRDefault="00733177" w:rsidP="00914205">
            <w:pPr>
              <w:widowControl w:val="0"/>
              <w:tabs>
                <w:tab w:val="left" w:pos="2721"/>
              </w:tabs>
              <w:spacing w:after="0" w:line="240" w:lineRule="auto"/>
              <w:jc w:val="center"/>
              <w:rPr>
                <w:rFonts w:ascii="Times New Roman" w:hAnsi="Times New Roman"/>
                <w:snapToGrid w:val="0"/>
                <w:color w:val="000000"/>
                <w:sz w:val="18"/>
                <w:szCs w:val="18"/>
                <w:lang w:eastAsia="ru-RU"/>
              </w:rPr>
            </w:pPr>
            <w:r w:rsidRPr="003849B6">
              <w:rPr>
                <w:rFonts w:ascii="Times New Roman" w:hAnsi="Times New Roman"/>
                <w:snapToGrid w:val="0"/>
                <w:color w:val="000000"/>
                <w:sz w:val="18"/>
                <w:szCs w:val="18"/>
                <w:lang w:val="en-US" w:eastAsia="ru-RU"/>
              </w:rPr>
              <w:t>2 р</w:t>
            </w:r>
            <w:r w:rsidRPr="003849B6">
              <w:rPr>
                <w:rFonts w:ascii="Times New Roman" w:hAnsi="Times New Roman"/>
                <w:snapToGrid w:val="0"/>
                <w:color w:val="000000"/>
                <w:sz w:val="18"/>
                <w:szCs w:val="18"/>
                <w:lang w:eastAsia="ru-RU"/>
              </w:rPr>
              <w:t>о</w:t>
            </w:r>
            <w:r w:rsidRPr="003849B6">
              <w:rPr>
                <w:rFonts w:ascii="Times New Roman" w:hAnsi="Times New Roman"/>
                <w:snapToGrid w:val="0"/>
                <w:color w:val="000000"/>
                <w:sz w:val="18"/>
                <w:szCs w:val="18"/>
                <w:lang w:val="en-US" w:eastAsia="ru-RU"/>
              </w:rPr>
              <w:t>б.дн</w:t>
            </w:r>
            <w:r w:rsidRPr="003849B6">
              <w:rPr>
                <w:rFonts w:ascii="Times New Roman" w:hAnsi="Times New Roman"/>
                <w:snapToGrid w:val="0"/>
                <w:color w:val="000000"/>
                <w:sz w:val="18"/>
                <w:szCs w:val="18"/>
                <w:lang w:eastAsia="ru-RU"/>
              </w:rPr>
              <w:t>.</w:t>
            </w:r>
          </w:p>
        </w:tc>
      </w:tr>
      <w:tr w:rsidR="00733177" w:rsidRPr="003849B6" w14:paraId="06897BCC"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trPr>
        <w:tc>
          <w:tcPr>
            <w:tcW w:w="675" w:type="dxa"/>
          </w:tcPr>
          <w:p w14:paraId="59B64FF1" w14:textId="77777777" w:rsidR="00733177" w:rsidRPr="003849B6" w:rsidRDefault="00733177"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eastAsia="ru-RU"/>
              </w:rPr>
              <w:t>800</w:t>
            </w:r>
            <w:r w:rsidRPr="003849B6">
              <w:rPr>
                <w:rFonts w:ascii="Times New Roman" w:hAnsi="Times New Roman"/>
                <w:snapToGrid w:val="0"/>
                <w:color w:val="000000"/>
                <w:sz w:val="18"/>
                <w:szCs w:val="18"/>
                <w:lang w:val="ru-RU" w:eastAsia="ru-RU"/>
              </w:rPr>
              <w:t>4</w:t>
            </w:r>
          </w:p>
        </w:tc>
        <w:tc>
          <w:tcPr>
            <w:tcW w:w="7371" w:type="dxa"/>
            <w:gridSpan w:val="3"/>
          </w:tcPr>
          <w:p w14:paraId="4225C690" w14:textId="77777777" w:rsidR="00733177" w:rsidRPr="003849B6" w:rsidRDefault="00733177" w:rsidP="00914205">
            <w:pPr>
              <w:widowControl w:val="0"/>
              <w:tabs>
                <w:tab w:val="left" w:pos="2721"/>
              </w:tabs>
              <w:spacing w:after="0" w:line="240" w:lineRule="auto"/>
              <w:rPr>
                <w:rFonts w:ascii="Times New Roman" w:hAnsi="Times New Roman"/>
                <w:snapToGrid w:val="0"/>
                <w:color w:val="000000"/>
                <w:sz w:val="18"/>
                <w:szCs w:val="18"/>
                <w:lang w:eastAsia="ru-RU"/>
              </w:rPr>
            </w:pPr>
            <w:r w:rsidRPr="003849B6">
              <w:rPr>
                <w:rFonts w:ascii="Times New Roman" w:hAnsi="Times New Roman"/>
                <w:snapToGrid w:val="0"/>
                <w:color w:val="000000"/>
                <w:sz w:val="18"/>
                <w:szCs w:val="18"/>
                <w:lang w:val="en-US" w:eastAsia="ru-RU"/>
              </w:rPr>
              <w:t>IgE</w:t>
            </w:r>
            <w:r w:rsidRPr="003849B6">
              <w:rPr>
                <w:rFonts w:ascii="Times New Roman" w:hAnsi="Times New Roman"/>
                <w:snapToGrid w:val="0"/>
                <w:color w:val="000000"/>
                <w:sz w:val="18"/>
                <w:szCs w:val="18"/>
                <w:lang w:eastAsia="ru-RU"/>
              </w:rPr>
              <w:t>до алергенів собаки (епітелій)</w:t>
            </w:r>
          </w:p>
        </w:tc>
        <w:tc>
          <w:tcPr>
            <w:tcW w:w="1134" w:type="dxa"/>
            <w:gridSpan w:val="2"/>
          </w:tcPr>
          <w:p w14:paraId="3E3F5F60" w14:textId="14FF043B" w:rsidR="00733177" w:rsidRPr="003849B6" w:rsidRDefault="00AE6204" w:rsidP="00914205">
            <w:pPr>
              <w:widowControl w:val="0"/>
              <w:tabs>
                <w:tab w:val="left" w:pos="2721"/>
              </w:tabs>
              <w:spacing w:after="0" w:line="240" w:lineRule="auto"/>
              <w:jc w:val="center"/>
              <w:rPr>
                <w:rFonts w:ascii="Times New Roman" w:hAnsi="Times New Roman"/>
                <w:snapToGrid w:val="0"/>
                <w:color w:val="000000"/>
                <w:sz w:val="18"/>
                <w:szCs w:val="18"/>
                <w:lang w:eastAsia="ru-RU"/>
              </w:rPr>
            </w:pPr>
            <w:r>
              <w:rPr>
                <w:rFonts w:ascii="Times New Roman" w:hAnsi="Times New Roman"/>
                <w:snapToGrid w:val="0"/>
                <w:color w:val="000000"/>
                <w:sz w:val="18"/>
                <w:szCs w:val="18"/>
                <w:lang w:eastAsia="ru-RU"/>
              </w:rPr>
              <w:t>145</w:t>
            </w:r>
            <w:r w:rsidR="00733177" w:rsidRPr="003849B6">
              <w:rPr>
                <w:rFonts w:ascii="Times New Roman" w:hAnsi="Times New Roman"/>
                <w:snapToGrid w:val="0"/>
                <w:color w:val="000000"/>
                <w:sz w:val="18"/>
                <w:szCs w:val="18"/>
                <w:lang w:eastAsia="ru-RU"/>
              </w:rPr>
              <w:t>,00</w:t>
            </w:r>
          </w:p>
        </w:tc>
        <w:tc>
          <w:tcPr>
            <w:tcW w:w="993" w:type="dxa"/>
          </w:tcPr>
          <w:p w14:paraId="203AB048" w14:textId="77777777" w:rsidR="00733177" w:rsidRPr="003849B6" w:rsidRDefault="00733177" w:rsidP="00914205">
            <w:pPr>
              <w:widowControl w:val="0"/>
              <w:tabs>
                <w:tab w:val="left" w:pos="2721"/>
              </w:tabs>
              <w:spacing w:after="0" w:line="240" w:lineRule="auto"/>
              <w:jc w:val="center"/>
              <w:rPr>
                <w:rFonts w:ascii="Times New Roman" w:hAnsi="Times New Roman"/>
                <w:snapToGrid w:val="0"/>
                <w:color w:val="000000"/>
                <w:sz w:val="18"/>
                <w:szCs w:val="18"/>
                <w:lang w:eastAsia="ru-RU"/>
              </w:rPr>
            </w:pPr>
            <w:r w:rsidRPr="003849B6">
              <w:rPr>
                <w:rFonts w:ascii="Times New Roman" w:hAnsi="Times New Roman"/>
                <w:snapToGrid w:val="0"/>
                <w:color w:val="000000"/>
                <w:sz w:val="18"/>
                <w:szCs w:val="18"/>
                <w:lang w:val="en-US" w:eastAsia="ru-RU"/>
              </w:rPr>
              <w:t>2 р</w:t>
            </w:r>
            <w:r w:rsidRPr="003849B6">
              <w:rPr>
                <w:rFonts w:ascii="Times New Roman" w:hAnsi="Times New Roman"/>
                <w:snapToGrid w:val="0"/>
                <w:color w:val="000000"/>
                <w:sz w:val="18"/>
                <w:szCs w:val="18"/>
                <w:lang w:eastAsia="ru-RU"/>
              </w:rPr>
              <w:t>о</w:t>
            </w:r>
            <w:r w:rsidRPr="003849B6">
              <w:rPr>
                <w:rFonts w:ascii="Times New Roman" w:hAnsi="Times New Roman"/>
                <w:snapToGrid w:val="0"/>
                <w:color w:val="000000"/>
                <w:sz w:val="18"/>
                <w:szCs w:val="18"/>
                <w:lang w:val="en-US" w:eastAsia="ru-RU"/>
              </w:rPr>
              <w:t>б.дн</w:t>
            </w:r>
            <w:r w:rsidRPr="003849B6">
              <w:rPr>
                <w:rFonts w:ascii="Times New Roman" w:hAnsi="Times New Roman"/>
                <w:snapToGrid w:val="0"/>
                <w:color w:val="000000"/>
                <w:sz w:val="18"/>
                <w:szCs w:val="18"/>
                <w:lang w:eastAsia="ru-RU"/>
              </w:rPr>
              <w:t>.</w:t>
            </w:r>
          </w:p>
        </w:tc>
      </w:tr>
      <w:tr w:rsidR="00733177" w:rsidRPr="003849B6" w14:paraId="70B4D14C"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cantSplit/>
        </w:trPr>
        <w:tc>
          <w:tcPr>
            <w:tcW w:w="675" w:type="dxa"/>
          </w:tcPr>
          <w:p w14:paraId="635EF914" w14:textId="77777777" w:rsidR="00733177" w:rsidRPr="003849B6" w:rsidRDefault="00733177" w:rsidP="00914205">
            <w:pPr>
              <w:widowControl w:val="0"/>
              <w:tabs>
                <w:tab w:val="left" w:pos="2721"/>
              </w:tabs>
              <w:spacing w:after="0" w:line="240" w:lineRule="auto"/>
              <w:rPr>
                <w:rFonts w:ascii="Times New Roman" w:hAnsi="Times New Roman"/>
                <w:snapToGrid w:val="0"/>
                <w:color w:val="000000"/>
                <w:sz w:val="18"/>
                <w:szCs w:val="18"/>
                <w:lang w:eastAsia="ru-RU"/>
              </w:rPr>
            </w:pPr>
            <w:r w:rsidRPr="003849B6">
              <w:rPr>
                <w:rFonts w:ascii="Times New Roman" w:hAnsi="Times New Roman"/>
                <w:snapToGrid w:val="0"/>
                <w:color w:val="000000"/>
                <w:sz w:val="18"/>
                <w:szCs w:val="18"/>
                <w:lang w:val="en-US" w:eastAsia="ru-RU"/>
              </w:rPr>
              <w:t>8005</w:t>
            </w:r>
          </w:p>
        </w:tc>
        <w:tc>
          <w:tcPr>
            <w:tcW w:w="7371" w:type="dxa"/>
            <w:gridSpan w:val="3"/>
          </w:tcPr>
          <w:p w14:paraId="4D866867" w14:textId="77777777" w:rsidR="00733177" w:rsidRPr="003849B6" w:rsidRDefault="00733177" w:rsidP="00914205">
            <w:pPr>
              <w:widowControl w:val="0"/>
              <w:tabs>
                <w:tab w:val="left" w:pos="2721"/>
              </w:tabs>
              <w:spacing w:after="0" w:line="240" w:lineRule="auto"/>
              <w:rPr>
                <w:rFonts w:ascii="Times New Roman" w:hAnsi="Times New Roman"/>
                <w:snapToGrid w:val="0"/>
                <w:color w:val="000000"/>
                <w:sz w:val="18"/>
                <w:szCs w:val="18"/>
                <w:lang w:eastAsia="ru-RU"/>
              </w:rPr>
            </w:pPr>
            <w:r w:rsidRPr="003849B6">
              <w:rPr>
                <w:rFonts w:ascii="Times New Roman" w:hAnsi="Times New Roman"/>
                <w:snapToGrid w:val="0"/>
                <w:color w:val="000000"/>
                <w:sz w:val="18"/>
                <w:szCs w:val="18"/>
                <w:lang w:val="en-US" w:eastAsia="ru-RU"/>
              </w:rPr>
              <w:t>IgE</w:t>
            </w:r>
            <w:r w:rsidRPr="003849B6">
              <w:rPr>
                <w:rFonts w:ascii="Times New Roman" w:hAnsi="Times New Roman"/>
                <w:snapToGrid w:val="0"/>
                <w:color w:val="000000"/>
                <w:sz w:val="18"/>
                <w:szCs w:val="18"/>
                <w:lang w:eastAsia="ru-RU"/>
              </w:rPr>
              <w:t>до алергенів хом</w:t>
            </w:r>
            <w:r w:rsidRPr="003849B6">
              <w:rPr>
                <w:rFonts w:ascii="Times New Roman" w:hAnsi="Times New Roman"/>
                <w:snapToGrid w:val="0"/>
                <w:color w:val="000000"/>
                <w:sz w:val="18"/>
                <w:szCs w:val="18"/>
                <w:lang w:val="ru-RU" w:eastAsia="ru-RU"/>
              </w:rPr>
              <w:t>’</w:t>
            </w:r>
            <w:r w:rsidRPr="003849B6">
              <w:rPr>
                <w:rFonts w:ascii="Times New Roman" w:hAnsi="Times New Roman"/>
                <w:snapToGrid w:val="0"/>
                <w:color w:val="000000"/>
                <w:sz w:val="18"/>
                <w:szCs w:val="18"/>
                <w:lang w:eastAsia="ru-RU"/>
              </w:rPr>
              <w:t>яка (епітелій)</w:t>
            </w:r>
          </w:p>
        </w:tc>
        <w:tc>
          <w:tcPr>
            <w:tcW w:w="1134" w:type="dxa"/>
            <w:gridSpan w:val="2"/>
          </w:tcPr>
          <w:p w14:paraId="38602616" w14:textId="630EBDEB" w:rsidR="00733177" w:rsidRPr="003849B6" w:rsidRDefault="00AE6204" w:rsidP="00914205">
            <w:pPr>
              <w:widowControl w:val="0"/>
              <w:tabs>
                <w:tab w:val="left" w:pos="2721"/>
              </w:tabs>
              <w:spacing w:after="0" w:line="240" w:lineRule="auto"/>
              <w:jc w:val="center"/>
              <w:rPr>
                <w:rFonts w:ascii="Times New Roman" w:hAnsi="Times New Roman"/>
                <w:snapToGrid w:val="0"/>
                <w:color w:val="000000"/>
                <w:sz w:val="18"/>
                <w:szCs w:val="18"/>
                <w:lang w:eastAsia="ru-RU"/>
              </w:rPr>
            </w:pPr>
            <w:r>
              <w:rPr>
                <w:rFonts w:ascii="Times New Roman" w:hAnsi="Times New Roman"/>
                <w:snapToGrid w:val="0"/>
                <w:color w:val="000000"/>
                <w:sz w:val="18"/>
                <w:szCs w:val="18"/>
                <w:lang w:eastAsia="ru-RU"/>
              </w:rPr>
              <w:t>145</w:t>
            </w:r>
            <w:r w:rsidR="00733177" w:rsidRPr="003849B6">
              <w:rPr>
                <w:rFonts w:ascii="Times New Roman" w:hAnsi="Times New Roman"/>
                <w:snapToGrid w:val="0"/>
                <w:color w:val="000000"/>
                <w:sz w:val="18"/>
                <w:szCs w:val="18"/>
                <w:lang w:eastAsia="ru-RU"/>
              </w:rPr>
              <w:t>,00</w:t>
            </w:r>
          </w:p>
        </w:tc>
        <w:tc>
          <w:tcPr>
            <w:tcW w:w="993" w:type="dxa"/>
          </w:tcPr>
          <w:p w14:paraId="5BA1FEB2" w14:textId="77777777" w:rsidR="00733177" w:rsidRPr="003849B6" w:rsidRDefault="00733177" w:rsidP="00914205">
            <w:pPr>
              <w:widowControl w:val="0"/>
              <w:tabs>
                <w:tab w:val="left" w:pos="2721"/>
              </w:tabs>
              <w:spacing w:after="0" w:line="240" w:lineRule="auto"/>
              <w:jc w:val="center"/>
              <w:rPr>
                <w:rFonts w:ascii="Times New Roman" w:hAnsi="Times New Roman"/>
                <w:snapToGrid w:val="0"/>
                <w:color w:val="000000"/>
                <w:sz w:val="18"/>
                <w:szCs w:val="18"/>
                <w:lang w:eastAsia="ru-RU"/>
              </w:rPr>
            </w:pPr>
            <w:r w:rsidRPr="003849B6">
              <w:rPr>
                <w:rFonts w:ascii="Times New Roman" w:hAnsi="Times New Roman"/>
                <w:snapToGrid w:val="0"/>
                <w:color w:val="000000"/>
                <w:sz w:val="18"/>
                <w:szCs w:val="18"/>
                <w:lang w:val="en-US" w:eastAsia="ru-RU"/>
              </w:rPr>
              <w:t>2 р</w:t>
            </w:r>
            <w:r w:rsidRPr="003849B6">
              <w:rPr>
                <w:rFonts w:ascii="Times New Roman" w:hAnsi="Times New Roman"/>
                <w:snapToGrid w:val="0"/>
                <w:color w:val="000000"/>
                <w:sz w:val="18"/>
                <w:szCs w:val="18"/>
                <w:lang w:eastAsia="ru-RU"/>
              </w:rPr>
              <w:t>о</w:t>
            </w:r>
            <w:r w:rsidRPr="003849B6">
              <w:rPr>
                <w:rFonts w:ascii="Times New Roman" w:hAnsi="Times New Roman"/>
                <w:snapToGrid w:val="0"/>
                <w:color w:val="000000"/>
                <w:sz w:val="18"/>
                <w:szCs w:val="18"/>
                <w:lang w:val="en-US" w:eastAsia="ru-RU"/>
              </w:rPr>
              <w:t>б.дн</w:t>
            </w:r>
            <w:r w:rsidRPr="003849B6">
              <w:rPr>
                <w:rFonts w:ascii="Times New Roman" w:hAnsi="Times New Roman"/>
                <w:snapToGrid w:val="0"/>
                <w:color w:val="000000"/>
                <w:sz w:val="18"/>
                <w:szCs w:val="18"/>
                <w:lang w:eastAsia="ru-RU"/>
              </w:rPr>
              <w:t>.</w:t>
            </w:r>
          </w:p>
        </w:tc>
      </w:tr>
      <w:tr w:rsidR="00733177" w:rsidRPr="003849B6" w14:paraId="5BC91E97"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cantSplit/>
        </w:trPr>
        <w:tc>
          <w:tcPr>
            <w:tcW w:w="675" w:type="dxa"/>
          </w:tcPr>
          <w:p w14:paraId="63CE3A42" w14:textId="77777777" w:rsidR="00733177" w:rsidRPr="003849B6" w:rsidRDefault="00733177" w:rsidP="00914205">
            <w:pPr>
              <w:widowControl w:val="0"/>
              <w:tabs>
                <w:tab w:val="left" w:pos="2721"/>
              </w:tabs>
              <w:spacing w:after="0" w:line="240" w:lineRule="auto"/>
              <w:rPr>
                <w:rFonts w:ascii="Times New Roman" w:hAnsi="Times New Roman"/>
                <w:snapToGrid w:val="0"/>
                <w:color w:val="000000"/>
                <w:sz w:val="18"/>
                <w:szCs w:val="18"/>
                <w:lang w:val="en-US" w:eastAsia="ru-RU"/>
              </w:rPr>
            </w:pPr>
          </w:p>
        </w:tc>
        <w:tc>
          <w:tcPr>
            <w:tcW w:w="7371" w:type="dxa"/>
            <w:gridSpan w:val="3"/>
          </w:tcPr>
          <w:p w14:paraId="799DD44F" w14:textId="77777777" w:rsidR="00733177" w:rsidRPr="003849B6" w:rsidRDefault="00733177" w:rsidP="00914205">
            <w:pPr>
              <w:widowControl w:val="0"/>
              <w:tabs>
                <w:tab w:val="left" w:pos="2721"/>
              </w:tabs>
              <w:spacing w:after="0" w:line="240" w:lineRule="auto"/>
              <w:jc w:val="center"/>
              <w:rPr>
                <w:rFonts w:ascii="Times New Roman" w:hAnsi="Times New Roman"/>
                <w:b/>
                <w:snapToGrid w:val="0"/>
                <w:color w:val="000000"/>
                <w:sz w:val="18"/>
                <w:szCs w:val="18"/>
                <w:lang w:eastAsia="ru-RU"/>
              </w:rPr>
            </w:pPr>
            <w:r w:rsidRPr="003849B6">
              <w:rPr>
                <w:rFonts w:ascii="Times New Roman" w:hAnsi="Times New Roman"/>
                <w:b/>
                <w:sz w:val="18"/>
                <w:szCs w:val="18"/>
                <w:lang w:val="ru-RU"/>
              </w:rPr>
              <w:t>ХАРЧОВІ</w:t>
            </w:r>
          </w:p>
        </w:tc>
        <w:tc>
          <w:tcPr>
            <w:tcW w:w="1134" w:type="dxa"/>
            <w:gridSpan w:val="2"/>
          </w:tcPr>
          <w:p w14:paraId="36E6CED7" w14:textId="77777777" w:rsidR="00733177" w:rsidRPr="003849B6" w:rsidRDefault="00733177" w:rsidP="00914205">
            <w:pPr>
              <w:widowControl w:val="0"/>
              <w:tabs>
                <w:tab w:val="left" w:pos="2721"/>
              </w:tabs>
              <w:spacing w:after="0" w:line="240" w:lineRule="auto"/>
              <w:jc w:val="center"/>
              <w:rPr>
                <w:rFonts w:ascii="Times New Roman" w:hAnsi="Times New Roman"/>
                <w:snapToGrid w:val="0"/>
                <w:color w:val="000000"/>
                <w:sz w:val="18"/>
                <w:szCs w:val="18"/>
                <w:lang w:eastAsia="ru-RU"/>
              </w:rPr>
            </w:pPr>
          </w:p>
        </w:tc>
        <w:tc>
          <w:tcPr>
            <w:tcW w:w="993" w:type="dxa"/>
          </w:tcPr>
          <w:p w14:paraId="4F99D68F" w14:textId="77777777" w:rsidR="00733177" w:rsidRPr="003849B6" w:rsidRDefault="00733177" w:rsidP="00914205">
            <w:pPr>
              <w:widowControl w:val="0"/>
              <w:tabs>
                <w:tab w:val="left" w:pos="2721"/>
              </w:tabs>
              <w:spacing w:after="0" w:line="240" w:lineRule="auto"/>
              <w:jc w:val="center"/>
              <w:rPr>
                <w:rFonts w:ascii="Times New Roman" w:hAnsi="Times New Roman"/>
                <w:snapToGrid w:val="0"/>
                <w:color w:val="000000"/>
                <w:sz w:val="18"/>
                <w:szCs w:val="18"/>
                <w:lang w:eastAsia="ru-RU"/>
              </w:rPr>
            </w:pPr>
          </w:p>
        </w:tc>
      </w:tr>
      <w:tr w:rsidR="00733177" w:rsidRPr="003849B6" w14:paraId="4C3B2B0B"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cantSplit/>
        </w:trPr>
        <w:tc>
          <w:tcPr>
            <w:tcW w:w="675" w:type="dxa"/>
          </w:tcPr>
          <w:p w14:paraId="4DA75D3F" w14:textId="77777777" w:rsidR="00733177" w:rsidRPr="003849B6" w:rsidRDefault="00733177"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en-US" w:eastAsia="ru-RU"/>
              </w:rPr>
              <w:t>80</w:t>
            </w:r>
            <w:r w:rsidRPr="003849B6">
              <w:rPr>
                <w:rFonts w:ascii="Times New Roman" w:hAnsi="Times New Roman"/>
                <w:snapToGrid w:val="0"/>
                <w:color w:val="000000"/>
                <w:sz w:val="18"/>
                <w:szCs w:val="18"/>
                <w:lang w:val="ru-RU" w:eastAsia="ru-RU"/>
              </w:rPr>
              <w:t>06</w:t>
            </w:r>
          </w:p>
        </w:tc>
        <w:tc>
          <w:tcPr>
            <w:tcW w:w="7371" w:type="dxa"/>
            <w:gridSpan w:val="3"/>
          </w:tcPr>
          <w:p w14:paraId="28B12449" w14:textId="77777777" w:rsidR="00733177" w:rsidRPr="003849B6" w:rsidRDefault="00733177" w:rsidP="00914205">
            <w:pPr>
              <w:widowControl w:val="0"/>
              <w:tabs>
                <w:tab w:val="left" w:pos="2721"/>
              </w:tabs>
              <w:spacing w:after="0" w:line="240" w:lineRule="auto"/>
              <w:rPr>
                <w:rFonts w:ascii="Times New Roman" w:hAnsi="Times New Roman"/>
                <w:snapToGrid w:val="0"/>
                <w:color w:val="000000"/>
                <w:sz w:val="18"/>
                <w:szCs w:val="18"/>
                <w:lang w:eastAsia="ru-RU"/>
              </w:rPr>
            </w:pPr>
            <w:r w:rsidRPr="003849B6">
              <w:rPr>
                <w:rFonts w:ascii="Times New Roman" w:hAnsi="Times New Roman"/>
                <w:snapToGrid w:val="0"/>
                <w:color w:val="000000"/>
                <w:sz w:val="18"/>
                <w:szCs w:val="18"/>
                <w:lang w:val="en-US" w:eastAsia="ru-RU"/>
              </w:rPr>
              <w:t>IgE</w:t>
            </w:r>
            <w:r w:rsidRPr="003849B6">
              <w:rPr>
                <w:rFonts w:ascii="Times New Roman" w:hAnsi="Times New Roman"/>
                <w:snapToGrid w:val="0"/>
                <w:color w:val="000000"/>
                <w:sz w:val="18"/>
                <w:szCs w:val="18"/>
                <w:lang w:val="ru-RU" w:eastAsia="ru-RU"/>
              </w:rPr>
              <w:t xml:space="preserve"> </w:t>
            </w:r>
            <w:r w:rsidRPr="003849B6">
              <w:rPr>
                <w:rFonts w:ascii="Times New Roman" w:hAnsi="Times New Roman"/>
                <w:snapToGrid w:val="0"/>
                <w:color w:val="000000"/>
                <w:sz w:val="18"/>
                <w:szCs w:val="18"/>
                <w:lang w:eastAsia="ru-RU"/>
              </w:rPr>
              <w:t>до алергенів апельсинів</w:t>
            </w:r>
          </w:p>
        </w:tc>
        <w:tc>
          <w:tcPr>
            <w:tcW w:w="1134" w:type="dxa"/>
            <w:gridSpan w:val="2"/>
          </w:tcPr>
          <w:p w14:paraId="2EC9DBAA" w14:textId="4B1AE50B" w:rsidR="00733177" w:rsidRPr="003849B6" w:rsidRDefault="00AE6204" w:rsidP="00914205">
            <w:pPr>
              <w:widowControl w:val="0"/>
              <w:tabs>
                <w:tab w:val="left" w:pos="2721"/>
              </w:tabs>
              <w:spacing w:after="0" w:line="240" w:lineRule="auto"/>
              <w:jc w:val="center"/>
              <w:rPr>
                <w:rFonts w:ascii="Times New Roman" w:hAnsi="Times New Roman"/>
                <w:snapToGrid w:val="0"/>
                <w:color w:val="000000"/>
                <w:sz w:val="18"/>
                <w:szCs w:val="18"/>
                <w:lang w:eastAsia="ru-RU"/>
              </w:rPr>
            </w:pPr>
            <w:r>
              <w:rPr>
                <w:rFonts w:ascii="Times New Roman" w:hAnsi="Times New Roman"/>
                <w:snapToGrid w:val="0"/>
                <w:color w:val="000000"/>
                <w:sz w:val="18"/>
                <w:szCs w:val="18"/>
                <w:lang w:eastAsia="ru-RU"/>
              </w:rPr>
              <w:t>145</w:t>
            </w:r>
            <w:r w:rsidR="00733177" w:rsidRPr="003849B6">
              <w:rPr>
                <w:rFonts w:ascii="Times New Roman" w:hAnsi="Times New Roman"/>
                <w:snapToGrid w:val="0"/>
                <w:color w:val="000000"/>
                <w:sz w:val="18"/>
                <w:szCs w:val="18"/>
                <w:lang w:eastAsia="ru-RU"/>
              </w:rPr>
              <w:t>,00</w:t>
            </w:r>
          </w:p>
        </w:tc>
        <w:tc>
          <w:tcPr>
            <w:tcW w:w="993" w:type="dxa"/>
          </w:tcPr>
          <w:p w14:paraId="10FCC5C1" w14:textId="77777777" w:rsidR="00733177" w:rsidRPr="003849B6" w:rsidRDefault="00733177" w:rsidP="00914205">
            <w:pPr>
              <w:widowControl w:val="0"/>
              <w:tabs>
                <w:tab w:val="left" w:pos="2721"/>
              </w:tabs>
              <w:spacing w:after="0" w:line="240" w:lineRule="auto"/>
              <w:jc w:val="center"/>
              <w:rPr>
                <w:rFonts w:ascii="Times New Roman" w:hAnsi="Times New Roman"/>
                <w:snapToGrid w:val="0"/>
                <w:color w:val="000000"/>
                <w:sz w:val="18"/>
                <w:szCs w:val="18"/>
                <w:lang w:eastAsia="ru-RU"/>
              </w:rPr>
            </w:pPr>
            <w:r w:rsidRPr="003849B6">
              <w:rPr>
                <w:rFonts w:ascii="Times New Roman" w:hAnsi="Times New Roman"/>
                <w:snapToGrid w:val="0"/>
                <w:color w:val="000000"/>
                <w:sz w:val="18"/>
                <w:szCs w:val="18"/>
                <w:lang w:val="en-US" w:eastAsia="ru-RU"/>
              </w:rPr>
              <w:t>2 р</w:t>
            </w:r>
            <w:r w:rsidRPr="003849B6">
              <w:rPr>
                <w:rFonts w:ascii="Times New Roman" w:hAnsi="Times New Roman"/>
                <w:snapToGrid w:val="0"/>
                <w:color w:val="000000"/>
                <w:sz w:val="18"/>
                <w:szCs w:val="18"/>
                <w:lang w:eastAsia="ru-RU"/>
              </w:rPr>
              <w:t>о</w:t>
            </w:r>
            <w:r w:rsidRPr="003849B6">
              <w:rPr>
                <w:rFonts w:ascii="Times New Roman" w:hAnsi="Times New Roman"/>
                <w:snapToGrid w:val="0"/>
                <w:color w:val="000000"/>
                <w:sz w:val="18"/>
                <w:szCs w:val="18"/>
                <w:lang w:val="en-US" w:eastAsia="ru-RU"/>
              </w:rPr>
              <w:t>б.дн</w:t>
            </w:r>
            <w:r w:rsidRPr="003849B6">
              <w:rPr>
                <w:rFonts w:ascii="Times New Roman" w:hAnsi="Times New Roman"/>
                <w:snapToGrid w:val="0"/>
                <w:color w:val="000000"/>
                <w:sz w:val="18"/>
                <w:szCs w:val="18"/>
                <w:lang w:eastAsia="ru-RU"/>
              </w:rPr>
              <w:t>.</w:t>
            </w:r>
          </w:p>
        </w:tc>
      </w:tr>
      <w:tr w:rsidR="00733177" w:rsidRPr="003849B6" w14:paraId="57E97DB8"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cantSplit/>
        </w:trPr>
        <w:tc>
          <w:tcPr>
            <w:tcW w:w="675" w:type="dxa"/>
          </w:tcPr>
          <w:p w14:paraId="14EF2C1A" w14:textId="77777777" w:rsidR="00733177" w:rsidRPr="003849B6" w:rsidRDefault="00733177"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en-US" w:eastAsia="ru-RU"/>
              </w:rPr>
              <w:t>80</w:t>
            </w:r>
            <w:r w:rsidRPr="003849B6">
              <w:rPr>
                <w:rFonts w:ascii="Times New Roman" w:hAnsi="Times New Roman"/>
                <w:snapToGrid w:val="0"/>
                <w:color w:val="000000"/>
                <w:sz w:val="18"/>
                <w:szCs w:val="18"/>
                <w:lang w:val="ru-RU" w:eastAsia="ru-RU"/>
              </w:rPr>
              <w:t>07</w:t>
            </w:r>
          </w:p>
        </w:tc>
        <w:tc>
          <w:tcPr>
            <w:tcW w:w="7371" w:type="dxa"/>
            <w:gridSpan w:val="3"/>
          </w:tcPr>
          <w:p w14:paraId="367B9286" w14:textId="77777777" w:rsidR="00733177" w:rsidRPr="003849B6" w:rsidRDefault="00733177" w:rsidP="00914205">
            <w:pPr>
              <w:widowControl w:val="0"/>
              <w:tabs>
                <w:tab w:val="left" w:pos="2721"/>
              </w:tabs>
              <w:spacing w:after="0" w:line="240" w:lineRule="auto"/>
              <w:rPr>
                <w:rFonts w:ascii="Times New Roman" w:hAnsi="Times New Roman"/>
                <w:snapToGrid w:val="0"/>
                <w:color w:val="000000"/>
                <w:sz w:val="18"/>
                <w:szCs w:val="18"/>
                <w:lang w:eastAsia="ru-RU"/>
              </w:rPr>
            </w:pPr>
            <w:r w:rsidRPr="003849B6">
              <w:rPr>
                <w:rFonts w:ascii="Times New Roman" w:hAnsi="Times New Roman"/>
                <w:snapToGrid w:val="0"/>
                <w:color w:val="000000"/>
                <w:sz w:val="18"/>
                <w:szCs w:val="18"/>
                <w:lang w:val="en-US" w:eastAsia="ru-RU"/>
              </w:rPr>
              <w:t>IgE</w:t>
            </w:r>
            <w:r w:rsidRPr="003849B6">
              <w:rPr>
                <w:rFonts w:ascii="Times New Roman" w:hAnsi="Times New Roman"/>
                <w:snapToGrid w:val="0"/>
                <w:color w:val="000000"/>
                <w:sz w:val="18"/>
                <w:szCs w:val="18"/>
                <w:lang w:val="ru-RU" w:eastAsia="ru-RU"/>
              </w:rPr>
              <w:t xml:space="preserve"> </w:t>
            </w:r>
            <w:r w:rsidRPr="003849B6">
              <w:rPr>
                <w:rFonts w:ascii="Times New Roman" w:hAnsi="Times New Roman"/>
                <w:snapToGrid w:val="0"/>
                <w:color w:val="000000"/>
                <w:sz w:val="18"/>
                <w:szCs w:val="18"/>
                <w:lang w:eastAsia="ru-RU"/>
              </w:rPr>
              <w:t>до алергенів арахісу</w:t>
            </w:r>
          </w:p>
        </w:tc>
        <w:tc>
          <w:tcPr>
            <w:tcW w:w="1134" w:type="dxa"/>
            <w:gridSpan w:val="2"/>
          </w:tcPr>
          <w:p w14:paraId="3DB0F78C" w14:textId="476AF188" w:rsidR="00733177" w:rsidRPr="003849B6" w:rsidRDefault="00AE6204" w:rsidP="00914205">
            <w:pPr>
              <w:widowControl w:val="0"/>
              <w:tabs>
                <w:tab w:val="left" w:pos="2721"/>
              </w:tabs>
              <w:spacing w:after="0" w:line="240" w:lineRule="auto"/>
              <w:jc w:val="center"/>
              <w:rPr>
                <w:rFonts w:ascii="Times New Roman" w:hAnsi="Times New Roman"/>
                <w:snapToGrid w:val="0"/>
                <w:color w:val="000000"/>
                <w:sz w:val="18"/>
                <w:szCs w:val="18"/>
                <w:lang w:eastAsia="ru-RU"/>
              </w:rPr>
            </w:pPr>
            <w:r>
              <w:rPr>
                <w:rFonts w:ascii="Times New Roman" w:hAnsi="Times New Roman"/>
                <w:snapToGrid w:val="0"/>
                <w:color w:val="000000"/>
                <w:sz w:val="18"/>
                <w:szCs w:val="18"/>
                <w:lang w:eastAsia="ru-RU"/>
              </w:rPr>
              <w:t>145</w:t>
            </w:r>
            <w:r w:rsidR="00733177" w:rsidRPr="003849B6">
              <w:rPr>
                <w:rFonts w:ascii="Times New Roman" w:hAnsi="Times New Roman"/>
                <w:snapToGrid w:val="0"/>
                <w:color w:val="000000"/>
                <w:sz w:val="18"/>
                <w:szCs w:val="18"/>
                <w:lang w:eastAsia="ru-RU"/>
              </w:rPr>
              <w:t>,00</w:t>
            </w:r>
          </w:p>
        </w:tc>
        <w:tc>
          <w:tcPr>
            <w:tcW w:w="993" w:type="dxa"/>
          </w:tcPr>
          <w:p w14:paraId="491579AB" w14:textId="77777777" w:rsidR="00733177" w:rsidRPr="003849B6" w:rsidRDefault="00733177" w:rsidP="00914205">
            <w:pPr>
              <w:widowControl w:val="0"/>
              <w:tabs>
                <w:tab w:val="left" w:pos="2721"/>
              </w:tabs>
              <w:spacing w:after="0" w:line="240" w:lineRule="auto"/>
              <w:jc w:val="center"/>
              <w:rPr>
                <w:rFonts w:ascii="Times New Roman" w:hAnsi="Times New Roman"/>
                <w:snapToGrid w:val="0"/>
                <w:color w:val="000000"/>
                <w:sz w:val="18"/>
                <w:szCs w:val="18"/>
                <w:lang w:eastAsia="ru-RU"/>
              </w:rPr>
            </w:pPr>
            <w:r w:rsidRPr="003849B6">
              <w:rPr>
                <w:rFonts w:ascii="Times New Roman" w:hAnsi="Times New Roman"/>
                <w:snapToGrid w:val="0"/>
                <w:color w:val="000000"/>
                <w:sz w:val="18"/>
                <w:szCs w:val="18"/>
                <w:lang w:val="en-US" w:eastAsia="ru-RU"/>
              </w:rPr>
              <w:t>2 р</w:t>
            </w:r>
            <w:r w:rsidRPr="003849B6">
              <w:rPr>
                <w:rFonts w:ascii="Times New Roman" w:hAnsi="Times New Roman"/>
                <w:snapToGrid w:val="0"/>
                <w:color w:val="000000"/>
                <w:sz w:val="18"/>
                <w:szCs w:val="18"/>
                <w:lang w:eastAsia="ru-RU"/>
              </w:rPr>
              <w:t>о</w:t>
            </w:r>
            <w:r w:rsidRPr="003849B6">
              <w:rPr>
                <w:rFonts w:ascii="Times New Roman" w:hAnsi="Times New Roman"/>
                <w:snapToGrid w:val="0"/>
                <w:color w:val="000000"/>
                <w:sz w:val="18"/>
                <w:szCs w:val="18"/>
                <w:lang w:val="en-US" w:eastAsia="ru-RU"/>
              </w:rPr>
              <w:t>б.дн</w:t>
            </w:r>
            <w:r w:rsidRPr="003849B6">
              <w:rPr>
                <w:rFonts w:ascii="Times New Roman" w:hAnsi="Times New Roman"/>
                <w:snapToGrid w:val="0"/>
                <w:color w:val="000000"/>
                <w:sz w:val="18"/>
                <w:szCs w:val="18"/>
                <w:lang w:eastAsia="ru-RU"/>
              </w:rPr>
              <w:t>.</w:t>
            </w:r>
          </w:p>
        </w:tc>
      </w:tr>
      <w:tr w:rsidR="00733177" w:rsidRPr="003849B6" w14:paraId="45D9D351"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cantSplit/>
        </w:trPr>
        <w:tc>
          <w:tcPr>
            <w:tcW w:w="675" w:type="dxa"/>
          </w:tcPr>
          <w:p w14:paraId="3388EB90" w14:textId="77777777" w:rsidR="00733177" w:rsidRPr="003849B6" w:rsidRDefault="00733177"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eastAsia="ru-RU"/>
              </w:rPr>
              <w:t>80</w:t>
            </w:r>
            <w:r w:rsidRPr="003849B6">
              <w:rPr>
                <w:rFonts w:ascii="Times New Roman" w:hAnsi="Times New Roman"/>
                <w:snapToGrid w:val="0"/>
                <w:color w:val="000000"/>
                <w:sz w:val="18"/>
                <w:szCs w:val="18"/>
                <w:lang w:val="ru-RU" w:eastAsia="ru-RU"/>
              </w:rPr>
              <w:t>08</w:t>
            </w:r>
          </w:p>
        </w:tc>
        <w:tc>
          <w:tcPr>
            <w:tcW w:w="7371" w:type="dxa"/>
            <w:gridSpan w:val="3"/>
          </w:tcPr>
          <w:p w14:paraId="26C1C67C" w14:textId="77777777" w:rsidR="00733177" w:rsidRPr="003849B6" w:rsidRDefault="00733177" w:rsidP="00914205">
            <w:pPr>
              <w:widowControl w:val="0"/>
              <w:tabs>
                <w:tab w:val="left" w:pos="2721"/>
              </w:tabs>
              <w:spacing w:after="0" w:line="240" w:lineRule="auto"/>
              <w:rPr>
                <w:rFonts w:ascii="Times New Roman" w:hAnsi="Times New Roman"/>
                <w:snapToGrid w:val="0"/>
                <w:color w:val="000000"/>
                <w:sz w:val="18"/>
                <w:szCs w:val="18"/>
                <w:lang w:eastAsia="ru-RU"/>
              </w:rPr>
            </w:pPr>
            <w:r w:rsidRPr="003849B6">
              <w:rPr>
                <w:rFonts w:ascii="Times New Roman" w:hAnsi="Times New Roman"/>
                <w:snapToGrid w:val="0"/>
                <w:color w:val="000000"/>
                <w:sz w:val="18"/>
                <w:szCs w:val="18"/>
                <w:lang w:val="en-US" w:eastAsia="ru-RU"/>
              </w:rPr>
              <w:t>IgE</w:t>
            </w:r>
            <w:r w:rsidRPr="003849B6">
              <w:rPr>
                <w:rFonts w:ascii="Times New Roman" w:hAnsi="Times New Roman"/>
                <w:snapToGrid w:val="0"/>
                <w:color w:val="000000"/>
                <w:sz w:val="18"/>
                <w:szCs w:val="18"/>
                <w:lang w:val="ru-RU" w:eastAsia="ru-RU"/>
              </w:rPr>
              <w:t xml:space="preserve"> </w:t>
            </w:r>
            <w:r w:rsidRPr="003849B6">
              <w:rPr>
                <w:rFonts w:ascii="Times New Roman" w:hAnsi="Times New Roman"/>
                <w:snapToGrid w:val="0"/>
                <w:color w:val="000000"/>
                <w:sz w:val="18"/>
                <w:szCs w:val="18"/>
                <w:lang w:eastAsia="ru-RU"/>
              </w:rPr>
              <w:t>до алергенів бананів</w:t>
            </w:r>
          </w:p>
        </w:tc>
        <w:tc>
          <w:tcPr>
            <w:tcW w:w="1134" w:type="dxa"/>
            <w:gridSpan w:val="2"/>
          </w:tcPr>
          <w:p w14:paraId="72E84E59" w14:textId="39E8F4E8" w:rsidR="00733177" w:rsidRPr="003849B6" w:rsidRDefault="00AE6204" w:rsidP="00914205">
            <w:pPr>
              <w:widowControl w:val="0"/>
              <w:tabs>
                <w:tab w:val="left" w:pos="2721"/>
              </w:tabs>
              <w:spacing w:after="0" w:line="240" w:lineRule="auto"/>
              <w:jc w:val="center"/>
              <w:rPr>
                <w:rFonts w:ascii="Times New Roman" w:hAnsi="Times New Roman"/>
                <w:snapToGrid w:val="0"/>
                <w:color w:val="000000"/>
                <w:sz w:val="18"/>
                <w:szCs w:val="18"/>
                <w:lang w:eastAsia="ru-RU"/>
              </w:rPr>
            </w:pPr>
            <w:r>
              <w:rPr>
                <w:rFonts w:ascii="Times New Roman" w:hAnsi="Times New Roman"/>
                <w:snapToGrid w:val="0"/>
                <w:color w:val="000000"/>
                <w:sz w:val="18"/>
                <w:szCs w:val="18"/>
                <w:lang w:eastAsia="ru-RU"/>
              </w:rPr>
              <w:t>145</w:t>
            </w:r>
            <w:r w:rsidR="00733177" w:rsidRPr="003849B6">
              <w:rPr>
                <w:rFonts w:ascii="Times New Roman" w:hAnsi="Times New Roman"/>
                <w:snapToGrid w:val="0"/>
                <w:color w:val="000000"/>
                <w:sz w:val="18"/>
                <w:szCs w:val="18"/>
                <w:lang w:eastAsia="ru-RU"/>
              </w:rPr>
              <w:t>,00</w:t>
            </w:r>
          </w:p>
        </w:tc>
        <w:tc>
          <w:tcPr>
            <w:tcW w:w="993" w:type="dxa"/>
          </w:tcPr>
          <w:p w14:paraId="55129B3A" w14:textId="77777777" w:rsidR="00733177" w:rsidRPr="003849B6" w:rsidRDefault="00733177" w:rsidP="00914205">
            <w:pPr>
              <w:widowControl w:val="0"/>
              <w:tabs>
                <w:tab w:val="left" w:pos="2721"/>
              </w:tabs>
              <w:spacing w:after="0" w:line="240" w:lineRule="auto"/>
              <w:jc w:val="center"/>
              <w:rPr>
                <w:rFonts w:ascii="Times New Roman" w:hAnsi="Times New Roman"/>
                <w:snapToGrid w:val="0"/>
                <w:color w:val="000000"/>
                <w:sz w:val="18"/>
                <w:szCs w:val="18"/>
                <w:lang w:eastAsia="ru-RU"/>
              </w:rPr>
            </w:pPr>
            <w:r w:rsidRPr="003849B6">
              <w:rPr>
                <w:rFonts w:ascii="Times New Roman" w:hAnsi="Times New Roman"/>
                <w:snapToGrid w:val="0"/>
                <w:color w:val="000000"/>
                <w:sz w:val="18"/>
                <w:szCs w:val="18"/>
                <w:lang w:val="en-US" w:eastAsia="ru-RU"/>
              </w:rPr>
              <w:t>2 р</w:t>
            </w:r>
            <w:r w:rsidRPr="003849B6">
              <w:rPr>
                <w:rFonts w:ascii="Times New Roman" w:hAnsi="Times New Roman"/>
                <w:snapToGrid w:val="0"/>
                <w:color w:val="000000"/>
                <w:sz w:val="18"/>
                <w:szCs w:val="18"/>
                <w:lang w:eastAsia="ru-RU"/>
              </w:rPr>
              <w:t>о</w:t>
            </w:r>
            <w:r w:rsidRPr="003849B6">
              <w:rPr>
                <w:rFonts w:ascii="Times New Roman" w:hAnsi="Times New Roman"/>
                <w:snapToGrid w:val="0"/>
                <w:color w:val="000000"/>
                <w:sz w:val="18"/>
                <w:szCs w:val="18"/>
                <w:lang w:val="en-US" w:eastAsia="ru-RU"/>
              </w:rPr>
              <w:t>б.дн</w:t>
            </w:r>
            <w:r w:rsidRPr="003849B6">
              <w:rPr>
                <w:rFonts w:ascii="Times New Roman" w:hAnsi="Times New Roman"/>
                <w:snapToGrid w:val="0"/>
                <w:color w:val="000000"/>
                <w:sz w:val="18"/>
                <w:szCs w:val="18"/>
                <w:lang w:eastAsia="ru-RU"/>
              </w:rPr>
              <w:t>.</w:t>
            </w:r>
          </w:p>
        </w:tc>
      </w:tr>
      <w:tr w:rsidR="00733177" w:rsidRPr="003849B6" w14:paraId="6648CDF1"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cantSplit/>
        </w:trPr>
        <w:tc>
          <w:tcPr>
            <w:tcW w:w="675" w:type="dxa"/>
          </w:tcPr>
          <w:p w14:paraId="508C9CB2" w14:textId="77777777" w:rsidR="00733177" w:rsidRPr="003849B6" w:rsidRDefault="00733177"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eastAsia="ru-RU"/>
              </w:rPr>
              <w:t>80</w:t>
            </w:r>
            <w:r w:rsidRPr="003849B6">
              <w:rPr>
                <w:rFonts w:ascii="Times New Roman" w:hAnsi="Times New Roman"/>
                <w:snapToGrid w:val="0"/>
                <w:color w:val="000000"/>
                <w:sz w:val="18"/>
                <w:szCs w:val="18"/>
                <w:lang w:val="ru-RU" w:eastAsia="ru-RU"/>
              </w:rPr>
              <w:t>09</w:t>
            </w:r>
          </w:p>
        </w:tc>
        <w:tc>
          <w:tcPr>
            <w:tcW w:w="7371" w:type="dxa"/>
            <w:gridSpan w:val="3"/>
          </w:tcPr>
          <w:p w14:paraId="3D644370" w14:textId="77777777" w:rsidR="00733177" w:rsidRPr="003849B6" w:rsidRDefault="00733177" w:rsidP="00914205">
            <w:pPr>
              <w:widowControl w:val="0"/>
              <w:tabs>
                <w:tab w:val="left" w:pos="2721"/>
              </w:tabs>
              <w:spacing w:after="0" w:line="240" w:lineRule="auto"/>
              <w:rPr>
                <w:rFonts w:ascii="Times New Roman" w:hAnsi="Times New Roman"/>
                <w:snapToGrid w:val="0"/>
                <w:color w:val="000000"/>
                <w:sz w:val="18"/>
                <w:szCs w:val="18"/>
                <w:lang w:eastAsia="ru-RU"/>
              </w:rPr>
            </w:pPr>
            <w:r w:rsidRPr="003849B6">
              <w:rPr>
                <w:rFonts w:ascii="Times New Roman" w:hAnsi="Times New Roman"/>
                <w:snapToGrid w:val="0"/>
                <w:color w:val="000000"/>
                <w:sz w:val="18"/>
                <w:szCs w:val="18"/>
                <w:lang w:val="en-US" w:eastAsia="ru-RU"/>
              </w:rPr>
              <w:t>IgE</w:t>
            </w:r>
            <w:r w:rsidRPr="003849B6">
              <w:rPr>
                <w:rFonts w:ascii="Times New Roman" w:hAnsi="Times New Roman"/>
                <w:snapToGrid w:val="0"/>
                <w:color w:val="000000"/>
                <w:sz w:val="18"/>
                <w:szCs w:val="18"/>
                <w:lang w:val="ru-RU" w:eastAsia="ru-RU"/>
              </w:rPr>
              <w:t xml:space="preserve"> </w:t>
            </w:r>
            <w:r w:rsidRPr="003849B6">
              <w:rPr>
                <w:rFonts w:ascii="Times New Roman" w:hAnsi="Times New Roman"/>
                <w:snapToGrid w:val="0"/>
                <w:color w:val="000000"/>
                <w:sz w:val="18"/>
                <w:szCs w:val="18"/>
                <w:lang w:eastAsia="ru-RU"/>
              </w:rPr>
              <w:t>до алергенів</w:t>
            </w:r>
            <w:r w:rsidRPr="003849B6">
              <w:rPr>
                <w:rFonts w:ascii="Times New Roman" w:hAnsi="Times New Roman"/>
                <w:snapToGrid w:val="0"/>
                <w:color w:val="000000"/>
                <w:sz w:val="18"/>
                <w:szCs w:val="18"/>
                <w:lang w:val="en-US" w:eastAsia="ru-RU"/>
              </w:rPr>
              <w:t xml:space="preserve"> </w:t>
            </w:r>
            <w:r w:rsidRPr="003849B6">
              <w:rPr>
                <w:rFonts w:ascii="Times New Roman" w:hAnsi="Times New Roman"/>
                <w:snapToGrid w:val="0"/>
                <w:color w:val="000000"/>
                <w:sz w:val="18"/>
                <w:szCs w:val="18"/>
                <w:lang w:eastAsia="ru-RU"/>
              </w:rPr>
              <w:t>глютену</w:t>
            </w:r>
          </w:p>
        </w:tc>
        <w:tc>
          <w:tcPr>
            <w:tcW w:w="1134" w:type="dxa"/>
            <w:gridSpan w:val="2"/>
          </w:tcPr>
          <w:p w14:paraId="4A7BF34F" w14:textId="0A7C0C5B" w:rsidR="00733177" w:rsidRPr="003849B6" w:rsidRDefault="00AE6204" w:rsidP="00914205">
            <w:pPr>
              <w:widowControl w:val="0"/>
              <w:tabs>
                <w:tab w:val="left" w:pos="2721"/>
              </w:tabs>
              <w:spacing w:after="0" w:line="240" w:lineRule="auto"/>
              <w:jc w:val="center"/>
              <w:rPr>
                <w:rFonts w:ascii="Times New Roman" w:hAnsi="Times New Roman"/>
                <w:snapToGrid w:val="0"/>
                <w:color w:val="000000"/>
                <w:sz w:val="18"/>
                <w:szCs w:val="18"/>
                <w:lang w:eastAsia="ru-RU"/>
              </w:rPr>
            </w:pPr>
            <w:r>
              <w:rPr>
                <w:rFonts w:ascii="Times New Roman" w:hAnsi="Times New Roman"/>
                <w:snapToGrid w:val="0"/>
                <w:color w:val="000000"/>
                <w:sz w:val="18"/>
                <w:szCs w:val="18"/>
                <w:lang w:eastAsia="ru-RU"/>
              </w:rPr>
              <w:t>145</w:t>
            </w:r>
            <w:r w:rsidR="00733177" w:rsidRPr="003849B6">
              <w:rPr>
                <w:rFonts w:ascii="Times New Roman" w:hAnsi="Times New Roman"/>
                <w:snapToGrid w:val="0"/>
                <w:color w:val="000000"/>
                <w:sz w:val="18"/>
                <w:szCs w:val="18"/>
                <w:lang w:eastAsia="ru-RU"/>
              </w:rPr>
              <w:t>,00</w:t>
            </w:r>
          </w:p>
        </w:tc>
        <w:tc>
          <w:tcPr>
            <w:tcW w:w="993" w:type="dxa"/>
          </w:tcPr>
          <w:p w14:paraId="1031EC74" w14:textId="77777777" w:rsidR="00733177" w:rsidRPr="003849B6" w:rsidRDefault="00733177" w:rsidP="00914205">
            <w:pPr>
              <w:widowControl w:val="0"/>
              <w:tabs>
                <w:tab w:val="left" w:pos="2721"/>
              </w:tabs>
              <w:spacing w:after="0" w:line="240" w:lineRule="auto"/>
              <w:jc w:val="center"/>
              <w:rPr>
                <w:rFonts w:ascii="Times New Roman" w:hAnsi="Times New Roman"/>
                <w:snapToGrid w:val="0"/>
                <w:color w:val="000000"/>
                <w:sz w:val="18"/>
                <w:szCs w:val="18"/>
                <w:lang w:eastAsia="ru-RU"/>
              </w:rPr>
            </w:pPr>
            <w:r w:rsidRPr="003849B6">
              <w:rPr>
                <w:rFonts w:ascii="Times New Roman" w:hAnsi="Times New Roman"/>
                <w:snapToGrid w:val="0"/>
                <w:color w:val="000000"/>
                <w:sz w:val="18"/>
                <w:szCs w:val="18"/>
                <w:lang w:eastAsia="ru-RU"/>
              </w:rPr>
              <w:t>2 роб.дн.</w:t>
            </w:r>
          </w:p>
        </w:tc>
      </w:tr>
      <w:tr w:rsidR="00733177" w:rsidRPr="003849B6" w14:paraId="44873DDD"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cantSplit/>
        </w:trPr>
        <w:tc>
          <w:tcPr>
            <w:tcW w:w="675" w:type="dxa"/>
          </w:tcPr>
          <w:p w14:paraId="12119269" w14:textId="77777777" w:rsidR="00733177" w:rsidRPr="003849B6" w:rsidRDefault="00733177"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eastAsia="ru-RU"/>
              </w:rPr>
              <w:t>80</w:t>
            </w:r>
            <w:r w:rsidRPr="003849B6">
              <w:rPr>
                <w:rFonts w:ascii="Times New Roman" w:hAnsi="Times New Roman"/>
                <w:snapToGrid w:val="0"/>
                <w:color w:val="000000"/>
                <w:sz w:val="18"/>
                <w:szCs w:val="18"/>
                <w:lang w:val="ru-RU" w:eastAsia="ru-RU"/>
              </w:rPr>
              <w:t>10</w:t>
            </w:r>
          </w:p>
        </w:tc>
        <w:tc>
          <w:tcPr>
            <w:tcW w:w="7371" w:type="dxa"/>
            <w:gridSpan w:val="3"/>
          </w:tcPr>
          <w:p w14:paraId="472A8349" w14:textId="77777777" w:rsidR="00733177" w:rsidRPr="003849B6" w:rsidRDefault="00733177" w:rsidP="00914205">
            <w:pPr>
              <w:widowControl w:val="0"/>
              <w:tabs>
                <w:tab w:val="left" w:pos="2721"/>
              </w:tabs>
              <w:spacing w:after="0" w:line="240" w:lineRule="auto"/>
              <w:rPr>
                <w:rFonts w:ascii="Times New Roman" w:hAnsi="Times New Roman"/>
                <w:snapToGrid w:val="0"/>
                <w:color w:val="000000"/>
                <w:sz w:val="18"/>
                <w:szCs w:val="18"/>
                <w:lang w:eastAsia="ru-RU"/>
              </w:rPr>
            </w:pPr>
            <w:r w:rsidRPr="003849B6">
              <w:rPr>
                <w:rFonts w:ascii="Times New Roman" w:hAnsi="Times New Roman"/>
                <w:snapToGrid w:val="0"/>
                <w:color w:val="000000"/>
                <w:sz w:val="18"/>
                <w:szCs w:val="18"/>
                <w:lang w:val="en-US" w:eastAsia="ru-RU"/>
              </w:rPr>
              <w:t>IgE</w:t>
            </w:r>
            <w:r w:rsidRPr="003849B6">
              <w:rPr>
                <w:rFonts w:ascii="Times New Roman" w:hAnsi="Times New Roman"/>
                <w:snapToGrid w:val="0"/>
                <w:color w:val="000000"/>
                <w:sz w:val="18"/>
                <w:szCs w:val="18"/>
                <w:lang w:val="ru-RU" w:eastAsia="ru-RU"/>
              </w:rPr>
              <w:t xml:space="preserve"> </w:t>
            </w:r>
            <w:r w:rsidRPr="003849B6">
              <w:rPr>
                <w:rFonts w:ascii="Times New Roman" w:hAnsi="Times New Roman"/>
                <w:snapToGrid w:val="0"/>
                <w:color w:val="000000"/>
                <w:sz w:val="18"/>
                <w:szCs w:val="18"/>
                <w:lang w:eastAsia="ru-RU"/>
              </w:rPr>
              <w:t>до алергенів вівсяної муки</w:t>
            </w:r>
          </w:p>
        </w:tc>
        <w:tc>
          <w:tcPr>
            <w:tcW w:w="1134" w:type="dxa"/>
            <w:gridSpan w:val="2"/>
          </w:tcPr>
          <w:p w14:paraId="44FB69C0" w14:textId="1F595339" w:rsidR="00733177" w:rsidRPr="003849B6" w:rsidRDefault="00AE6204" w:rsidP="00914205">
            <w:pPr>
              <w:widowControl w:val="0"/>
              <w:tabs>
                <w:tab w:val="left" w:pos="2721"/>
              </w:tabs>
              <w:spacing w:after="0" w:line="240" w:lineRule="auto"/>
              <w:jc w:val="center"/>
              <w:rPr>
                <w:rFonts w:ascii="Times New Roman" w:hAnsi="Times New Roman"/>
                <w:snapToGrid w:val="0"/>
                <w:color w:val="000000"/>
                <w:sz w:val="18"/>
                <w:szCs w:val="18"/>
                <w:lang w:eastAsia="ru-RU"/>
              </w:rPr>
            </w:pPr>
            <w:r>
              <w:rPr>
                <w:rFonts w:ascii="Times New Roman" w:hAnsi="Times New Roman"/>
                <w:snapToGrid w:val="0"/>
                <w:color w:val="000000"/>
                <w:sz w:val="18"/>
                <w:szCs w:val="18"/>
                <w:lang w:eastAsia="ru-RU"/>
              </w:rPr>
              <w:t>145</w:t>
            </w:r>
            <w:r w:rsidR="00733177" w:rsidRPr="003849B6">
              <w:rPr>
                <w:rFonts w:ascii="Times New Roman" w:hAnsi="Times New Roman"/>
                <w:snapToGrid w:val="0"/>
                <w:color w:val="000000"/>
                <w:sz w:val="18"/>
                <w:szCs w:val="18"/>
                <w:lang w:eastAsia="ru-RU"/>
              </w:rPr>
              <w:t>,00</w:t>
            </w:r>
          </w:p>
        </w:tc>
        <w:tc>
          <w:tcPr>
            <w:tcW w:w="993" w:type="dxa"/>
          </w:tcPr>
          <w:p w14:paraId="7C14C99B" w14:textId="77777777" w:rsidR="00733177" w:rsidRPr="003849B6" w:rsidRDefault="00733177" w:rsidP="00914205">
            <w:pPr>
              <w:widowControl w:val="0"/>
              <w:tabs>
                <w:tab w:val="left" w:pos="2721"/>
              </w:tabs>
              <w:spacing w:after="0" w:line="240" w:lineRule="auto"/>
              <w:jc w:val="center"/>
              <w:rPr>
                <w:rFonts w:ascii="Times New Roman" w:hAnsi="Times New Roman"/>
                <w:snapToGrid w:val="0"/>
                <w:color w:val="000000"/>
                <w:sz w:val="18"/>
                <w:szCs w:val="18"/>
                <w:lang w:eastAsia="ru-RU"/>
              </w:rPr>
            </w:pPr>
            <w:r w:rsidRPr="003849B6">
              <w:rPr>
                <w:rFonts w:ascii="Times New Roman" w:hAnsi="Times New Roman"/>
                <w:snapToGrid w:val="0"/>
                <w:color w:val="000000"/>
                <w:sz w:val="18"/>
                <w:szCs w:val="18"/>
                <w:lang w:val="en-US" w:eastAsia="ru-RU"/>
              </w:rPr>
              <w:t>2 роб.дн</w:t>
            </w:r>
            <w:r w:rsidRPr="003849B6">
              <w:rPr>
                <w:rFonts w:ascii="Times New Roman" w:hAnsi="Times New Roman"/>
                <w:snapToGrid w:val="0"/>
                <w:color w:val="000000"/>
                <w:sz w:val="18"/>
                <w:szCs w:val="18"/>
                <w:lang w:eastAsia="ru-RU"/>
              </w:rPr>
              <w:t>.</w:t>
            </w:r>
          </w:p>
        </w:tc>
      </w:tr>
      <w:tr w:rsidR="00733177" w:rsidRPr="003849B6" w14:paraId="5D19ECA7"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cantSplit/>
        </w:trPr>
        <w:tc>
          <w:tcPr>
            <w:tcW w:w="675" w:type="dxa"/>
          </w:tcPr>
          <w:p w14:paraId="135D192F" w14:textId="77777777" w:rsidR="00733177" w:rsidRPr="003849B6" w:rsidRDefault="00733177" w:rsidP="00914205">
            <w:pPr>
              <w:widowControl w:val="0"/>
              <w:tabs>
                <w:tab w:val="left" w:pos="2721"/>
              </w:tabs>
              <w:spacing w:after="0" w:line="240" w:lineRule="auto"/>
              <w:rPr>
                <w:rFonts w:ascii="Times New Roman" w:hAnsi="Times New Roman"/>
                <w:snapToGrid w:val="0"/>
                <w:color w:val="000000"/>
                <w:sz w:val="18"/>
                <w:szCs w:val="18"/>
                <w:lang w:eastAsia="ru-RU"/>
              </w:rPr>
            </w:pPr>
            <w:r w:rsidRPr="003849B6">
              <w:rPr>
                <w:rFonts w:ascii="Times New Roman" w:hAnsi="Times New Roman"/>
                <w:snapToGrid w:val="0"/>
                <w:color w:val="000000"/>
                <w:sz w:val="18"/>
                <w:szCs w:val="18"/>
                <w:lang w:eastAsia="ru-RU"/>
              </w:rPr>
              <w:t>8011</w:t>
            </w:r>
          </w:p>
        </w:tc>
        <w:tc>
          <w:tcPr>
            <w:tcW w:w="7371" w:type="dxa"/>
            <w:gridSpan w:val="3"/>
          </w:tcPr>
          <w:p w14:paraId="759BE801" w14:textId="77777777" w:rsidR="00733177" w:rsidRPr="003849B6" w:rsidRDefault="00733177" w:rsidP="00914205">
            <w:pPr>
              <w:widowControl w:val="0"/>
              <w:tabs>
                <w:tab w:val="left" w:pos="2721"/>
              </w:tabs>
              <w:spacing w:after="0" w:line="240" w:lineRule="auto"/>
              <w:rPr>
                <w:rFonts w:ascii="Times New Roman" w:hAnsi="Times New Roman"/>
                <w:snapToGrid w:val="0"/>
                <w:color w:val="000000"/>
                <w:sz w:val="18"/>
                <w:szCs w:val="18"/>
                <w:lang w:eastAsia="ru-RU"/>
              </w:rPr>
            </w:pPr>
            <w:r w:rsidRPr="003849B6">
              <w:rPr>
                <w:rFonts w:ascii="Times New Roman" w:hAnsi="Times New Roman"/>
                <w:snapToGrid w:val="0"/>
                <w:color w:val="000000"/>
                <w:sz w:val="18"/>
                <w:szCs w:val="18"/>
                <w:lang w:val="en-US" w:eastAsia="ru-RU"/>
              </w:rPr>
              <w:t>IgE</w:t>
            </w:r>
            <w:r w:rsidRPr="003849B6">
              <w:rPr>
                <w:rFonts w:ascii="Times New Roman" w:hAnsi="Times New Roman"/>
                <w:snapToGrid w:val="0"/>
                <w:color w:val="000000"/>
                <w:sz w:val="18"/>
                <w:szCs w:val="18"/>
                <w:lang w:val="ru-RU" w:eastAsia="ru-RU"/>
              </w:rPr>
              <w:t xml:space="preserve"> </w:t>
            </w:r>
            <w:r w:rsidRPr="003849B6">
              <w:rPr>
                <w:rFonts w:ascii="Times New Roman" w:hAnsi="Times New Roman"/>
                <w:snapToGrid w:val="0"/>
                <w:color w:val="000000"/>
                <w:sz w:val="18"/>
                <w:szCs w:val="18"/>
                <w:lang w:eastAsia="ru-RU"/>
              </w:rPr>
              <w:t>до алергенів житньої муки</w:t>
            </w:r>
          </w:p>
        </w:tc>
        <w:tc>
          <w:tcPr>
            <w:tcW w:w="1134" w:type="dxa"/>
            <w:gridSpan w:val="2"/>
          </w:tcPr>
          <w:p w14:paraId="79205696" w14:textId="15F2878B" w:rsidR="00733177" w:rsidRPr="003849B6" w:rsidRDefault="00AE6204" w:rsidP="00914205">
            <w:pPr>
              <w:widowControl w:val="0"/>
              <w:tabs>
                <w:tab w:val="left" w:pos="2721"/>
              </w:tabs>
              <w:spacing w:after="0" w:line="240" w:lineRule="auto"/>
              <w:jc w:val="center"/>
              <w:rPr>
                <w:rFonts w:ascii="Times New Roman" w:hAnsi="Times New Roman"/>
                <w:snapToGrid w:val="0"/>
                <w:color w:val="000000"/>
                <w:sz w:val="18"/>
                <w:szCs w:val="18"/>
                <w:lang w:eastAsia="ru-RU"/>
              </w:rPr>
            </w:pPr>
            <w:r>
              <w:rPr>
                <w:rFonts w:ascii="Times New Roman" w:hAnsi="Times New Roman"/>
                <w:snapToGrid w:val="0"/>
                <w:color w:val="000000"/>
                <w:sz w:val="18"/>
                <w:szCs w:val="18"/>
                <w:lang w:eastAsia="ru-RU"/>
              </w:rPr>
              <w:t>145</w:t>
            </w:r>
            <w:r w:rsidR="00733177" w:rsidRPr="003849B6">
              <w:rPr>
                <w:rFonts w:ascii="Times New Roman" w:hAnsi="Times New Roman"/>
                <w:snapToGrid w:val="0"/>
                <w:color w:val="000000"/>
                <w:sz w:val="18"/>
                <w:szCs w:val="18"/>
                <w:lang w:eastAsia="ru-RU"/>
              </w:rPr>
              <w:t>,00</w:t>
            </w:r>
          </w:p>
        </w:tc>
        <w:tc>
          <w:tcPr>
            <w:tcW w:w="993" w:type="dxa"/>
          </w:tcPr>
          <w:p w14:paraId="68A6ABCE" w14:textId="77777777" w:rsidR="00733177" w:rsidRPr="003849B6" w:rsidRDefault="00733177" w:rsidP="00914205">
            <w:pPr>
              <w:widowControl w:val="0"/>
              <w:tabs>
                <w:tab w:val="left" w:pos="2721"/>
              </w:tabs>
              <w:spacing w:after="0" w:line="240" w:lineRule="auto"/>
              <w:jc w:val="center"/>
              <w:rPr>
                <w:rFonts w:ascii="Times New Roman" w:hAnsi="Times New Roman"/>
                <w:snapToGrid w:val="0"/>
                <w:color w:val="000000"/>
                <w:sz w:val="18"/>
                <w:szCs w:val="18"/>
                <w:lang w:eastAsia="ru-RU"/>
              </w:rPr>
            </w:pPr>
            <w:r w:rsidRPr="003849B6">
              <w:rPr>
                <w:rFonts w:ascii="Times New Roman" w:hAnsi="Times New Roman"/>
                <w:snapToGrid w:val="0"/>
                <w:color w:val="000000"/>
                <w:sz w:val="18"/>
                <w:szCs w:val="18"/>
                <w:lang w:val="en-US" w:eastAsia="ru-RU"/>
              </w:rPr>
              <w:t>2 роб.дн</w:t>
            </w:r>
            <w:r w:rsidRPr="003849B6">
              <w:rPr>
                <w:rFonts w:ascii="Times New Roman" w:hAnsi="Times New Roman"/>
                <w:snapToGrid w:val="0"/>
                <w:color w:val="000000"/>
                <w:sz w:val="18"/>
                <w:szCs w:val="18"/>
                <w:lang w:eastAsia="ru-RU"/>
              </w:rPr>
              <w:t>.</w:t>
            </w:r>
          </w:p>
        </w:tc>
      </w:tr>
      <w:tr w:rsidR="00733177" w:rsidRPr="003849B6" w14:paraId="3D1AD9F8"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cantSplit/>
        </w:trPr>
        <w:tc>
          <w:tcPr>
            <w:tcW w:w="675" w:type="dxa"/>
          </w:tcPr>
          <w:p w14:paraId="4698B54F" w14:textId="77777777" w:rsidR="00733177" w:rsidRPr="003849B6" w:rsidRDefault="00733177"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eastAsia="ru-RU"/>
              </w:rPr>
              <w:t>80</w:t>
            </w:r>
            <w:r w:rsidRPr="003849B6">
              <w:rPr>
                <w:rFonts w:ascii="Times New Roman" w:hAnsi="Times New Roman"/>
                <w:snapToGrid w:val="0"/>
                <w:color w:val="000000"/>
                <w:sz w:val="18"/>
                <w:szCs w:val="18"/>
                <w:lang w:val="ru-RU" w:eastAsia="ru-RU"/>
              </w:rPr>
              <w:t>12</w:t>
            </w:r>
          </w:p>
        </w:tc>
        <w:tc>
          <w:tcPr>
            <w:tcW w:w="7371" w:type="dxa"/>
            <w:gridSpan w:val="3"/>
          </w:tcPr>
          <w:p w14:paraId="6B706E17" w14:textId="77777777" w:rsidR="00733177" w:rsidRPr="003849B6" w:rsidRDefault="00733177" w:rsidP="00914205">
            <w:pPr>
              <w:widowControl w:val="0"/>
              <w:tabs>
                <w:tab w:val="left" w:pos="2721"/>
              </w:tabs>
              <w:spacing w:after="0" w:line="240" w:lineRule="auto"/>
              <w:rPr>
                <w:rFonts w:ascii="Times New Roman" w:hAnsi="Times New Roman"/>
                <w:snapToGrid w:val="0"/>
                <w:color w:val="000000"/>
                <w:sz w:val="18"/>
                <w:szCs w:val="18"/>
                <w:lang w:eastAsia="ru-RU"/>
              </w:rPr>
            </w:pPr>
            <w:r w:rsidRPr="003849B6">
              <w:rPr>
                <w:rFonts w:ascii="Times New Roman" w:hAnsi="Times New Roman"/>
                <w:snapToGrid w:val="0"/>
                <w:color w:val="000000"/>
                <w:sz w:val="18"/>
                <w:szCs w:val="18"/>
                <w:lang w:val="en-US" w:eastAsia="ru-RU"/>
              </w:rPr>
              <w:t>IgE</w:t>
            </w:r>
            <w:r w:rsidRPr="003849B6">
              <w:rPr>
                <w:rFonts w:ascii="Times New Roman" w:hAnsi="Times New Roman"/>
                <w:snapToGrid w:val="0"/>
                <w:color w:val="000000"/>
                <w:sz w:val="18"/>
                <w:szCs w:val="18"/>
                <w:lang w:val="ru-RU" w:eastAsia="ru-RU"/>
              </w:rPr>
              <w:t xml:space="preserve"> </w:t>
            </w:r>
            <w:r w:rsidRPr="003849B6">
              <w:rPr>
                <w:rFonts w:ascii="Times New Roman" w:hAnsi="Times New Roman"/>
                <w:snapToGrid w:val="0"/>
                <w:color w:val="000000"/>
                <w:sz w:val="18"/>
                <w:szCs w:val="18"/>
                <w:lang w:eastAsia="ru-RU"/>
              </w:rPr>
              <w:t>до алергенів кави</w:t>
            </w:r>
          </w:p>
        </w:tc>
        <w:tc>
          <w:tcPr>
            <w:tcW w:w="1134" w:type="dxa"/>
            <w:gridSpan w:val="2"/>
          </w:tcPr>
          <w:p w14:paraId="533C52C1" w14:textId="7189F740" w:rsidR="00733177" w:rsidRPr="003849B6" w:rsidRDefault="00AE6204" w:rsidP="00914205">
            <w:pPr>
              <w:widowControl w:val="0"/>
              <w:tabs>
                <w:tab w:val="left" w:pos="2721"/>
              </w:tabs>
              <w:spacing w:after="0" w:line="240" w:lineRule="auto"/>
              <w:jc w:val="center"/>
              <w:rPr>
                <w:rFonts w:ascii="Times New Roman" w:hAnsi="Times New Roman"/>
                <w:snapToGrid w:val="0"/>
                <w:color w:val="000000"/>
                <w:sz w:val="18"/>
                <w:szCs w:val="18"/>
                <w:lang w:eastAsia="ru-RU"/>
              </w:rPr>
            </w:pPr>
            <w:r>
              <w:rPr>
                <w:rFonts w:ascii="Times New Roman" w:hAnsi="Times New Roman"/>
                <w:snapToGrid w:val="0"/>
                <w:color w:val="000000"/>
                <w:sz w:val="18"/>
                <w:szCs w:val="18"/>
                <w:lang w:eastAsia="ru-RU"/>
              </w:rPr>
              <w:t>145</w:t>
            </w:r>
            <w:r w:rsidR="00733177" w:rsidRPr="003849B6">
              <w:rPr>
                <w:rFonts w:ascii="Times New Roman" w:hAnsi="Times New Roman"/>
                <w:snapToGrid w:val="0"/>
                <w:color w:val="000000"/>
                <w:sz w:val="18"/>
                <w:szCs w:val="18"/>
                <w:lang w:eastAsia="ru-RU"/>
              </w:rPr>
              <w:t>,00</w:t>
            </w:r>
          </w:p>
        </w:tc>
        <w:tc>
          <w:tcPr>
            <w:tcW w:w="993" w:type="dxa"/>
          </w:tcPr>
          <w:p w14:paraId="4C3F8D41" w14:textId="77777777" w:rsidR="00733177" w:rsidRPr="003849B6" w:rsidRDefault="00733177" w:rsidP="00914205">
            <w:pPr>
              <w:widowControl w:val="0"/>
              <w:tabs>
                <w:tab w:val="left" w:pos="2721"/>
              </w:tabs>
              <w:spacing w:after="0" w:line="240" w:lineRule="auto"/>
              <w:jc w:val="center"/>
              <w:rPr>
                <w:rFonts w:ascii="Times New Roman" w:hAnsi="Times New Roman"/>
                <w:snapToGrid w:val="0"/>
                <w:color w:val="000000"/>
                <w:sz w:val="18"/>
                <w:szCs w:val="18"/>
                <w:lang w:eastAsia="ru-RU"/>
              </w:rPr>
            </w:pPr>
            <w:r w:rsidRPr="003849B6">
              <w:rPr>
                <w:rFonts w:ascii="Times New Roman" w:hAnsi="Times New Roman"/>
                <w:snapToGrid w:val="0"/>
                <w:color w:val="000000"/>
                <w:sz w:val="18"/>
                <w:szCs w:val="18"/>
                <w:lang w:val="en-US" w:eastAsia="ru-RU"/>
              </w:rPr>
              <w:t>2 р</w:t>
            </w:r>
            <w:r w:rsidRPr="003849B6">
              <w:rPr>
                <w:rFonts w:ascii="Times New Roman" w:hAnsi="Times New Roman"/>
                <w:snapToGrid w:val="0"/>
                <w:color w:val="000000"/>
                <w:sz w:val="18"/>
                <w:szCs w:val="18"/>
                <w:lang w:eastAsia="ru-RU"/>
              </w:rPr>
              <w:t>о</w:t>
            </w:r>
            <w:r w:rsidRPr="003849B6">
              <w:rPr>
                <w:rFonts w:ascii="Times New Roman" w:hAnsi="Times New Roman"/>
                <w:snapToGrid w:val="0"/>
                <w:color w:val="000000"/>
                <w:sz w:val="18"/>
                <w:szCs w:val="18"/>
                <w:lang w:val="en-US" w:eastAsia="ru-RU"/>
              </w:rPr>
              <w:t>б.дн</w:t>
            </w:r>
            <w:r w:rsidRPr="003849B6">
              <w:rPr>
                <w:rFonts w:ascii="Times New Roman" w:hAnsi="Times New Roman"/>
                <w:snapToGrid w:val="0"/>
                <w:color w:val="000000"/>
                <w:sz w:val="18"/>
                <w:szCs w:val="18"/>
                <w:lang w:eastAsia="ru-RU"/>
              </w:rPr>
              <w:t>.</w:t>
            </w:r>
          </w:p>
        </w:tc>
      </w:tr>
      <w:tr w:rsidR="00733177" w:rsidRPr="003849B6" w14:paraId="2DD75184"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cantSplit/>
        </w:trPr>
        <w:tc>
          <w:tcPr>
            <w:tcW w:w="675" w:type="dxa"/>
          </w:tcPr>
          <w:p w14:paraId="4A28D363" w14:textId="77777777" w:rsidR="00733177" w:rsidRPr="003849B6" w:rsidRDefault="00733177"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en-US" w:eastAsia="ru-RU"/>
              </w:rPr>
              <w:t>80</w:t>
            </w:r>
            <w:r w:rsidRPr="003849B6">
              <w:rPr>
                <w:rFonts w:ascii="Times New Roman" w:hAnsi="Times New Roman"/>
                <w:snapToGrid w:val="0"/>
                <w:color w:val="000000"/>
                <w:sz w:val="18"/>
                <w:szCs w:val="18"/>
                <w:lang w:val="ru-RU" w:eastAsia="ru-RU"/>
              </w:rPr>
              <w:t>13</w:t>
            </w:r>
          </w:p>
        </w:tc>
        <w:tc>
          <w:tcPr>
            <w:tcW w:w="7371" w:type="dxa"/>
            <w:gridSpan w:val="3"/>
          </w:tcPr>
          <w:p w14:paraId="1B426412" w14:textId="77777777" w:rsidR="00733177" w:rsidRPr="003849B6" w:rsidRDefault="00733177" w:rsidP="00914205">
            <w:pPr>
              <w:widowControl w:val="0"/>
              <w:tabs>
                <w:tab w:val="left" w:pos="2721"/>
              </w:tabs>
              <w:spacing w:after="0" w:line="240" w:lineRule="auto"/>
              <w:rPr>
                <w:rFonts w:ascii="Times New Roman" w:hAnsi="Times New Roman"/>
                <w:snapToGrid w:val="0"/>
                <w:color w:val="000000"/>
                <w:sz w:val="18"/>
                <w:szCs w:val="18"/>
                <w:lang w:eastAsia="ru-RU"/>
              </w:rPr>
            </w:pPr>
            <w:r w:rsidRPr="003849B6">
              <w:rPr>
                <w:rFonts w:ascii="Times New Roman" w:hAnsi="Times New Roman"/>
                <w:snapToGrid w:val="0"/>
                <w:color w:val="000000"/>
                <w:sz w:val="18"/>
                <w:szCs w:val="18"/>
                <w:lang w:val="en-US" w:eastAsia="ru-RU"/>
              </w:rPr>
              <w:t>IgE</w:t>
            </w:r>
            <w:r w:rsidRPr="003849B6">
              <w:rPr>
                <w:rFonts w:ascii="Times New Roman" w:hAnsi="Times New Roman"/>
                <w:snapToGrid w:val="0"/>
                <w:color w:val="000000"/>
                <w:sz w:val="18"/>
                <w:szCs w:val="18"/>
                <w:lang w:val="ru-RU" w:eastAsia="ru-RU"/>
              </w:rPr>
              <w:t xml:space="preserve"> </w:t>
            </w:r>
            <w:r w:rsidRPr="003849B6">
              <w:rPr>
                <w:rFonts w:ascii="Times New Roman" w:hAnsi="Times New Roman"/>
                <w:snapToGrid w:val="0"/>
                <w:color w:val="000000"/>
                <w:sz w:val="18"/>
                <w:szCs w:val="18"/>
                <w:lang w:eastAsia="ru-RU"/>
              </w:rPr>
              <w:t>до алергенів казеїна</w:t>
            </w:r>
          </w:p>
        </w:tc>
        <w:tc>
          <w:tcPr>
            <w:tcW w:w="1134" w:type="dxa"/>
            <w:gridSpan w:val="2"/>
          </w:tcPr>
          <w:p w14:paraId="5D05B79E" w14:textId="11F8B11B" w:rsidR="00733177" w:rsidRPr="003849B6" w:rsidRDefault="00AE6204" w:rsidP="00914205">
            <w:pPr>
              <w:widowControl w:val="0"/>
              <w:tabs>
                <w:tab w:val="left" w:pos="2721"/>
              </w:tabs>
              <w:spacing w:after="0" w:line="240" w:lineRule="auto"/>
              <w:jc w:val="center"/>
              <w:rPr>
                <w:rFonts w:ascii="Times New Roman" w:hAnsi="Times New Roman"/>
                <w:snapToGrid w:val="0"/>
                <w:color w:val="000000"/>
                <w:sz w:val="18"/>
                <w:szCs w:val="18"/>
                <w:lang w:eastAsia="ru-RU"/>
              </w:rPr>
            </w:pPr>
            <w:r>
              <w:rPr>
                <w:rFonts w:ascii="Times New Roman" w:hAnsi="Times New Roman"/>
                <w:snapToGrid w:val="0"/>
                <w:color w:val="000000"/>
                <w:sz w:val="18"/>
                <w:szCs w:val="18"/>
                <w:lang w:eastAsia="ru-RU"/>
              </w:rPr>
              <w:t>145</w:t>
            </w:r>
            <w:r w:rsidR="00733177" w:rsidRPr="003849B6">
              <w:rPr>
                <w:rFonts w:ascii="Times New Roman" w:hAnsi="Times New Roman"/>
                <w:snapToGrid w:val="0"/>
                <w:color w:val="000000"/>
                <w:sz w:val="18"/>
                <w:szCs w:val="18"/>
                <w:lang w:eastAsia="ru-RU"/>
              </w:rPr>
              <w:t>,00</w:t>
            </w:r>
          </w:p>
        </w:tc>
        <w:tc>
          <w:tcPr>
            <w:tcW w:w="993" w:type="dxa"/>
          </w:tcPr>
          <w:p w14:paraId="3F620144" w14:textId="77777777" w:rsidR="00733177" w:rsidRPr="003849B6" w:rsidRDefault="00733177" w:rsidP="00914205">
            <w:pPr>
              <w:widowControl w:val="0"/>
              <w:tabs>
                <w:tab w:val="left" w:pos="2721"/>
              </w:tabs>
              <w:spacing w:after="0" w:line="240" w:lineRule="auto"/>
              <w:jc w:val="center"/>
              <w:rPr>
                <w:rFonts w:ascii="Times New Roman" w:hAnsi="Times New Roman"/>
                <w:snapToGrid w:val="0"/>
                <w:color w:val="000000"/>
                <w:sz w:val="18"/>
                <w:szCs w:val="18"/>
                <w:lang w:eastAsia="ru-RU"/>
              </w:rPr>
            </w:pPr>
            <w:r w:rsidRPr="003849B6">
              <w:rPr>
                <w:rFonts w:ascii="Times New Roman" w:hAnsi="Times New Roman"/>
                <w:snapToGrid w:val="0"/>
                <w:color w:val="000000"/>
                <w:sz w:val="18"/>
                <w:szCs w:val="18"/>
                <w:lang w:val="en-US" w:eastAsia="ru-RU"/>
              </w:rPr>
              <w:t>2 р</w:t>
            </w:r>
            <w:r w:rsidRPr="003849B6">
              <w:rPr>
                <w:rFonts w:ascii="Times New Roman" w:hAnsi="Times New Roman"/>
                <w:snapToGrid w:val="0"/>
                <w:color w:val="000000"/>
                <w:sz w:val="18"/>
                <w:szCs w:val="18"/>
                <w:lang w:eastAsia="ru-RU"/>
              </w:rPr>
              <w:t>о</w:t>
            </w:r>
            <w:r w:rsidRPr="003849B6">
              <w:rPr>
                <w:rFonts w:ascii="Times New Roman" w:hAnsi="Times New Roman"/>
                <w:snapToGrid w:val="0"/>
                <w:color w:val="000000"/>
                <w:sz w:val="18"/>
                <w:szCs w:val="18"/>
                <w:lang w:val="en-US" w:eastAsia="ru-RU"/>
              </w:rPr>
              <w:t>б.дн</w:t>
            </w:r>
            <w:r w:rsidRPr="003849B6">
              <w:rPr>
                <w:rFonts w:ascii="Times New Roman" w:hAnsi="Times New Roman"/>
                <w:snapToGrid w:val="0"/>
                <w:color w:val="000000"/>
                <w:sz w:val="18"/>
                <w:szCs w:val="18"/>
                <w:lang w:eastAsia="ru-RU"/>
              </w:rPr>
              <w:t>.</w:t>
            </w:r>
          </w:p>
        </w:tc>
      </w:tr>
      <w:tr w:rsidR="00733177" w:rsidRPr="003849B6" w14:paraId="03DA0E33"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cantSplit/>
        </w:trPr>
        <w:tc>
          <w:tcPr>
            <w:tcW w:w="675" w:type="dxa"/>
          </w:tcPr>
          <w:p w14:paraId="385EF731" w14:textId="77777777" w:rsidR="00733177" w:rsidRPr="003849B6" w:rsidRDefault="00733177"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eastAsia="ru-RU"/>
              </w:rPr>
              <w:t>80</w:t>
            </w:r>
            <w:r w:rsidRPr="003849B6">
              <w:rPr>
                <w:rFonts w:ascii="Times New Roman" w:hAnsi="Times New Roman"/>
                <w:snapToGrid w:val="0"/>
                <w:color w:val="000000"/>
                <w:sz w:val="18"/>
                <w:szCs w:val="18"/>
                <w:lang w:val="ru-RU" w:eastAsia="ru-RU"/>
              </w:rPr>
              <w:t>14</w:t>
            </w:r>
          </w:p>
        </w:tc>
        <w:tc>
          <w:tcPr>
            <w:tcW w:w="7371" w:type="dxa"/>
            <w:gridSpan w:val="3"/>
          </w:tcPr>
          <w:p w14:paraId="2E3DDC28" w14:textId="77777777" w:rsidR="00733177" w:rsidRPr="003849B6" w:rsidRDefault="00733177" w:rsidP="00914205">
            <w:pPr>
              <w:widowControl w:val="0"/>
              <w:tabs>
                <w:tab w:val="left" w:pos="2721"/>
              </w:tabs>
              <w:spacing w:after="0" w:line="240" w:lineRule="auto"/>
              <w:rPr>
                <w:rFonts w:ascii="Times New Roman" w:hAnsi="Times New Roman"/>
                <w:snapToGrid w:val="0"/>
                <w:color w:val="000000"/>
                <w:sz w:val="18"/>
                <w:szCs w:val="18"/>
                <w:lang w:eastAsia="ru-RU"/>
              </w:rPr>
            </w:pPr>
            <w:r w:rsidRPr="003849B6">
              <w:rPr>
                <w:rFonts w:ascii="Times New Roman" w:hAnsi="Times New Roman"/>
                <w:snapToGrid w:val="0"/>
                <w:color w:val="000000"/>
                <w:sz w:val="18"/>
                <w:szCs w:val="18"/>
                <w:lang w:val="en-US" w:eastAsia="ru-RU"/>
              </w:rPr>
              <w:t>IgE</w:t>
            </w:r>
            <w:r w:rsidRPr="003849B6">
              <w:rPr>
                <w:rFonts w:ascii="Times New Roman" w:hAnsi="Times New Roman"/>
                <w:snapToGrid w:val="0"/>
                <w:color w:val="000000"/>
                <w:sz w:val="18"/>
                <w:szCs w:val="18"/>
                <w:lang w:val="ru-RU" w:eastAsia="ru-RU"/>
              </w:rPr>
              <w:t xml:space="preserve"> </w:t>
            </w:r>
            <w:r w:rsidRPr="003849B6">
              <w:rPr>
                <w:rFonts w:ascii="Times New Roman" w:hAnsi="Times New Roman"/>
                <w:snapToGrid w:val="0"/>
                <w:color w:val="000000"/>
                <w:sz w:val="18"/>
                <w:szCs w:val="18"/>
                <w:lang w:eastAsia="ru-RU"/>
              </w:rPr>
              <w:t>до алергенів какао</w:t>
            </w:r>
          </w:p>
        </w:tc>
        <w:tc>
          <w:tcPr>
            <w:tcW w:w="1134" w:type="dxa"/>
            <w:gridSpan w:val="2"/>
          </w:tcPr>
          <w:p w14:paraId="1633BDB4" w14:textId="30CAD176" w:rsidR="00733177" w:rsidRPr="003849B6" w:rsidRDefault="00AE6204" w:rsidP="00914205">
            <w:pPr>
              <w:widowControl w:val="0"/>
              <w:tabs>
                <w:tab w:val="left" w:pos="2721"/>
              </w:tabs>
              <w:spacing w:after="0" w:line="240" w:lineRule="auto"/>
              <w:jc w:val="center"/>
              <w:rPr>
                <w:rFonts w:ascii="Times New Roman" w:hAnsi="Times New Roman"/>
                <w:snapToGrid w:val="0"/>
                <w:color w:val="000000"/>
                <w:sz w:val="18"/>
                <w:szCs w:val="18"/>
                <w:lang w:eastAsia="ru-RU"/>
              </w:rPr>
            </w:pPr>
            <w:r>
              <w:rPr>
                <w:rFonts w:ascii="Times New Roman" w:hAnsi="Times New Roman"/>
                <w:snapToGrid w:val="0"/>
                <w:color w:val="000000"/>
                <w:sz w:val="18"/>
                <w:szCs w:val="18"/>
                <w:lang w:eastAsia="ru-RU"/>
              </w:rPr>
              <w:t>145</w:t>
            </w:r>
            <w:r w:rsidR="00733177" w:rsidRPr="003849B6">
              <w:rPr>
                <w:rFonts w:ascii="Times New Roman" w:hAnsi="Times New Roman"/>
                <w:snapToGrid w:val="0"/>
                <w:color w:val="000000"/>
                <w:sz w:val="18"/>
                <w:szCs w:val="18"/>
                <w:lang w:eastAsia="ru-RU"/>
              </w:rPr>
              <w:t>,00</w:t>
            </w:r>
          </w:p>
        </w:tc>
        <w:tc>
          <w:tcPr>
            <w:tcW w:w="993" w:type="dxa"/>
          </w:tcPr>
          <w:p w14:paraId="5A016DB1" w14:textId="77777777" w:rsidR="00733177" w:rsidRPr="003849B6" w:rsidRDefault="00733177" w:rsidP="00914205">
            <w:pPr>
              <w:widowControl w:val="0"/>
              <w:tabs>
                <w:tab w:val="left" w:pos="2721"/>
              </w:tabs>
              <w:spacing w:after="0" w:line="240" w:lineRule="auto"/>
              <w:jc w:val="center"/>
              <w:rPr>
                <w:rFonts w:ascii="Times New Roman" w:hAnsi="Times New Roman"/>
                <w:snapToGrid w:val="0"/>
                <w:color w:val="000000"/>
                <w:sz w:val="18"/>
                <w:szCs w:val="18"/>
                <w:lang w:eastAsia="ru-RU"/>
              </w:rPr>
            </w:pPr>
            <w:r w:rsidRPr="003849B6">
              <w:rPr>
                <w:rFonts w:ascii="Times New Roman" w:hAnsi="Times New Roman"/>
                <w:snapToGrid w:val="0"/>
                <w:color w:val="000000"/>
                <w:sz w:val="18"/>
                <w:szCs w:val="18"/>
                <w:lang w:val="en-US" w:eastAsia="ru-RU"/>
              </w:rPr>
              <w:t>2 р</w:t>
            </w:r>
            <w:r w:rsidRPr="003849B6">
              <w:rPr>
                <w:rFonts w:ascii="Times New Roman" w:hAnsi="Times New Roman"/>
                <w:snapToGrid w:val="0"/>
                <w:color w:val="000000"/>
                <w:sz w:val="18"/>
                <w:szCs w:val="18"/>
                <w:lang w:eastAsia="ru-RU"/>
              </w:rPr>
              <w:t>о</w:t>
            </w:r>
            <w:r w:rsidRPr="003849B6">
              <w:rPr>
                <w:rFonts w:ascii="Times New Roman" w:hAnsi="Times New Roman"/>
                <w:snapToGrid w:val="0"/>
                <w:color w:val="000000"/>
                <w:sz w:val="18"/>
                <w:szCs w:val="18"/>
                <w:lang w:val="en-US" w:eastAsia="ru-RU"/>
              </w:rPr>
              <w:t>б.дн</w:t>
            </w:r>
            <w:r w:rsidRPr="003849B6">
              <w:rPr>
                <w:rFonts w:ascii="Times New Roman" w:hAnsi="Times New Roman"/>
                <w:snapToGrid w:val="0"/>
                <w:color w:val="000000"/>
                <w:sz w:val="18"/>
                <w:szCs w:val="18"/>
                <w:lang w:eastAsia="ru-RU"/>
              </w:rPr>
              <w:t>.</w:t>
            </w:r>
          </w:p>
        </w:tc>
      </w:tr>
      <w:tr w:rsidR="00733177" w:rsidRPr="003849B6" w14:paraId="73D57C0A"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cantSplit/>
        </w:trPr>
        <w:tc>
          <w:tcPr>
            <w:tcW w:w="675" w:type="dxa"/>
          </w:tcPr>
          <w:p w14:paraId="5F5F6768" w14:textId="77777777" w:rsidR="00733177" w:rsidRPr="003849B6" w:rsidRDefault="00733177"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en-US" w:eastAsia="ru-RU"/>
              </w:rPr>
              <w:t>80</w:t>
            </w:r>
            <w:r w:rsidRPr="003849B6">
              <w:rPr>
                <w:rFonts w:ascii="Times New Roman" w:hAnsi="Times New Roman"/>
                <w:snapToGrid w:val="0"/>
                <w:color w:val="000000"/>
                <w:sz w:val="18"/>
                <w:szCs w:val="18"/>
                <w:lang w:val="ru-RU" w:eastAsia="ru-RU"/>
              </w:rPr>
              <w:t>15</w:t>
            </w:r>
          </w:p>
        </w:tc>
        <w:tc>
          <w:tcPr>
            <w:tcW w:w="7371" w:type="dxa"/>
            <w:gridSpan w:val="3"/>
          </w:tcPr>
          <w:p w14:paraId="6A0EF96A" w14:textId="77777777" w:rsidR="00733177" w:rsidRPr="003849B6" w:rsidRDefault="00733177" w:rsidP="00914205">
            <w:pPr>
              <w:widowControl w:val="0"/>
              <w:tabs>
                <w:tab w:val="left" w:pos="2721"/>
              </w:tabs>
              <w:spacing w:after="0" w:line="240" w:lineRule="auto"/>
              <w:rPr>
                <w:rFonts w:ascii="Times New Roman" w:hAnsi="Times New Roman"/>
                <w:snapToGrid w:val="0"/>
                <w:color w:val="000000"/>
                <w:sz w:val="18"/>
                <w:szCs w:val="18"/>
                <w:lang w:eastAsia="ru-RU"/>
              </w:rPr>
            </w:pPr>
            <w:r w:rsidRPr="003849B6">
              <w:rPr>
                <w:rFonts w:ascii="Times New Roman" w:hAnsi="Times New Roman"/>
                <w:snapToGrid w:val="0"/>
                <w:color w:val="000000"/>
                <w:sz w:val="18"/>
                <w:szCs w:val="18"/>
                <w:lang w:val="en-US" w:eastAsia="ru-RU"/>
              </w:rPr>
              <w:t>IgE</w:t>
            </w:r>
            <w:r w:rsidRPr="003849B6">
              <w:rPr>
                <w:rFonts w:ascii="Times New Roman" w:hAnsi="Times New Roman"/>
                <w:snapToGrid w:val="0"/>
                <w:color w:val="000000"/>
                <w:sz w:val="18"/>
                <w:szCs w:val="18"/>
                <w:lang w:val="ru-RU" w:eastAsia="ru-RU"/>
              </w:rPr>
              <w:t xml:space="preserve"> </w:t>
            </w:r>
            <w:r w:rsidRPr="003849B6">
              <w:rPr>
                <w:rFonts w:ascii="Times New Roman" w:hAnsi="Times New Roman"/>
                <w:snapToGrid w:val="0"/>
                <w:color w:val="000000"/>
                <w:sz w:val="18"/>
                <w:szCs w:val="18"/>
                <w:lang w:eastAsia="ru-RU"/>
              </w:rPr>
              <w:t>до алергенів картоплі</w:t>
            </w:r>
          </w:p>
        </w:tc>
        <w:tc>
          <w:tcPr>
            <w:tcW w:w="1134" w:type="dxa"/>
            <w:gridSpan w:val="2"/>
          </w:tcPr>
          <w:p w14:paraId="5B834247" w14:textId="77F1D2D0" w:rsidR="00733177" w:rsidRPr="003849B6" w:rsidRDefault="00AE6204" w:rsidP="00914205">
            <w:pPr>
              <w:widowControl w:val="0"/>
              <w:tabs>
                <w:tab w:val="left" w:pos="2721"/>
              </w:tabs>
              <w:spacing w:after="0" w:line="240" w:lineRule="auto"/>
              <w:jc w:val="center"/>
              <w:rPr>
                <w:rFonts w:ascii="Times New Roman" w:hAnsi="Times New Roman"/>
                <w:snapToGrid w:val="0"/>
                <w:color w:val="000000"/>
                <w:sz w:val="18"/>
                <w:szCs w:val="18"/>
                <w:lang w:eastAsia="ru-RU"/>
              </w:rPr>
            </w:pPr>
            <w:r>
              <w:rPr>
                <w:rFonts w:ascii="Times New Roman" w:hAnsi="Times New Roman"/>
                <w:snapToGrid w:val="0"/>
                <w:color w:val="000000"/>
                <w:sz w:val="18"/>
                <w:szCs w:val="18"/>
                <w:lang w:eastAsia="ru-RU"/>
              </w:rPr>
              <w:t>145</w:t>
            </w:r>
            <w:r w:rsidR="00733177" w:rsidRPr="003849B6">
              <w:rPr>
                <w:rFonts w:ascii="Times New Roman" w:hAnsi="Times New Roman"/>
                <w:snapToGrid w:val="0"/>
                <w:color w:val="000000"/>
                <w:sz w:val="18"/>
                <w:szCs w:val="18"/>
                <w:lang w:eastAsia="ru-RU"/>
              </w:rPr>
              <w:t>,00</w:t>
            </w:r>
          </w:p>
        </w:tc>
        <w:tc>
          <w:tcPr>
            <w:tcW w:w="993" w:type="dxa"/>
          </w:tcPr>
          <w:p w14:paraId="559297C6" w14:textId="77777777" w:rsidR="00733177" w:rsidRPr="003849B6" w:rsidRDefault="00733177" w:rsidP="00914205">
            <w:pPr>
              <w:widowControl w:val="0"/>
              <w:tabs>
                <w:tab w:val="left" w:pos="2721"/>
              </w:tabs>
              <w:spacing w:after="0" w:line="240" w:lineRule="auto"/>
              <w:jc w:val="center"/>
              <w:rPr>
                <w:rFonts w:ascii="Times New Roman" w:hAnsi="Times New Roman"/>
                <w:snapToGrid w:val="0"/>
                <w:color w:val="000000"/>
                <w:sz w:val="18"/>
                <w:szCs w:val="18"/>
                <w:lang w:eastAsia="ru-RU"/>
              </w:rPr>
            </w:pPr>
            <w:r w:rsidRPr="003849B6">
              <w:rPr>
                <w:rFonts w:ascii="Times New Roman" w:hAnsi="Times New Roman"/>
                <w:snapToGrid w:val="0"/>
                <w:color w:val="000000"/>
                <w:sz w:val="18"/>
                <w:szCs w:val="18"/>
                <w:lang w:val="en-US" w:eastAsia="ru-RU"/>
              </w:rPr>
              <w:t>2 роб.дн</w:t>
            </w:r>
            <w:r w:rsidRPr="003849B6">
              <w:rPr>
                <w:rFonts w:ascii="Times New Roman" w:hAnsi="Times New Roman"/>
                <w:snapToGrid w:val="0"/>
                <w:color w:val="000000"/>
                <w:sz w:val="18"/>
                <w:szCs w:val="18"/>
                <w:lang w:eastAsia="ru-RU"/>
              </w:rPr>
              <w:t>.</w:t>
            </w:r>
          </w:p>
        </w:tc>
      </w:tr>
      <w:tr w:rsidR="00733177" w:rsidRPr="003849B6" w14:paraId="0FDCF9D0"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cantSplit/>
        </w:trPr>
        <w:tc>
          <w:tcPr>
            <w:tcW w:w="675" w:type="dxa"/>
          </w:tcPr>
          <w:p w14:paraId="60048829" w14:textId="77777777" w:rsidR="00733177" w:rsidRPr="003849B6" w:rsidRDefault="00733177"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eastAsia="ru-RU"/>
              </w:rPr>
              <w:t>80</w:t>
            </w:r>
            <w:r w:rsidRPr="003849B6">
              <w:rPr>
                <w:rFonts w:ascii="Times New Roman" w:hAnsi="Times New Roman"/>
                <w:snapToGrid w:val="0"/>
                <w:color w:val="000000"/>
                <w:sz w:val="18"/>
                <w:szCs w:val="18"/>
                <w:lang w:val="ru-RU" w:eastAsia="ru-RU"/>
              </w:rPr>
              <w:t>16</w:t>
            </w:r>
          </w:p>
        </w:tc>
        <w:tc>
          <w:tcPr>
            <w:tcW w:w="7371" w:type="dxa"/>
            <w:gridSpan w:val="3"/>
          </w:tcPr>
          <w:p w14:paraId="28E888E7" w14:textId="77777777" w:rsidR="00733177" w:rsidRPr="003849B6" w:rsidRDefault="00733177" w:rsidP="00914205">
            <w:pPr>
              <w:widowControl w:val="0"/>
              <w:tabs>
                <w:tab w:val="left" w:pos="2721"/>
              </w:tabs>
              <w:spacing w:after="0" w:line="240" w:lineRule="auto"/>
              <w:rPr>
                <w:rFonts w:ascii="Times New Roman" w:hAnsi="Times New Roman"/>
                <w:snapToGrid w:val="0"/>
                <w:color w:val="000000"/>
                <w:sz w:val="18"/>
                <w:szCs w:val="18"/>
                <w:lang w:eastAsia="ru-RU"/>
              </w:rPr>
            </w:pPr>
            <w:r w:rsidRPr="003849B6">
              <w:rPr>
                <w:rFonts w:ascii="Times New Roman" w:hAnsi="Times New Roman"/>
                <w:snapToGrid w:val="0"/>
                <w:color w:val="000000"/>
                <w:sz w:val="18"/>
                <w:szCs w:val="18"/>
                <w:lang w:val="en-US" w:eastAsia="ru-RU"/>
              </w:rPr>
              <w:t>IgE</w:t>
            </w:r>
            <w:r w:rsidRPr="003849B6">
              <w:rPr>
                <w:rFonts w:ascii="Times New Roman" w:hAnsi="Times New Roman"/>
                <w:snapToGrid w:val="0"/>
                <w:color w:val="000000"/>
                <w:sz w:val="18"/>
                <w:szCs w:val="18"/>
                <w:lang w:val="ru-RU" w:eastAsia="ru-RU"/>
              </w:rPr>
              <w:t xml:space="preserve"> </w:t>
            </w:r>
            <w:r w:rsidRPr="003849B6">
              <w:rPr>
                <w:rFonts w:ascii="Times New Roman" w:hAnsi="Times New Roman"/>
                <w:snapToGrid w:val="0"/>
                <w:color w:val="000000"/>
                <w:sz w:val="18"/>
                <w:szCs w:val="18"/>
                <w:lang w:eastAsia="ru-RU"/>
              </w:rPr>
              <w:t>до алергенів коров</w:t>
            </w:r>
            <w:r w:rsidRPr="003849B6">
              <w:rPr>
                <w:rFonts w:ascii="Times New Roman" w:hAnsi="Times New Roman"/>
                <w:snapToGrid w:val="0"/>
                <w:color w:val="000000"/>
                <w:sz w:val="18"/>
                <w:szCs w:val="18"/>
                <w:lang w:val="ru-RU" w:eastAsia="ru-RU"/>
              </w:rPr>
              <w:t>’</w:t>
            </w:r>
            <w:r w:rsidRPr="003849B6">
              <w:rPr>
                <w:rFonts w:ascii="Times New Roman" w:hAnsi="Times New Roman"/>
                <w:snapToGrid w:val="0"/>
                <w:color w:val="000000"/>
                <w:sz w:val="18"/>
                <w:szCs w:val="18"/>
                <w:lang w:eastAsia="ru-RU"/>
              </w:rPr>
              <w:t>ячого молока</w:t>
            </w:r>
          </w:p>
        </w:tc>
        <w:tc>
          <w:tcPr>
            <w:tcW w:w="1134" w:type="dxa"/>
            <w:gridSpan w:val="2"/>
          </w:tcPr>
          <w:p w14:paraId="7BD8D0FE" w14:textId="678BDF78" w:rsidR="00733177" w:rsidRPr="003849B6" w:rsidRDefault="00AE6204" w:rsidP="00914205">
            <w:pPr>
              <w:widowControl w:val="0"/>
              <w:tabs>
                <w:tab w:val="left" w:pos="2721"/>
              </w:tabs>
              <w:spacing w:after="0" w:line="240" w:lineRule="auto"/>
              <w:jc w:val="center"/>
              <w:rPr>
                <w:rFonts w:ascii="Times New Roman" w:hAnsi="Times New Roman"/>
                <w:snapToGrid w:val="0"/>
                <w:color w:val="000000"/>
                <w:sz w:val="18"/>
                <w:szCs w:val="18"/>
                <w:lang w:eastAsia="ru-RU"/>
              </w:rPr>
            </w:pPr>
            <w:r>
              <w:rPr>
                <w:rFonts w:ascii="Times New Roman" w:hAnsi="Times New Roman"/>
                <w:snapToGrid w:val="0"/>
                <w:color w:val="000000"/>
                <w:sz w:val="18"/>
                <w:szCs w:val="18"/>
                <w:lang w:eastAsia="ru-RU"/>
              </w:rPr>
              <w:t>145</w:t>
            </w:r>
            <w:r w:rsidR="00733177" w:rsidRPr="003849B6">
              <w:rPr>
                <w:rFonts w:ascii="Times New Roman" w:hAnsi="Times New Roman"/>
                <w:snapToGrid w:val="0"/>
                <w:color w:val="000000"/>
                <w:sz w:val="18"/>
                <w:szCs w:val="18"/>
                <w:lang w:eastAsia="ru-RU"/>
              </w:rPr>
              <w:t>,00</w:t>
            </w:r>
          </w:p>
        </w:tc>
        <w:tc>
          <w:tcPr>
            <w:tcW w:w="993" w:type="dxa"/>
          </w:tcPr>
          <w:p w14:paraId="47D6A0A0" w14:textId="77777777" w:rsidR="00733177" w:rsidRPr="003849B6" w:rsidRDefault="00733177" w:rsidP="00914205">
            <w:pPr>
              <w:widowControl w:val="0"/>
              <w:tabs>
                <w:tab w:val="left" w:pos="2721"/>
              </w:tabs>
              <w:spacing w:after="0" w:line="240" w:lineRule="auto"/>
              <w:jc w:val="center"/>
              <w:rPr>
                <w:rFonts w:ascii="Times New Roman" w:hAnsi="Times New Roman"/>
                <w:snapToGrid w:val="0"/>
                <w:color w:val="000000"/>
                <w:sz w:val="18"/>
                <w:szCs w:val="18"/>
                <w:lang w:eastAsia="ru-RU"/>
              </w:rPr>
            </w:pPr>
            <w:r w:rsidRPr="003849B6">
              <w:rPr>
                <w:rFonts w:ascii="Times New Roman" w:hAnsi="Times New Roman"/>
                <w:snapToGrid w:val="0"/>
                <w:color w:val="000000"/>
                <w:sz w:val="18"/>
                <w:szCs w:val="18"/>
                <w:lang w:val="en-US" w:eastAsia="ru-RU"/>
              </w:rPr>
              <w:t>2 р</w:t>
            </w:r>
            <w:r w:rsidRPr="003849B6">
              <w:rPr>
                <w:rFonts w:ascii="Times New Roman" w:hAnsi="Times New Roman"/>
                <w:snapToGrid w:val="0"/>
                <w:color w:val="000000"/>
                <w:sz w:val="18"/>
                <w:szCs w:val="18"/>
                <w:lang w:eastAsia="ru-RU"/>
              </w:rPr>
              <w:t>о</w:t>
            </w:r>
            <w:r w:rsidRPr="003849B6">
              <w:rPr>
                <w:rFonts w:ascii="Times New Roman" w:hAnsi="Times New Roman"/>
                <w:snapToGrid w:val="0"/>
                <w:color w:val="000000"/>
                <w:sz w:val="18"/>
                <w:szCs w:val="18"/>
                <w:lang w:val="en-US" w:eastAsia="ru-RU"/>
              </w:rPr>
              <w:t>б.дн</w:t>
            </w:r>
            <w:r w:rsidRPr="003849B6">
              <w:rPr>
                <w:rFonts w:ascii="Times New Roman" w:hAnsi="Times New Roman"/>
                <w:snapToGrid w:val="0"/>
                <w:color w:val="000000"/>
                <w:sz w:val="18"/>
                <w:szCs w:val="18"/>
                <w:lang w:eastAsia="ru-RU"/>
              </w:rPr>
              <w:t>.</w:t>
            </w:r>
          </w:p>
        </w:tc>
      </w:tr>
      <w:tr w:rsidR="00733177" w:rsidRPr="003849B6" w14:paraId="681D9773"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cantSplit/>
        </w:trPr>
        <w:tc>
          <w:tcPr>
            <w:tcW w:w="675" w:type="dxa"/>
          </w:tcPr>
          <w:p w14:paraId="2B685251" w14:textId="77777777" w:rsidR="00733177" w:rsidRPr="003849B6" w:rsidRDefault="00733177"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eastAsia="ru-RU"/>
              </w:rPr>
              <w:t>80</w:t>
            </w:r>
            <w:r w:rsidRPr="003849B6">
              <w:rPr>
                <w:rFonts w:ascii="Times New Roman" w:hAnsi="Times New Roman"/>
                <w:snapToGrid w:val="0"/>
                <w:color w:val="000000"/>
                <w:sz w:val="18"/>
                <w:szCs w:val="18"/>
                <w:lang w:val="ru-RU" w:eastAsia="ru-RU"/>
              </w:rPr>
              <w:t>17</w:t>
            </w:r>
          </w:p>
        </w:tc>
        <w:tc>
          <w:tcPr>
            <w:tcW w:w="7371" w:type="dxa"/>
            <w:gridSpan w:val="3"/>
          </w:tcPr>
          <w:p w14:paraId="5C2AB847" w14:textId="77777777" w:rsidR="00733177" w:rsidRPr="003849B6" w:rsidRDefault="00733177" w:rsidP="00914205">
            <w:pPr>
              <w:widowControl w:val="0"/>
              <w:tabs>
                <w:tab w:val="left" w:pos="2721"/>
              </w:tabs>
              <w:spacing w:after="0" w:line="240" w:lineRule="auto"/>
              <w:rPr>
                <w:rFonts w:ascii="Times New Roman" w:hAnsi="Times New Roman"/>
                <w:snapToGrid w:val="0"/>
                <w:color w:val="000000"/>
                <w:sz w:val="18"/>
                <w:szCs w:val="18"/>
                <w:lang w:eastAsia="ru-RU"/>
              </w:rPr>
            </w:pPr>
            <w:r w:rsidRPr="003849B6">
              <w:rPr>
                <w:rFonts w:ascii="Times New Roman" w:hAnsi="Times New Roman"/>
                <w:snapToGrid w:val="0"/>
                <w:color w:val="000000"/>
                <w:sz w:val="18"/>
                <w:szCs w:val="18"/>
                <w:lang w:val="en-US" w:eastAsia="ru-RU"/>
              </w:rPr>
              <w:t>IgE</w:t>
            </w:r>
            <w:r w:rsidRPr="003849B6">
              <w:rPr>
                <w:rFonts w:ascii="Times New Roman" w:hAnsi="Times New Roman"/>
                <w:snapToGrid w:val="0"/>
                <w:color w:val="000000"/>
                <w:sz w:val="18"/>
                <w:szCs w:val="18"/>
                <w:lang w:val="ru-RU" w:eastAsia="ru-RU"/>
              </w:rPr>
              <w:t xml:space="preserve"> </w:t>
            </w:r>
            <w:r w:rsidRPr="003849B6">
              <w:rPr>
                <w:rFonts w:ascii="Times New Roman" w:hAnsi="Times New Roman"/>
                <w:snapToGrid w:val="0"/>
                <w:color w:val="000000"/>
                <w:sz w:val="18"/>
                <w:szCs w:val="18"/>
                <w:lang w:eastAsia="ru-RU"/>
              </w:rPr>
              <w:t>до алергенів креветок</w:t>
            </w:r>
          </w:p>
        </w:tc>
        <w:tc>
          <w:tcPr>
            <w:tcW w:w="1134" w:type="dxa"/>
            <w:gridSpan w:val="2"/>
          </w:tcPr>
          <w:p w14:paraId="6DEC673D" w14:textId="0009CAF3" w:rsidR="00733177" w:rsidRPr="003849B6" w:rsidRDefault="00AE6204" w:rsidP="00914205">
            <w:pPr>
              <w:widowControl w:val="0"/>
              <w:tabs>
                <w:tab w:val="left" w:pos="2721"/>
              </w:tabs>
              <w:spacing w:after="0" w:line="240" w:lineRule="auto"/>
              <w:jc w:val="center"/>
              <w:rPr>
                <w:rFonts w:ascii="Times New Roman" w:hAnsi="Times New Roman"/>
                <w:snapToGrid w:val="0"/>
                <w:color w:val="000000"/>
                <w:sz w:val="18"/>
                <w:szCs w:val="18"/>
                <w:lang w:eastAsia="ru-RU"/>
              </w:rPr>
            </w:pPr>
            <w:r>
              <w:rPr>
                <w:rFonts w:ascii="Times New Roman" w:hAnsi="Times New Roman"/>
                <w:snapToGrid w:val="0"/>
                <w:color w:val="000000"/>
                <w:sz w:val="18"/>
                <w:szCs w:val="18"/>
                <w:lang w:eastAsia="ru-RU"/>
              </w:rPr>
              <w:t>145</w:t>
            </w:r>
            <w:r w:rsidR="00733177" w:rsidRPr="003849B6">
              <w:rPr>
                <w:rFonts w:ascii="Times New Roman" w:hAnsi="Times New Roman"/>
                <w:snapToGrid w:val="0"/>
                <w:color w:val="000000"/>
                <w:sz w:val="18"/>
                <w:szCs w:val="18"/>
                <w:lang w:eastAsia="ru-RU"/>
              </w:rPr>
              <w:t>,00</w:t>
            </w:r>
          </w:p>
        </w:tc>
        <w:tc>
          <w:tcPr>
            <w:tcW w:w="993" w:type="dxa"/>
          </w:tcPr>
          <w:p w14:paraId="21417B22" w14:textId="77777777" w:rsidR="00733177" w:rsidRPr="003849B6" w:rsidRDefault="00733177" w:rsidP="00914205">
            <w:pPr>
              <w:widowControl w:val="0"/>
              <w:tabs>
                <w:tab w:val="left" w:pos="2721"/>
              </w:tabs>
              <w:spacing w:after="0" w:line="240" w:lineRule="auto"/>
              <w:jc w:val="center"/>
              <w:rPr>
                <w:rFonts w:ascii="Times New Roman" w:hAnsi="Times New Roman"/>
                <w:snapToGrid w:val="0"/>
                <w:color w:val="000000"/>
                <w:sz w:val="18"/>
                <w:szCs w:val="18"/>
                <w:lang w:eastAsia="ru-RU"/>
              </w:rPr>
            </w:pPr>
            <w:r w:rsidRPr="003849B6">
              <w:rPr>
                <w:rFonts w:ascii="Times New Roman" w:hAnsi="Times New Roman"/>
                <w:snapToGrid w:val="0"/>
                <w:color w:val="000000"/>
                <w:sz w:val="18"/>
                <w:szCs w:val="18"/>
                <w:lang w:val="en-US" w:eastAsia="ru-RU"/>
              </w:rPr>
              <w:t>2 р</w:t>
            </w:r>
            <w:r w:rsidRPr="003849B6">
              <w:rPr>
                <w:rFonts w:ascii="Times New Roman" w:hAnsi="Times New Roman"/>
                <w:snapToGrid w:val="0"/>
                <w:color w:val="000000"/>
                <w:sz w:val="18"/>
                <w:szCs w:val="18"/>
                <w:lang w:eastAsia="ru-RU"/>
              </w:rPr>
              <w:t>о</w:t>
            </w:r>
            <w:r w:rsidRPr="003849B6">
              <w:rPr>
                <w:rFonts w:ascii="Times New Roman" w:hAnsi="Times New Roman"/>
                <w:snapToGrid w:val="0"/>
                <w:color w:val="000000"/>
                <w:sz w:val="18"/>
                <w:szCs w:val="18"/>
                <w:lang w:val="en-US" w:eastAsia="ru-RU"/>
              </w:rPr>
              <w:t>б.дн</w:t>
            </w:r>
            <w:r w:rsidRPr="003849B6">
              <w:rPr>
                <w:rFonts w:ascii="Times New Roman" w:hAnsi="Times New Roman"/>
                <w:snapToGrid w:val="0"/>
                <w:color w:val="000000"/>
                <w:sz w:val="18"/>
                <w:szCs w:val="18"/>
                <w:lang w:eastAsia="ru-RU"/>
              </w:rPr>
              <w:t>.</w:t>
            </w:r>
          </w:p>
        </w:tc>
      </w:tr>
      <w:tr w:rsidR="00733177" w:rsidRPr="003849B6" w14:paraId="3F8A319B"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cantSplit/>
        </w:trPr>
        <w:tc>
          <w:tcPr>
            <w:tcW w:w="675" w:type="dxa"/>
          </w:tcPr>
          <w:p w14:paraId="5247F749" w14:textId="77777777" w:rsidR="00733177" w:rsidRPr="003849B6" w:rsidRDefault="00733177"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en-US" w:eastAsia="ru-RU"/>
              </w:rPr>
              <w:t>80</w:t>
            </w:r>
            <w:r w:rsidRPr="003849B6">
              <w:rPr>
                <w:rFonts w:ascii="Times New Roman" w:hAnsi="Times New Roman"/>
                <w:snapToGrid w:val="0"/>
                <w:color w:val="000000"/>
                <w:sz w:val="18"/>
                <w:szCs w:val="18"/>
                <w:lang w:val="ru-RU" w:eastAsia="ru-RU"/>
              </w:rPr>
              <w:t>18</w:t>
            </w:r>
          </w:p>
        </w:tc>
        <w:tc>
          <w:tcPr>
            <w:tcW w:w="7371" w:type="dxa"/>
            <w:gridSpan w:val="3"/>
          </w:tcPr>
          <w:p w14:paraId="2DE68390" w14:textId="77777777" w:rsidR="00733177" w:rsidRPr="003849B6" w:rsidRDefault="00733177" w:rsidP="00914205">
            <w:pPr>
              <w:widowControl w:val="0"/>
              <w:tabs>
                <w:tab w:val="left" w:pos="2721"/>
              </w:tabs>
              <w:spacing w:after="0" w:line="240" w:lineRule="auto"/>
              <w:rPr>
                <w:rFonts w:ascii="Times New Roman" w:hAnsi="Times New Roman"/>
                <w:snapToGrid w:val="0"/>
                <w:color w:val="000000"/>
                <w:sz w:val="18"/>
                <w:szCs w:val="18"/>
                <w:lang w:eastAsia="ru-RU"/>
              </w:rPr>
            </w:pPr>
            <w:r w:rsidRPr="003849B6">
              <w:rPr>
                <w:rFonts w:ascii="Times New Roman" w:hAnsi="Times New Roman"/>
                <w:snapToGrid w:val="0"/>
                <w:color w:val="000000"/>
                <w:sz w:val="18"/>
                <w:szCs w:val="18"/>
                <w:lang w:val="en-US" w:eastAsia="ru-RU"/>
              </w:rPr>
              <w:t>IgE</w:t>
            </w:r>
            <w:r w:rsidRPr="003849B6">
              <w:rPr>
                <w:rFonts w:ascii="Times New Roman" w:hAnsi="Times New Roman"/>
                <w:snapToGrid w:val="0"/>
                <w:color w:val="000000"/>
                <w:sz w:val="18"/>
                <w:szCs w:val="18"/>
                <w:lang w:val="ru-RU" w:eastAsia="ru-RU"/>
              </w:rPr>
              <w:t xml:space="preserve"> </w:t>
            </w:r>
            <w:r w:rsidRPr="003849B6">
              <w:rPr>
                <w:rFonts w:ascii="Times New Roman" w:hAnsi="Times New Roman"/>
                <w:snapToGrid w:val="0"/>
                <w:color w:val="000000"/>
                <w:sz w:val="18"/>
                <w:szCs w:val="18"/>
                <w:lang w:eastAsia="ru-RU"/>
              </w:rPr>
              <w:t>до алергенів кукурудзяної муки</w:t>
            </w:r>
          </w:p>
        </w:tc>
        <w:tc>
          <w:tcPr>
            <w:tcW w:w="1134" w:type="dxa"/>
            <w:gridSpan w:val="2"/>
          </w:tcPr>
          <w:p w14:paraId="7F51EF32" w14:textId="3DE1A3A2" w:rsidR="00733177" w:rsidRPr="003849B6" w:rsidRDefault="00AE6204" w:rsidP="00914205">
            <w:pPr>
              <w:widowControl w:val="0"/>
              <w:tabs>
                <w:tab w:val="left" w:pos="2721"/>
              </w:tabs>
              <w:spacing w:after="0" w:line="240" w:lineRule="auto"/>
              <w:jc w:val="center"/>
              <w:rPr>
                <w:rFonts w:ascii="Times New Roman" w:hAnsi="Times New Roman"/>
                <w:snapToGrid w:val="0"/>
                <w:color w:val="000000"/>
                <w:sz w:val="18"/>
                <w:szCs w:val="18"/>
                <w:lang w:eastAsia="ru-RU"/>
              </w:rPr>
            </w:pPr>
            <w:r>
              <w:rPr>
                <w:rFonts w:ascii="Times New Roman" w:hAnsi="Times New Roman"/>
                <w:snapToGrid w:val="0"/>
                <w:color w:val="000000"/>
                <w:sz w:val="18"/>
                <w:szCs w:val="18"/>
                <w:lang w:eastAsia="ru-RU"/>
              </w:rPr>
              <w:t>145</w:t>
            </w:r>
            <w:r w:rsidR="00733177" w:rsidRPr="003849B6">
              <w:rPr>
                <w:rFonts w:ascii="Times New Roman" w:hAnsi="Times New Roman"/>
                <w:snapToGrid w:val="0"/>
                <w:color w:val="000000"/>
                <w:sz w:val="18"/>
                <w:szCs w:val="18"/>
                <w:lang w:eastAsia="ru-RU"/>
              </w:rPr>
              <w:t>,00</w:t>
            </w:r>
          </w:p>
        </w:tc>
        <w:tc>
          <w:tcPr>
            <w:tcW w:w="993" w:type="dxa"/>
          </w:tcPr>
          <w:p w14:paraId="055240BC" w14:textId="77777777" w:rsidR="00733177" w:rsidRPr="003849B6" w:rsidRDefault="00733177" w:rsidP="00914205">
            <w:pPr>
              <w:widowControl w:val="0"/>
              <w:tabs>
                <w:tab w:val="left" w:pos="2721"/>
              </w:tabs>
              <w:spacing w:after="0" w:line="240" w:lineRule="auto"/>
              <w:jc w:val="center"/>
              <w:rPr>
                <w:rFonts w:ascii="Times New Roman" w:hAnsi="Times New Roman"/>
                <w:snapToGrid w:val="0"/>
                <w:color w:val="000000"/>
                <w:sz w:val="18"/>
                <w:szCs w:val="18"/>
                <w:lang w:eastAsia="ru-RU"/>
              </w:rPr>
            </w:pPr>
            <w:r w:rsidRPr="003849B6">
              <w:rPr>
                <w:rFonts w:ascii="Times New Roman" w:hAnsi="Times New Roman"/>
                <w:snapToGrid w:val="0"/>
                <w:color w:val="000000"/>
                <w:sz w:val="18"/>
                <w:szCs w:val="18"/>
                <w:lang w:val="en-US" w:eastAsia="ru-RU"/>
              </w:rPr>
              <w:t>2 р</w:t>
            </w:r>
            <w:r w:rsidRPr="003849B6">
              <w:rPr>
                <w:rFonts w:ascii="Times New Roman" w:hAnsi="Times New Roman"/>
                <w:snapToGrid w:val="0"/>
                <w:color w:val="000000"/>
                <w:sz w:val="18"/>
                <w:szCs w:val="18"/>
                <w:lang w:eastAsia="ru-RU"/>
              </w:rPr>
              <w:t>о</w:t>
            </w:r>
            <w:r w:rsidRPr="003849B6">
              <w:rPr>
                <w:rFonts w:ascii="Times New Roman" w:hAnsi="Times New Roman"/>
                <w:snapToGrid w:val="0"/>
                <w:color w:val="000000"/>
                <w:sz w:val="18"/>
                <w:szCs w:val="18"/>
                <w:lang w:val="en-US" w:eastAsia="ru-RU"/>
              </w:rPr>
              <w:t>б.дн</w:t>
            </w:r>
            <w:r w:rsidRPr="003849B6">
              <w:rPr>
                <w:rFonts w:ascii="Times New Roman" w:hAnsi="Times New Roman"/>
                <w:snapToGrid w:val="0"/>
                <w:color w:val="000000"/>
                <w:sz w:val="18"/>
                <w:szCs w:val="18"/>
                <w:lang w:eastAsia="ru-RU"/>
              </w:rPr>
              <w:t>.</w:t>
            </w:r>
          </w:p>
        </w:tc>
      </w:tr>
      <w:tr w:rsidR="00733177" w:rsidRPr="003849B6" w14:paraId="4D36FB0B"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cantSplit/>
        </w:trPr>
        <w:tc>
          <w:tcPr>
            <w:tcW w:w="675" w:type="dxa"/>
          </w:tcPr>
          <w:p w14:paraId="339DE1D3" w14:textId="77777777" w:rsidR="00733177" w:rsidRPr="003849B6" w:rsidRDefault="00733177"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en-US" w:eastAsia="ru-RU"/>
              </w:rPr>
              <w:t>80</w:t>
            </w:r>
            <w:r w:rsidRPr="003849B6">
              <w:rPr>
                <w:rFonts w:ascii="Times New Roman" w:hAnsi="Times New Roman"/>
                <w:snapToGrid w:val="0"/>
                <w:color w:val="000000"/>
                <w:sz w:val="18"/>
                <w:szCs w:val="18"/>
                <w:lang w:val="ru-RU" w:eastAsia="ru-RU"/>
              </w:rPr>
              <w:t>19</w:t>
            </w:r>
          </w:p>
        </w:tc>
        <w:tc>
          <w:tcPr>
            <w:tcW w:w="7371" w:type="dxa"/>
            <w:gridSpan w:val="3"/>
          </w:tcPr>
          <w:p w14:paraId="4AED1F50" w14:textId="77777777" w:rsidR="00733177" w:rsidRPr="003849B6" w:rsidRDefault="00733177" w:rsidP="00914205">
            <w:pPr>
              <w:widowControl w:val="0"/>
              <w:tabs>
                <w:tab w:val="left" w:pos="2721"/>
              </w:tabs>
              <w:spacing w:after="0" w:line="240" w:lineRule="auto"/>
              <w:rPr>
                <w:rFonts w:ascii="Times New Roman" w:hAnsi="Times New Roman"/>
                <w:snapToGrid w:val="0"/>
                <w:color w:val="000000"/>
                <w:sz w:val="18"/>
                <w:szCs w:val="18"/>
                <w:lang w:eastAsia="ru-RU"/>
              </w:rPr>
            </w:pPr>
            <w:r w:rsidRPr="003849B6">
              <w:rPr>
                <w:rFonts w:ascii="Times New Roman" w:hAnsi="Times New Roman"/>
                <w:snapToGrid w:val="0"/>
                <w:color w:val="000000"/>
                <w:sz w:val="18"/>
                <w:szCs w:val="18"/>
                <w:lang w:val="en-US" w:eastAsia="ru-RU"/>
              </w:rPr>
              <w:t>IgE</w:t>
            </w:r>
            <w:r w:rsidRPr="003849B6">
              <w:rPr>
                <w:rFonts w:ascii="Times New Roman" w:hAnsi="Times New Roman"/>
                <w:snapToGrid w:val="0"/>
                <w:color w:val="000000"/>
                <w:sz w:val="18"/>
                <w:szCs w:val="18"/>
                <w:lang w:val="ru-RU" w:eastAsia="ru-RU"/>
              </w:rPr>
              <w:t xml:space="preserve"> </w:t>
            </w:r>
            <w:r w:rsidRPr="003849B6">
              <w:rPr>
                <w:rFonts w:ascii="Times New Roman" w:hAnsi="Times New Roman"/>
                <w:snapToGrid w:val="0"/>
                <w:color w:val="000000"/>
                <w:sz w:val="18"/>
                <w:szCs w:val="18"/>
                <w:lang w:eastAsia="ru-RU"/>
              </w:rPr>
              <w:t>до алергенів курячого м</w:t>
            </w:r>
            <w:r w:rsidRPr="003849B6">
              <w:rPr>
                <w:rFonts w:ascii="Times New Roman" w:hAnsi="Times New Roman"/>
                <w:snapToGrid w:val="0"/>
                <w:color w:val="000000"/>
                <w:sz w:val="18"/>
                <w:szCs w:val="18"/>
                <w:lang w:val="ru-RU" w:eastAsia="ru-RU"/>
              </w:rPr>
              <w:t>’</w:t>
            </w:r>
            <w:r w:rsidRPr="003849B6">
              <w:rPr>
                <w:rFonts w:ascii="Times New Roman" w:hAnsi="Times New Roman"/>
                <w:snapToGrid w:val="0"/>
                <w:color w:val="000000"/>
                <w:sz w:val="18"/>
                <w:szCs w:val="18"/>
                <w:lang w:eastAsia="ru-RU"/>
              </w:rPr>
              <w:t>яса</w:t>
            </w:r>
          </w:p>
        </w:tc>
        <w:tc>
          <w:tcPr>
            <w:tcW w:w="1134" w:type="dxa"/>
            <w:gridSpan w:val="2"/>
          </w:tcPr>
          <w:p w14:paraId="05D71ABB" w14:textId="41357E52" w:rsidR="00733177" w:rsidRPr="003849B6" w:rsidRDefault="00AE6204" w:rsidP="00914205">
            <w:pPr>
              <w:widowControl w:val="0"/>
              <w:tabs>
                <w:tab w:val="left" w:pos="2721"/>
              </w:tabs>
              <w:spacing w:after="0" w:line="240" w:lineRule="auto"/>
              <w:jc w:val="center"/>
              <w:rPr>
                <w:rFonts w:ascii="Times New Roman" w:hAnsi="Times New Roman"/>
                <w:snapToGrid w:val="0"/>
                <w:color w:val="000000"/>
                <w:sz w:val="18"/>
                <w:szCs w:val="18"/>
                <w:lang w:eastAsia="ru-RU"/>
              </w:rPr>
            </w:pPr>
            <w:r>
              <w:rPr>
                <w:rFonts w:ascii="Times New Roman" w:hAnsi="Times New Roman"/>
                <w:snapToGrid w:val="0"/>
                <w:color w:val="000000"/>
                <w:sz w:val="18"/>
                <w:szCs w:val="18"/>
                <w:lang w:eastAsia="ru-RU"/>
              </w:rPr>
              <w:t>145</w:t>
            </w:r>
            <w:r w:rsidR="00733177" w:rsidRPr="003849B6">
              <w:rPr>
                <w:rFonts w:ascii="Times New Roman" w:hAnsi="Times New Roman"/>
                <w:snapToGrid w:val="0"/>
                <w:color w:val="000000"/>
                <w:sz w:val="18"/>
                <w:szCs w:val="18"/>
                <w:lang w:eastAsia="ru-RU"/>
              </w:rPr>
              <w:t>,00</w:t>
            </w:r>
          </w:p>
        </w:tc>
        <w:tc>
          <w:tcPr>
            <w:tcW w:w="993" w:type="dxa"/>
          </w:tcPr>
          <w:p w14:paraId="2829232B" w14:textId="77777777" w:rsidR="00733177" w:rsidRPr="003849B6" w:rsidRDefault="00733177" w:rsidP="00914205">
            <w:pPr>
              <w:widowControl w:val="0"/>
              <w:tabs>
                <w:tab w:val="left" w:pos="2721"/>
              </w:tabs>
              <w:spacing w:after="0" w:line="240" w:lineRule="auto"/>
              <w:jc w:val="center"/>
              <w:rPr>
                <w:rFonts w:ascii="Times New Roman" w:hAnsi="Times New Roman"/>
                <w:snapToGrid w:val="0"/>
                <w:color w:val="000000"/>
                <w:sz w:val="18"/>
                <w:szCs w:val="18"/>
                <w:lang w:eastAsia="ru-RU"/>
              </w:rPr>
            </w:pPr>
            <w:r w:rsidRPr="003849B6">
              <w:rPr>
                <w:rFonts w:ascii="Times New Roman" w:hAnsi="Times New Roman"/>
                <w:snapToGrid w:val="0"/>
                <w:color w:val="000000"/>
                <w:sz w:val="18"/>
                <w:szCs w:val="18"/>
                <w:lang w:val="en-US" w:eastAsia="ru-RU"/>
              </w:rPr>
              <w:t>2 роб.дн</w:t>
            </w:r>
            <w:r w:rsidRPr="003849B6">
              <w:rPr>
                <w:rFonts w:ascii="Times New Roman" w:hAnsi="Times New Roman"/>
                <w:snapToGrid w:val="0"/>
                <w:color w:val="000000"/>
                <w:sz w:val="18"/>
                <w:szCs w:val="18"/>
                <w:lang w:eastAsia="ru-RU"/>
              </w:rPr>
              <w:t>.</w:t>
            </w:r>
          </w:p>
        </w:tc>
      </w:tr>
      <w:tr w:rsidR="00733177" w:rsidRPr="003849B6" w14:paraId="61C00482"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cantSplit/>
        </w:trPr>
        <w:tc>
          <w:tcPr>
            <w:tcW w:w="675" w:type="dxa"/>
          </w:tcPr>
          <w:p w14:paraId="5149A757" w14:textId="77777777" w:rsidR="00733177" w:rsidRPr="003849B6" w:rsidRDefault="00733177"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eastAsia="ru-RU"/>
              </w:rPr>
              <w:t>80</w:t>
            </w:r>
            <w:r w:rsidRPr="003849B6">
              <w:rPr>
                <w:rFonts w:ascii="Times New Roman" w:hAnsi="Times New Roman"/>
                <w:snapToGrid w:val="0"/>
                <w:color w:val="000000"/>
                <w:sz w:val="18"/>
                <w:szCs w:val="18"/>
                <w:lang w:val="ru-RU" w:eastAsia="ru-RU"/>
              </w:rPr>
              <w:t>20</w:t>
            </w:r>
          </w:p>
        </w:tc>
        <w:tc>
          <w:tcPr>
            <w:tcW w:w="7371" w:type="dxa"/>
            <w:gridSpan w:val="3"/>
          </w:tcPr>
          <w:p w14:paraId="11A5A65A" w14:textId="77777777" w:rsidR="00733177" w:rsidRPr="003849B6" w:rsidRDefault="00733177" w:rsidP="00914205">
            <w:pPr>
              <w:widowControl w:val="0"/>
              <w:tabs>
                <w:tab w:val="left" w:pos="2721"/>
              </w:tabs>
              <w:spacing w:after="0" w:line="240" w:lineRule="auto"/>
              <w:rPr>
                <w:rFonts w:ascii="Times New Roman" w:hAnsi="Times New Roman"/>
                <w:snapToGrid w:val="0"/>
                <w:color w:val="000000"/>
                <w:sz w:val="18"/>
                <w:szCs w:val="18"/>
                <w:lang w:eastAsia="ru-RU"/>
              </w:rPr>
            </w:pPr>
            <w:r w:rsidRPr="003849B6">
              <w:rPr>
                <w:rFonts w:ascii="Times New Roman" w:hAnsi="Times New Roman"/>
                <w:snapToGrid w:val="0"/>
                <w:color w:val="000000"/>
                <w:sz w:val="18"/>
                <w:szCs w:val="18"/>
                <w:lang w:val="en-US" w:eastAsia="ru-RU"/>
              </w:rPr>
              <w:t>IgE</w:t>
            </w:r>
            <w:r w:rsidRPr="003849B6">
              <w:rPr>
                <w:rFonts w:ascii="Times New Roman" w:hAnsi="Times New Roman"/>
                <w:snapToGrid w:val="0"/>
                <w:color w:val="000000"/>
                <w:sz w:val="18"/>
                <w:szCs w:val="18"/>
                <w:lang w:val="ru-RU" w:eastAsia="ru-RU"/>
              </w:rPr>
              <w:t xml:space="preserve"> </w:t>
            </w:r>
            <w:r w:rsidRPr="003849B6">
              <w:rPr>
                <w:rFonts w:ascii="Times New Roman" w:hAnsi="Times New Roman"/>
                <w:snapToGrid w:val="0"/>
                <w:color w:val="000000"/>
                <w:sz w:val="18"/>
                <w:szCs w:val="18"/>
                <w:lang w:eastAsia="ru-RU"/>
              </w:rPr>
              <w:t>до алергенів лосося/сьомги</w:t>
            </w:r>
          </w:p>
        </w:tc>
        <w:tc>
          <w:tcPr>
            <w:tcW w:w="1134" w:type="dxa"/>
            <w:gridSpan w:val="2"/>
          </w:tcPr>
          <w:p w14:paraId="1AEB73D5" w14:textId="61A9B538" w:rsidR="00733177" w:rsidRPr="003849B6" w:rsidRDefault="00AE6204" w:rsidP="00914205">
            <w:pPr>
              <w:widowControl w:val="0"/>
              <w:tabs>
                <w:tab w:val="left" w:pos="2721"/>
              </w:tabs>
              <w:spacing w:after="0" w:line="240" w:lineRule="auto"/>
              <w:jc w:val="center"/>
              <w:rPr>
                <w:rFonts w:ascii="Times New Roman" w:hAnsi="Times New Roman"/>
                <w:snapToGrid w:val="0"/>
                <w:color w:val="000000"/>
                <w:sz w:val="18"/>
                <w:szCs w:val="18"/>
                <w:lang w:eastAsia="ru-RU"/>
              </w:rPr>
            </w:pPr>
            <w:r>
              <w:rPr>
                <w:rFonts w:ascii="Times New Roman" w:hAnsi="Times New Roman"/>
                <w:snapToGrid w:val="0"/>
                <w:color w:val="000000"/>
                <w:sz w:val="18"/>
                <w:szCs w:val="18"/>
                <w:lang w:eastAsia="ru-RU"/>
              </w:rPr>
              <w:t>145</w:t>
            </w:r>
            <w:r w:rsidR="00733177" w:rsidRPr="003849B6">
              <w:rPr>
                <w:rFonts w:ascii="Times New Roman" w:hAnsi="Times New Roman"/>
                <w:snapToGrid w:val="0"/>
                <w:color w:val="000000"/>
                <w:sz w:val="18"/>
                <w:szCs w:val="18"/>
                <w:lang w:eastAsia="ru-RU"/>
              </w:rPr>
              <w:t>,00</w:t>
            </w:r>
          </w:p>
        </w:tc>
        <w:tc>
          <w:tcPr>
            <w:tcW w:w="993" w:type="dxa"/>
          </w:tcPr>
          <w:p w14:paraId="55C78181" w14:textId="77777777" w:rsidR="00733177" w:rsidRPr="003849B6" w:rsidRDefault="00733177" w:rsidP="00914205">
            <w:pPr>
              <w:widowControl w:val="0"/>
              <w:tabs>
                <w:tab w:val="left" w:pos="2721"/>
              </w:tabs>
              <w:spacing w:after="0" w:line="240" w:lineRule="auto"/>
              <w:jc w:val="center"/>
              <w:rPr>
                <w:rFonts w:ascii="Times New Roman" w:hAnsi="Times New Roman"/>
                <w:snapToGrid w:val="0"/>
                <w:color w:val="000000"/>
                <w:sz w:val="18"/>
                <w:szCs w:val="18"/>
                <w:lang w:eastAsia="ru-RU"/>
              </w:rPr>
            </w:pPr>
            <w:r w:rsidRPr="003849B6">
              <w:rPr>
                <w:rFonts w:ascii="Times New Roman" w:hAnsi="Times New Roman"/>
                <w:snapToGrid w:val="0"/>
                <w:color w:val="000000"/>
                <w:sz w:val="18"/>
                <w:szCs w:val="18"/>
                <w:lang w:val="en-US" w:eastAsia="ru-RU"/>
              </w:rPr>
              <w:t>2 р</w:t>
            </w:r>
            <w:r w:rsidRPr="003849B6">
              <w:rPr>
                <w:rFonts w:ascii="Times New Roman" w:hAnsi="Times New Roman"/>
                <w:snapToGrid w:val="0"/>
                <w:color w:val="000000"/>
                <w:sz w:val="18"/>
                <w:szCs w:val="18"/>
                <w:lang w:eastAsia="ru-RU"/>
              </w:rPr>
              <w:t>о</w:t>
            </w:r>
            <w:r w:rsidRPr="003849B6">
              <w:rPr>
                <w:rFonts w:ascii="Times New Roman" w:hAnsi="Times New Roman"/>
                <w:snapToGrid w:val="0"/>
                <w:color w:val="000000"/>
                <w:sz w:val="18"/>
                <w:szCs w:val="18"/>
                <w:lang w:val="en-US" w:eastAsia="ru-RU"/>
              </w:rPr>
              <w:t>б.дн</w:t>
            </w:r>
            <w:r w:rsidRPr="003849B6">
              <w:rPr>
                <w:rFonts w:ascii="Times New Roman" w:hAnsi="Times New Roman"/>
                <w:snapToGrid w:val="0"/>
                <w:color w:val="000000"/>
                <w:sz w:val="18"/>
                <w:szCs w:val="18"/>
                <w:lang w:eastAsia="ru-RU"/>
              </w:rPr>
              <w:t>.</w:t>
            </w:r>
          </w:p>
        </w:tc>
      </w:tr>
      <w:tr w:rsidR="00733177" w:rsidRPr="003849B6" w14:paraId="66BDE3A0"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cantSplit/>
        </w:trPr>
        <w:tc>
          <w:tcPr>
            <w:tcW w:w="675" w:type="dxa"/>
          </w:tcPr>
          <w:p w14:paraId="1E79D67B" w14:textId="77777777" w:rsidR="00733177" w:rsidRPr="003849B6" w:rsidRDefault="00733177"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eastAsia="ru-RU"/>
              </w:rPr>
              <w:t>802</w:t>
            </w:r>
            <w:r w:rsidRPr="003849B6">
              <w:rPr>
                <w:rFonts w:ascii="Times New Roman" w:hAnsi="Times New Roman"/>
                <w:snapToGrid w:val="0"/>
                <w:color w:val="000000"/>
                <w:sz w:val="18"/>
                <w:szCs w:val="18"/>
                <w:lang w:val="ru-RU" w:eastAsia="ru-RU"/>
              </w:rPr>
              <w:t>1</w:t>
            </w:r>
          </w:p>
        </w:tc>
        <w:tc>
          <w:tcPr>
            <w:tcW w:w="7371" w:type="dxa"/>
            <w:gridSpan w:val="3"/>
          </w:tcPr>
          <w:p w14:paraId="4325EBB3" w14:textId="77777777" w:rsidR="00733177" w:rsidRPr="003849B6" w:rsidRDefault="00733177" w:rsidP="00914205">
            <w:pPr>
              <w:widowControl w:val="0"/>
              <w:tabs>
                <w:tab w:val="left" w:pos="2721"/>
              </w:tabs>
              <w:spacing w:after="0" w:line="240" w:lineRule="auto"/>
              <w:rPr>
                <w:rFonts w:ascii="Times New Roman" w:hAnsi="Times New Roman"/>
                <w:snapToGrid w:val="0"/>
                <w:color w:val="000000"/>
                <w:sz w:val="18"/>
                <w:szCs w:val="18"/>
                <w:lang w:eastAsia="ru-RU"/>
              </w:rPr>
            </w:pPr>
            <w:r w:rsidRPr="003849B6">
              <w:rPr>
                <w:rFonts w:ascii="Times New Roman" w:hAnsi="Times New Roman"/>
                <w:snapToGrid w:val="0"/>
                <w:color w:val="000000"/>
                <w:sz w:val="18"/>
                <w:szCs w:val="18"/>
                <w:lang w:val="en-US" w:eastAsia="ru-RU"/>
              </w:rPr>
              <w:t>IgE</w:t>
            </w:r>
            <w:r w:rsidRPr="003849B6">
              <w:rPr>
                <w:rFonts w:ascii="Times New Roman" w:hAnsi="Times New Roman"/>
                <w:snapToGrid w:val="0"/>
                <w:color w:val="000000"/>
                <w:sz w:val="18"/>
                <w:szCs w:val="18"/>
                <w:lang w:val="ru-RU" w:eastAsia="ru-RU"/>
              </w:rPr>
              <w:t xml:space="preserve"> </w:t>
            </w:r>
            <w:r w:rsidRPr="003849B6">
              <w:rPr>
                <w:rFonts w:ascii="Times New Roman" w:hAnsi="Times New Roman"/>
                <w:snapToGrid w:val="0"/>
                <w:color w:val="000000"/>
                <w:sz w:val="18"/>
                <w:szCs w:val="18"/>
                <w:lang w:eastAsia="ru-RU"/>
              </w:rPr>
              <w:t>до алергенів моркви</w:t>
            </w:r>
          </w:p>
        </w:tc>
        <w:tc>
          <w:tcPr>
            <w:tcW w:w="1134" w:type="dxa"/>
            <w:gridSpan w:val="2"/>
          </w:tcPr>
          <w:p w14:paraId="20D002A7" w14:textId="1F0A46CA" w:rsidR="00733177" w:rsidRPr="003849B6" w:rsidRDefault="00AE6204" w:rsidP="00914205">
            <w:pPr>
              <w:widowControl w:val="0"/>
              <w:tabs>
                <w:tab w:val="left" w:pos="2721"/>
              </w:tabs>
              <w:spacing w:after="0" w:line="240" w:lineRule="auto"/>
              <w:jc w:val="center"/>
              <w:rPr>
                <w:rFonts w:ascii="Times New Roman" w:hAnsi="Times New Roman"/>
                <w:snapToGrid w:val="0"/>
                <w:color w:val="000000"/>
                <w:sz w:val="18"/>
                <w:szCs w:val="18"/>
                <w:lang w:eastAsia="ru-RU"/>
              </w:rPr>
            </w:pPr>
            <w:r>
              <w:rPr>
                <w:rFonts w:ascii="Times New Roman" w:hAnsi="Times New Roman"/>
                <w:snapToGrid w:val="0"/>
                <w:color w:val="000000"/>
                <w:sz w:val="18"/>
                <w:szCs w:val="18"/>
                <w:lang w:eastAsia="ru-RU"/>
              </w:rPr>
              <w:t>145</w:t>
            </w:r>
            <w:r w:rsidR="00733177" w:rsidRPr="003849B6">
              <w:rPr>
                <w:rFonts w:ascii="Times New Roman" w:hAnsi="Times New Roman"/>
                <w:snapToGrid w:val="0"/>
                <w:color w:val="000000"/>
                <w:sz w:val="18"/>
                <w:szCs w:val="18"/>
                <w:lang w:eastAsia="ru-RU"/>
              </w:rPr>
              <w:t>,00</w:t>
            </w:r>
          </w:p>
        </w:tc>
        <w:tc>
          <w:tcPr>
            <w:tcW w:w="993" w:type="dxa"/>
          </w:tcPr>
          <w:p w14:paraId="6702853A" w14:textId="77777777" w:rsidR="00733177" w:rsidRPr="003849B6" w:rsidRDefault="00733177" w:rsidP="00914205">
            <w:pPr>
              <w:widowControl w:val="0"/>
              <w:tabs>
                <w:tab w:val="left" w:pos="2721"/>
              </w:tabs>
              <w:spacing w:after="0" w:line="240" w:lineRule="auto"/>
              <w:jc w:val="center"/>
              <w:rPr>
                <w:rFonts w:ascii="Times New Roman" w:hAnsi="Times New Roman"/>
                <w:snapToGrid w:val="0"/>
                <w:color w:val="000000"/>
                <w:sz w:val="18"/>
                <w:szCs w:val="18"/>
                <w:lang w:eastAsia="ru-RU"/>
              </w:rPr>
            </w:pPr>
            <w:r w:rsidRPr="003849B6">
              <w:rPr>
                <w:rFonts w:ascii="Times New Roman" w:hAnsi="Times New Roman"/>
                <w:snapToGrid w:val="0"/>
                <w:color w:val="000000"/>
                <w:sz w:val="18"/>
                <w:szCs w:val="18"/>
                <w:lang w:val="en-US" w:eastAsia="ru-RU"/>
              </w:rPr>
              <w:t>2 роб.дн</w:t>
            </w:r>
            <w:r w:rsidRPr="003849B6">
              <w:rPr>
                <w:rFonts w:ascii="Times New Roman" w:hAnsi="Times New Roman"/>
                <w:snapToGrid w:val="0"/>
                <w:color w:val="000000"/>
                <w:sz w:val="18"/>
                <w:szCs w:val="18"/>
                <w:lang w:eastAsia="ru-RU"/>
              </w:rPr>
              <w:t>.</w:t>
            </w:r>
          </w:p>
        </w:tc>
      </w:tr>
      <w:tr w:rsidR="00733177" w:rsidRPr="003849B6" w14:paraId="2B229314"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cantSplit/>
        </w:trPr>
        <w:tc>
          <w:tcPr>
            <w:tcW w:w="675" w:type="dxa"/>
          </w:tcPr>
          <w:p w14:paraId="1DD25E00" w14:textId="77777777" w:rsidR="00733177" w:rsidRPr="003849B6" w:rsidRDefault="00733177"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eastAsia="ru-RU"/>
              </w:rPr>
              <w:t>80</w:t>
            </w:r>
            <w:r w:rsidRPr="003849B6">
              <w:rPr>
                <w:rFonts w:ascii="Times New Roman" w:hAnsi="Times New Roman"/>
                <w:snapToGrid w:val="0"/>
                <w:color w:val="000000"/>
                <w:sz w:val="18"/>
                <w:szCs w:val="18"/>
                <w:lang w:val="ru-RU" w:eastAsia="ru-RU"/>
              </w:rPr>
              <w:t>22</w:t>
            </w:r>
          </w:p>
        </w:tc>
        <w:tc>
          <w:tcPr>
            <w:tcW w:w="7371" w:type="dxa"/>
            <w:gridSpan w:val="3"/>
          </w:tcPr>
          <w:p w14:paraId="2A6CD68E" w14:textId="77777777" w:rsidR="00733177" w:rsidRPr="003849B6" w:rsidRDefault="00733177" w:rsidP="00914205">
            <w:pPr>
              <w:widowControl w:val="0"/>
              <w:tabs>
                <w:tab w:val="left" w:pos="2721"/>
              </w:tabs>
              <w:spacing w:after="0" w:line="240" w:lineRule="auto"/>
              <w:rPr>
                <w:rFonts w:ascii="Times New Roman" w:hAnsi="Times New Roman"/>
                <w:snapToGrid w:val="0"/>
                <w:color w:val="000000"/>
                <w:sz w:val="18"/>
                <w:szCs w:val="18"/>
                <w:lang w:val="en-US" w:eastAsia="ru-RU"/>
              </w:rPr>
            </w:pPr>
            <w:r w:rsidRPr="003849B6">
              <w:rPr>
                <w:rFonts w:ascii="Times New Roman" w:hAnsi="Times New Roman"/>
                <w:snapToGrid w:val="0"/>
                <w:color w:val="000000"/>
                <w:sz w:val="18"/>
                <w:szCs w:val="18"/>
                <w:lang w:val="en-US" w:eastAsia="ru-RU"/>
              </w:rPr>
              <w:t>IgE</w:t>
            </w:r>
            <w:r w:rsidRPr="003849B6">
              <w:rPr>
                <w:rFonts w:ascii="Times New Roman" w:hAnsi="Times New Roman"/>
                <w:snapToGrid w:val="0"/>
                <w:color w:val="000000"/>
                <w:sz w:val="18"/>
                <w:szCs w:val="18"/>
                <w:lang w:val="ru-RU" w:eastAsia="ru-RU"/>
              </w:rPr>
              <w:t xml:space="preserve"> </w:t>
            </w:r>
            <w:r w:rsidRPr="003849B6">
              <w:rPr>
                <w:rFonts w:ascii="Times New Roman" w:hAnsi="Times New Roman"/>
                <w:snapToGrid w:val="0"/>
                <w:color w:val="000000"/>
                <w:sz w:val="18"/>
                <w:szCs w:val="18"/>
                <w:lang w:eastAsia="ru-RU"/>
              </w:rPr>
              <w:t>до алергенів оселедцю</w:t>
            </w:r>
          </w:p>
        </w:tc>
        <w:tc>
          <w:tcPr>
            <w:tcW w:w="1134" w:type="dxa"/>
            <w:gridSpan w:val="2"/>
          </w:tcPr>
          <w:p w14:paraId="2C6FD40A" w14:textId="0AD166A8" w:rsidR="00733177" w:rsidRPr="003849B6" w:rsidRDefault="00AE6204" w:rsidP="00914205">
            <w:pPr>
              <w:widowControl w:val="0"/>
              <w:tabs>
                <w:tab w:val="left" w:pos="2721"/>
              </w:tabs>
              <w:spacing w:after="0" w:line="240" w:lineRule="auto"/>
              <w:jc w:val="center"/>
              <w:rPr>
                <w:rFonts w:ascii="Times New Roman" w:hAnsi="Times New Roman"/>
                <w:snapToGrid w:val="0"/>
                <w:color w:val="000000"/>
                <w:sz w:val="18"/>
                <w:szCs w:val="18"/>
                <w:lang w:eastAsia="ru-RU"/>
              </w:rPr>
            </w:pPr>
            <w:r>
              <w:rPr>
                <w:rFonts w:ascii="Times New Roman" w:hAnsi="Times New Roman"/>
                <w:snapToGrid w:val="0"/>
                <w:color w:val="000000"/>
                <w:sz w:val="18"/>
                <w:szCs w:val="18"/>
                <w:lang w:eastAsia="ru-RU"/>
              </w:rPr>
              <w:t>145</w:t>
            </w:r>
            <w:r w:rsidR="00733177" w:rsidRPr="003849B6">
              <w:rPr>
                <w:rFonts w:ascii="Times New Roman" w:hAnsi="Times New Roman"/>
                <w:snapToGrid w:val="0"/>
                <w:color w:val="000000"/>
                <w:sz w:val="18"/>
                <w:szCs w:val="18"/>
                <w:lang w:eastAsia="ru-RU"/>
              </w:rPr>
              <w:t>,00</w:t>
            </w:r>
          </w:p>
        </w:tc>
        <w:tc>
          <w:tcPr>
            <w:tcW w:w="993" w:type="dxa"/>
          </w:tcPr>
          <w:p w14:paraId="59263DED" w14:textId="77777777" w:rsidR="00733177" w:rsidRPr="003849B6" w:rsidRDefault="00733177" w:rsidP="00914205">
            <w:pPr>
              <w:widowControl w:val="0"/>
              <w:tabs>
                <w:tab w:val="left" w:pos="2721"/>
              </w:tabs>
              <w:spacing w:after="0" w:line="240" w:lineRule="auto"/>
              <w:jc w:val="center"/>
              <w:rPr>
                <w:rFonts w:ascii="Times New Roman" w:hAnsi="Times New Roman"/>
                <w:snapToGrid w:val="0"/>
                <w:color w:val="000000"/>
                <w:sz w:val="18"/>
                <w:szCs w:val="18"/>
                <w:lang w:eastAsia="ru-RU"/>
              </w:rPr>
            </w:pPr>
            <w:r w:rsidRPr="003849B6">
              <w:rPr>
                <w:rFonts w:ascii="Times New Roman" w:hAnsi="Times New Roman"/>
                <w:snapToGrid w:val="0"/>
                <w:color w:val="000000"/>
                <w:sz w:val="18"/>
                <w:szCs w:val="18"/>
                <w:lang w:eastAsia="ru-RU"/>
              </w:rPr>
              <w:t xml:space="preserve"> 2 роб.дн.</w:t>
            </w:r>
          </w:p>
        </w:tc>
      </w:tr>
      <w:tr w:rsidR="00733177" w:rsidRPr="003849B6" w14:paraId="1F41780A"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cantSplit/>
        </w:trPr>
        <w:tc>
          <w:tcPr>
            <w:tcW w:w="675" w:type="dxa"/>
          </w:tcPr>
          <w:p w14:paraId="687121E8" w14:textId="77777777" w:rsidR="00733177" w:rsidRPr="003849B6" w:rsidRDefault="00733177"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eastAsia="ru-RU"/>
              </w:rPr>
              <w:t>80</w:t>
            </w:r>
            <w:r w:rsidRPr="003849B6">
              <w:rPr>
                <w:rFonts w:ascii="Times New Roman" w:hAnsi="Times New Roman"/>
                <w:snapToGrid w:val="0"/>
                <w:color w:val="000000"/>
                <w:sz w:val="18"/>
                <w:szCs w:val="18"/>
                <w:lang w:val="ru-RU" w:eastAsia="ru-RU"/>
              </w:rPr>
              <w:t>23</w:t>
            </w:r>
          </w:p>
        </w:tc>
        <w:tc>
          <w:tcPr>
            <w:tcW w:w="7371" w:type="dxa"/>
            <w:gridSpan w:val="3"/>
          </w:tcPr>
          <w:p w14:paraId="572EB199" w14:textId="77777777" w:rsidR="00733177" w:rsidRPr="003849B6" w:rsidRDefault="00733177" w:rsidP="00914205">
            <w:pPr>
              <w:widowControl w:val="0"/>
              <w:tabs>
                <w:tab w:val="left" w:pos="2721"/>
              </w:tabs>
              <w:spacing w:after="0" w:line="240" w:lineRule="auto"/>
              <w:rPr>
                <w:rFonts w:ascii="Times New Roman" w:hAnsi="Times New Roman"/>
                <w:snapToGrid w:val="0"/>
                <w:color w:val="000000"/>
                <w:sz w:val="18"/>
                <w:szCs w:val="18"/>
                <w:lang w:eastAsia="ru-RU"/>
              </w:rPr>
            </w:pPr>
            <w:r w:rsidRPr="003849B6">
              <w:rPr>
                <w:rFonts w:ascii="Times New Roman" w:hAnsi="Times New Roman"/>
                <w:snapToGrid w:val="0"/>
                <w:color w:val="000000"/>
                <w:sz w:val="18"/>
                <w:szCs w:val="18"/>
                <w:lang w:val="en-US" w:eastAsia="ru-RU"/>
              </w:rPr>
              <w:t>IgE</w:t>
            </w:r>
            <w:r w:rsidRPr="003849B6">
              <w:rPr>
                <w:rFonts w:ascii="Times New Roman" w:hAnsi="Times New Roman"/>
                <w:snapToGrid w:val="0"/>
                <w:color w:val="000000"/>
                <w:sz w:val="18"/>
                <w:szCs w:val="18"/>
                <w:lang w:val="ru-RU" w:eastAsia="ru-RU"/>
              </w:rPr>
              <w:t xml:space="preserve"> </w:t>
            </w:r>
            <w:r w:rsidRPr="003849B6">
              <w:rPr>
                <w:rFonts w:ascii="Times New Roman" w:hAnsi="Times New Roman"/>
                <w:snapToGrid w:val="0"/>
                <w:color w:val="000000"/>
                <w:sz w:val="18"/>
                <w:szCs w:val="18"/>
                <w:lang w:eastAsia="ru-RU"/>
              </w:rPr>
              <w:t>до алергенів пшеничної муки</w:t>
            </w:r>
          </w:p>
        </w:tc>
        <w:tc>
          <w:tcPr>
            <w:tcW w:w="1134" w:type="dxa"/>
            <w:gridSpan w:val="2"/>
          </w:tcPr>
          <w:p w14:paraId="35601F23" w14:textId="475E2876" w:rsidR="00733177" w:rsidRPr="003849B6" w:rsidRDefault="00AE6204" w:rsidP="00914205">
            <w:pPr>
              <w:widowControl w:val="0"/>
              <w:tabs>
                <w:tab w:val="left" w:pos="2721"/>
              </w:tabs>
              <w:spacing w:after="0" w:line="240" w:lineRule="auto"/>
              <w:jc w:val="center"/>
              <w:rPr>
                <w:rFonts w:ascii="Times New Roman" w:hAnsi="Times New Roman"/>
                <w:snapToGrid w:val="0"/>
                <w:color w:val="000000"/>
                <w:sz w:val="18"/>
                <w:szCs w:val="18"/>
                <w:lang w:eastAsia="ru-RU"/>
              </w:rPr>
            </w:pPr>
            <w:r>
              <w:rPr>
                <w:rFonts w:ascii="Times New Roman" w:hAnsi="Times New Roman"/>
                <w:snapToGrid w:val="0"/>
                <w:color w:val="000000"/>
                <w:sz w:val="18"/>
                <w:szCs w:val="18"/>
                <w:lang w:eastAsia="ru-RU"/>
              </w:rPr>
              <w:t>145</w:t>
            </w:r>
            <w:r w:rsidR="00733177" w:rsidRPr="003849B6">
              <w:rPr>
                <w:rFonts w:ascii="Times New Roman" w:hAnsi="Times New Roman"/>
                <w:snapToGrid w:val="0"/>
                <w:color w:val="000000"/>
                <w:sz w:val="18"/>
                <w:szCs w:val="18"/>
                <w:lang w:eastAsia="ru-RU"/>
              </w:rPr>
              <w:t>,00</w:t>
            </w:r>
          </w:p>
        </w:tc>
        <w:tc>
          <w:tcPr>
            <w:tcW w:w="993" w:type="dxa"/>
          </w:tcPr>
          <w:p w14:paraId="4397526A" w14:textId="77777777" w:rsidR="00733177" w:rsidRPr="003849B6" w:rsidRDefault="00733177" w:rsidP="00914205">
            <w:pPr>
              <w:widowControl w:val="0"/>
              <w:tabs>
                <w:tab w:val="left" w:pos="2721"/>
              </w:tabs>
              <w:spacing w:after="0" w:line="240" w:lineRule="auto"/>
              <w:jc w:val="center"/>
              <w:rPr>
                <w:rFonts w:ascii="Times New Roman" w:hAnsi="Times New Roman"/>
                <w:snapToGrid w:val="0"/>
                <w:color w:val="000000"/>
                <w:sz w:val="18"/>
                <w:szCs w:val="18"/>
                <w:lang w:eastAsia="ru-RU"/>
              </w:rPr>
            </w:pPr>
            <w:r w:rsidRPr="003849B6">
              <w:rPr>
                <w:rFonts w:ascii="Times New Roman" w:hAnsi="Times New Roman"/>
                <w:snapToGrid w:val="0"/>
                <w:color w:val="000000"/>
                <w:sz w:val="18"/>
                <w:szCs w:val="18"/>
                <w:lang w:val="en-US" w:eastAsia="ru-RU"/>
              </w:rPr>
              <w:t>2 р</w:t>
            </w:r>
            <w:r w:rsidRPr="003849B6">
              <w:rPr>
                <w:rFonts w:ascii="Times New Roman" w:hAnsi="Times New Roman"/>
                <w:snapToGrid w:val="0"/>
                <w:color w:val="000000"/>
                <w:sz w:val="18"/>
                <w:szCs w:val="18"/>
                <w:lang w:eastAsia="ru-RU"/>
              </w:rPr>
              <w:t>о</w:t>
            </w:r>
            <w:r w:rsidRPr="003849B6">
              <w:rPr>
                <w:rFonts w:ascii="Times New Roman" w:hAnsi="Times New Roman"/>
                <w:snapToGrid w:val="0"/>
                <w:color w:val="000000"/>
                <w:sz w:val="18"/>
                <w:szCs w:val="18"/>
                <w:lang w:val="en-US" w:eastAsia="ru-RU"/>
              </w:rPr>
              <w:t>б.дн</w:t>
            </w:r>
            <w:r w:rsidRPr="003849B6">
              <w:rPr>
                <w:rFonts w:ascii="Times New Roman" w:hAnsi="Times New Roman"/>
                <w:snapToGrid w:val="0"/>
                <w:color w:val="000000"/>
                <w:sz w:val="18"/>
                <w:szCs w:val="18"/>
                <w:lang w:eastAsia="ru-RU"/>
              </w:rPr>
              <w:t>.</w:t>
            </w:r>
          </w:p>
        </w:tc>
      </w:tr>
      <w:tr w:rsidR="00733177" w:rsidRPr="003849B6" w14:paraId="50E3A624"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cantSplit/>
        </w:trPr>
        <w:tc>
          <w:tcPr>
            <w:tcW w:w="675" w:type="dxa"/>
          </w:tcPr>
          <w:p w14:paraId="2DA6CEB5" w14:textId="77777777" w:rsidR="00733177" w:rsidRPr="003849B6" w:rsidRDefault="00733177"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eastAsia="ru-RU"/>
              </w:rPr>
              <w:t>80</w:t>
            </w:r>
            <w:r w:rsidRPr="003849B6">
              <w:rPr>
                <w:rFonts w:ascii="Times New Roman" w:hAnsi="Times New Roman"/>
                <w:snapToGrid w:val="0"/>
                <w:color w:val="000000"/>
                <w:sz w:val="18"/>
                <w:szCs w:val="18"/>
                <w:lang w:val="ru-RU" w:eastAsia="ru-RU"/>
              </w:rPr>
              <w:t>24</w:t>
            </w:r>
          </w:p>
        </w:tc>
        <w:tc>
          <w:tcPr>
            <w:tcW w:w="7371" w:type="dxa"/>
            <w:gridSpan w:val="3"/>
          </w:tcPr>
          <w:p w14:paraId="7354BCA2" w14:textId="77777777" w:rsidR="00733177" w:rsidRPr="003849B6" w:rsidRDefault="00733177" w:rsidP="00914205">
            <w:pPr>
              <w:widowControl w:val="0"/>
              <w:tabs>
                <w:tab w:val="left" w:pos="2721"/>
              </w:tabs>
              <w:spacing w:after="0" w:line="240" w:lineRule="auto"/>
              <w:rPr>
                <w:rFonts w:ascii="Times New Roman" w:hAnsi="Times New Roman"/>
                <w:snapToGrid w:val="0"/>
                <w:color w:val="000000"/>
                <w:sz w:val="18"/>
                <w:szCs w:val="18"/>
                <w:lang w:eastAsia="ru-RU"/>
              </w:rPr>
            </w:pPr>
            <w:r w:rsidRPr="003849B6">
              <w:rPr>
                <w:rFonts w:ascii="Times New Roman" w:hAnsi="Times New Roman"/>
                <w:snapToGrid w:val="0"/>
                <w:color w:val="000000"/>
                <w:sz w:val="18"/>
                <w:szCs w:val="18"/>
                <w:lang w:val="en-US" w:eastAsia="ru-RU"/>
              </w:rPr>
              <w:t>IgE</w:t>
            </w:r>
            <w:r w:rsidRPr="003849B6">
              <w:rPr>
                <w:rFonts w:ascii="Times New Roman" w:hAnsi="Times New Roman"/>
                <w:snapToGrid w:val="0"/>
                <w:color w:val="000000"/>
                <w:sz w:val="18"/>
                <w:szCs w:val="18"/>
                <w:lang w:val="ru-RU" w:eastAsia="ru-RU"/>
              </w:rPr>
              <w:t xml:space="preserve"> </w:t>
            </w:r>
            <w:r w:rsidRPr="003849B6">
              <w:rPr>
                <w:rFonts w:ascii="Times New Roman" w:hAnsi="Times New Roman"/>
                <w:snapToGrid w:val="0"/>
                <w:color w:val="000000"/>
                <w:sz w:val="18"/>
                <w:szCs w:val="18"/>
                <w:lang w:eastAsia="ru-RU"/>
              </w:rPr>
              <w:t>до алергенів рису</w:t>
            </w:r>
          </w:p>
        </w:tc>
        <w:tc>
          <w:tcPr>
            <w:tcW w:w="1134" w:type="dxa"/>
            <w:gridSpan w:val="2"/>
          </w:tcPr>
          <w:p w14:paraId="14D58C9D" w14:textId="5FA2FB6B" w:rsidR="00733177" w:rsidRPr="003849B6" w:rsidRDefault="00AE6204" w:rsidP="00914205">
            <w:pPr>
              <w:widowControl w:val="0"/>
              <w:tabs>
                <w:tab w:val="left" w:pos="2721"/>
              </w:tabs>
              <w:spacing w:after="0" w:line="240" w:lineRule="auto"/>
              <w:jc w:val="center"/>
              <w:rPr>
                <w:rFonts w:ascii="Times New Roman" w:hAnsi="Times New Roman"/>
                <w:snapToGrid w:val="0"/>
                <w:color w:val="000000"/>
                <w:sz w:val="18"/>
                <w:szCs w:val="18"/>
                <w:lang w:eastAsia="ru-RU"/>
              </w:rPr>
            </w:pPr>
            <w:r>
              <w:rPr>
                <w:rFonts w:ascii="Times New Roman" w:hAnsi="Times New Roman"/>
                <w:snapToGrid w:val="0"/>
                <w:color w:val="000000"/>
                <w:sz w:val="18"/>
                <w:szCs w:val="18"/>
                <w:lang w:eastAsia="ru-RU"/>
              </w:rPr>
              <w:t>145</w:t>
            </w:r>
            <w:r w:rsidR="00733177" w:rsidRPr="003849B6">
              <w:rPr>
                <w:rFonts w:ascii="Times New Roman" w:hAnsi="Times New Roman"/>
                <w:snapToGrid w:val="0"/>
                <w:color w:val="000000"/>
                <w:sz w:val="18"/>
                <w:szCs w:val="18"/>
                <w:lang w:eastAsia="ru-RU"/>
              </w:rPr>
              <w:t>,00</w:t>
            </w:r>
          </w:p>
        </w:tc>
        <w:tc>
          <w:tcPr>
            <w:tcW w:w="993" w:type="dxa"/>
          </w:tcPr>
          <w:p w14:paraId="5F801CF4" w14:textId="77777777" w:rsidR="00733177" w:rsidRPr="003849B6" w:rsidRDefault="00733177" w:rsidP="00914205">
            <w:pPr>
              <w:widowControl w:val="0"/>
              <w:tabs>
                <w:tab w:val="left" w:pos="2721"/>
              </w:tabs>
              <w:spacing w:after="0" w:line="240" w:lineRule="auto"/>
              <w:jc w:val="center"/>
              <w:rPr>
                <w:rFonts w:ascii="Times New Roman" w:hAnsi="Times New Roman"/>
                <w:snapToGrid w:val="0"/>
                <w:color w:val="000000"/>
                <w:sz w:val="18"/>
                <w:szCs w:val="18"/>
                <w:lang w:eastAsia="ru-RU"/>
              </w:rPr>
            </w:pPr>
            <w:r w:rsidRPr="003849B6">
              <w:rPr>
                <w:rFonts w:ascii="Times New Roman" w:hAnsi="Times New Roman"/>
                <w:snapToGrid w:val="0"/>
                <w:color w:val="000000"/>
                <w:sz w:val="18"/>
                <w:szCs w:val="18"/>
                <w:lang w:val="en-US" w:eastAsia="ru-RU"/>
              </w:rPr>
              <w:t>2 р</w:t>
            </w:r>
            <w:r w:rsidRPr="003849B6">
              <w:rPr>
                <w:rFonts w:ascii="Times New Roman" w:hAnsi="Times New Roman"/>
                <w:snapToGrid w:val="0"/>
                <w:color w:val="000000"/>
                <w:sz w:val="18"/>
                <w:szCs w:val="18"/>
                <w:lang w:eastAsia="ru-RU"/>
              </w:rPr>
              <w:t>о</w:t>
            </w:r>
            <w:r w:rsidRPr="003849B6">
              <w:rPr>
                <w:rFonts w:ascii="Times New Roman" w:hAnsi="Times New Roman"/>
                <w:snapToGrid w:val="0"/>
                <w:color w:val="000000"/>
                <w:sz w:val="18"/>
                <w:szCs w:val="18"/>
                <w:lang w:val="en-US" w:eastAsia="ru-RU"/>
              </w:rPr>
              <w:t>б.дн</w:t>
            </w:r>
            <w:r w:rsidRPr="003849B6">
              <w:rPr>
                <w:rFonts w:ascii="Times New Roman" w:hAnsi="Times New Roman"/>
                <w:snapToGrid w:val="0"/>
                <w:color w:val="000000"/>
                <w:sz w:val="18"/>
                <w:szCs w:val="18"/>
                <w:lang w:eastAsia="ru-RU"/>
              </w:rPr>
              <w:t>.</w:t>
            </w:r>
          </w:p>
        </w:tc>
      </w:tr>
      <w:tr w:rsidR="00733177" w:rsidRPr="003849B6" w14:paraId="00A73853"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cantSplit/>
        </w:trPr>
        <w:tc>
          <w:tcPr>
            <w:tcW w:w="675" w:type="dxa"/>
          </w:tcPr>
          <w:p w14:paraId="48698353" w14:textId="77777777" w:rsidR="00733177" w:rsidRPr="003849B6" w:rsidRDefault="00733177"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eastAsia="ru-RU"/>
              </w:rPr>
              <w:t>802</w:t>
            </w:r>
            <w:r w:rsidRPr="003849B6">
              <w:rPr>
                <w:rFonts w:ascii="Times New Roman" w:hAnsi="Times New Roman"/>
                <w:snapToGrid w:val="0"/>
                <w:color w:val="000000"/>
                <w:sz w:val="18"/>
                <w:szCs w:val="18"/>
                <w:lang w:val="ru-RU" w:eastAsia="ru-RU"/>
              </w:rPr>
              <w:t>5</w:t>
            </w:r>
          </w:p>
        </w:tc>
        <w:tc>
          <w:tcPr>
            <w:tcW w:w="7371" w:type="dxa"/>
            <w:gridSpan w:val="3"/>
          </w:tcPr>
          <w:p w14:paraId="12DFF59A" w14:textId="77777777" w:rsidR="00733177" w:rsidRPr="003849B6" w:rsidRDefault="00733177" w:rsidP="00914205">
            <w:pPr>
              <w:widowControl w:val="0"/>
              <w:tabs>
                <w:tab w:val="left" w:pos="2721"/>
              </w:tabs>
              <w:spacing w:after="0" w:line="240" w:lineRule="auto"/>
              <w:rPr>
                <w:rFonts w:ascii="Times New Roman" w:hAnsi="Times New Roman"/>
                <w:snapToGrid w:val="0"/>
                <w:color w:val="000000"/>
                <w:sz w:val="18"/>
                <w:szCs w:val="18"/>
                <w:lang w:eastAsia="ru-RU"/>
              </w:rPr>
            </w:pPr>
            <w:r w:rsidRPr="003849B6">
              <w:rPr>
                <w:rFonts w:ascii="Times New Roman" w:hAnsi="Times New Roman"/>
                <w:snapToGrid w:val="0"/>
                <w:color w:val="000000"/>
                <w:sz w:val="18"/>
                <w:szCs w:val="18"/>
                <w:lang w:val="en-US" w:eastAsia="ru-RU"/>
              </w:rPr>
              <w:t>IgE</w:t>
            </w:r>
            <w:r w:rsidRPr="003849B6">
              <w:rPr>
                <w:rFonts w:ascii="Times New Roman" w:hAnsi="Times New Roman"/>
                <w:snapToGrid w:val="0"/>
                <w:color w:val="000000"/>
                <w:sz w:val="18"/>
                <w:szCs w:val="18"/>
                <w:lang w:val="ru-RU" w:eastAsia="ru-RU"/>
              </w:rPr>
              <w:t xml:space="preserve"> </w:t>
            </w:r>
            <w:r w:rsidRPr="003849B6">
              <w:rPr>
                <w:rFonts w:ascii="Times New Roman" w:hAnsi="Times New Roman"/>
                <w:snapToGrid w:val="0"/>
                <w:color w:val="000000"/>
                <w:sz w:val="18"/>
                <w:szCs w:val="18"/>
                <w:lang w:eastAsia="ru-RU"/>
              </w:rPr>
              <w:t>до алергенів свинини</w:t>
            </w:r>
          </w:p>
        </w:tc>
        <w:tc>
          <w:tcPr>
            <w:tcW w:w="1134" w:type="dxa"/>
            <w:gridSpan w:val="2"/>
          </w:tcPr>
          <w:p w14:paraId="34DDBE62" w14:textId="70CE1561" w:rsidR="00733177" w:rsidRPr="003849B6" w:rsidRDefault="00AE6204" w:rsidP="00914205">
            <w:pPr>
              <w:widowControl w:val="0"/>
              <w:tabs>
                <w:tab w:val="left" w:pos="2721"/>
              </w:tabs>
              <w:spacing w:after="0" w:line="240" w:lineRule="auto"/>
              <w:jc w:val="center"/>
              <w:rPr>
                <w:rFonts w:ascii="Times New Roman" w:hAnsi="Times New Roman"/>
                <w:snapToGrid w:val="0"/>
                <w:color w:val="000000"/>
                <w:sz w:val="18"/>
                <w:szCs w:val="18"/>
                <w:lang w:eastAsia="ru-RU"/>
              </w:rPr>
            </w:pPr>
            <w:r>
              <w:rPr>
                <w:rFonts w:ascii="Times New Roman" w:hAnsi="Times New Roman"/>
                <w:snapToGrid w:val="0"/>
                <w:color w:val="000000"/>
                <w:sz w:val="18"/>
                <w:szCs w:val="18"/>
                <w:lang w:eastAsia="ru-RU"/>
              </w:rPr>
              <w:t>145</w:t>
            </w:r>
            <w:r w:rsidR="00733177" w:rsidRPr="003849B6">
              <w:rPr>
                <w:rFonts w:ascii="Times New Roman" w:hAnsi="Times New Roman"/>
                <w:snapToGrid w:val="0"/>
                <w:color w:val="000000"/>
                <w:sz w:val="18"/>
                <w:szCs w:val="18"/>
                <w:lang w:eastAsia="ru-RU"/>
              </w:rPr>
              <w:t>,00</w:t>
            </w:r>
          </w:p>
        </w:tc>
        <w:tc>
          <w:tcPr>
            <w:tcW w:w="993" w:type="dxa"/>
          </w:tcPr>
          <w:p w14:paraId="39DD7A3D" w14:textId="77777777" w:rsidR="00733177" w:rsidRPr="003849B6" w:rsidRDefault="00733177" w:rsidP="00914205">
            <w:pPr>
              <w:widowControl w:val="0"/>
              <w:tabs>
                <w:tab w:val="left" w:pos="2721"/>
              </w:tabs>
              <w:spacing w:after="0" w:line="240" w:lineRule="auto"/>
              <w:jc w:val="center"/>
              <w:rPr>
                <w:rFonts w:ascii="Times New Roman" w:hAnsi="Times New Roman"/>
                <w:snapToGrid w:val="0"/>
                <w:color w:val="000000"/>
                <w:sz w:val="18"/>
                <w:szCs w:val="18"/>
                <w:lang w:eastAsia="ru-RU"/>
              </w:rPr>
            </w:pPr>
            <w:r w:rsidRPr="003849B6">
              <w:rPr>
                <w:rFonts w:ascii="Times New Roman" w:hAnsi="Times New Roman"/>
                <w:snapToGrid w:val="0"/>
                <w:color w:val="000000"/>
                <w:sz w:val="18"/>
                <w:szCs w:val="18"/>
                <w:lang w:val="en-US" w:eastAsia="ru-RU"/>
              </w:rPr>
              <w:t>2 р</w:t>
            </w:r>
            <w:r w:rsidRPr="003849B6">
              <w:rPr>
                <w:rFonts w:ascii="Times New Roman" w:hAnsi="Times New Roman"/>
                <w:snapToGrid w:val="0"/>
                <w:color w:val="000000"/>
                <w:sz w:val="18"/>
                <w:szCs w:val="18"/>
                <w:lang w:eastAsia="ru-RU"/>
              </w:rPr>
              <w:t>о</w:t>
            </w:r>
            <w:r w:rsidRPr="003849B6">
              <w:rPr>
                <w:rFonts w:ascii="Times New Roman" w:hAnsi="Times New Roman"/>
                <w:snapToGrid w:val="0"/>
                <w:color w:val="000000"/>
                <w:sz w:val="18"/>
                <w:szCs w:val="18"/>
                <w:lang w:val="en-US" w:eastAsia="ru-RU"/>
              </w:rPr>
              <w:t>б.дн</w:t>
            </w:r>
            <w:r w:rsidRPr="003849B6">
              <w:rPr>
                <w:rFonts w:ascii="Times New Roman" w:hAnsi="Times New Roman"/>
                <w:snapToGrid w:val="0"/>
                <w:color w:val="000000"/>
                <w:sz w:val="18"/>
                <w:szCs w:val="18"/>
                <w:lang w:eastAsia="ru-RU"/>
              </w:rPr>
              <w:t>.</w:t>
            </w:r>
          </w:p>
        </w:tc>
      </w:tr>
      <w:tr w:rsidR="00733177" w:rsidRPr="003849B6" w14:paraId="78005CCB"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cantSplit/>
        </w:trPr>
        <w:tc>
          <w:tcPr>
            <w:tcW w:w="675" w:type="dxa"/>
          </w:tcPr>
          <w:p w14:paraId="2A288A8A" w14:textId="77777777" w:rsidR="00733177" w:rsidRPr="003849B6" w:rsidRDefault="00733177"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en-US" w:eastAsia="ru-RU"/>
              </w:rPr>
              <w:t>80</w:t>
            </w:r>
            <w:r w:rsidRPr="003849B6">
              <w:rPr>
                <w:rFonts w:ascii="Times New Roman" w:hAnsi="Times New Roman"/>
                <w:snapToGrid w:val="0"/>
                <w:color w:val="000000"/>
                <w:sz w:val="18"/>
                <w:szCs w:val="18"/>
                <w:lang w:val="ru-RU" w:eastAsia="ru-RU"/>
              </w:rPr>
              <w:t>26</w:t>
            </w:r>
          </w:p>
        </w:tc>
        <w:tc>
          <w:tcPr>
            <w:tcW w:w="7371" w:type="dxa"/>
            <w:gridSpan w:val="3"/>
          </w:tcPr>
          <w:p w14:paraId="7057A76C" w14:textId="77777777" w:rsidR="00733177" w:rsidRPr="003849B6" w:rsidRDefault="00733177" w:rsidP="00914205">
            <w:pPr>
              <w:widowControl w:val="0"/>
              <w:tabs>
                <w:tab w:val="left" w:pos="2721"/>
              </w:tabs>
              <w:spacing w:after="0" w:line="240" w:lineRule="auto"/>
              <w:rPr>
                <w:rFonts w:ascii="Times New Roman" w:hAnsi="Times New Roman"/>
                <w:snapToGrid w:val="0"/>
                <w:color w:val="000000"/>
                <w:sz w:val="18"/>
                <w:szCs w:val="18"/>
                <w:lang w:eastAsia="ru-RU"/>
              </w:rPr>
            </w:pPr>
            <w:r w:rsidRPr="003849B6">
              <w:rPr>
                <w:rFonts w:ascii="Times New Roman" w:hAnsi="Times New Roman"/>
                <w:snapToGrid w:val="0"/>
                <w:color w:val="000000"/>
                <w:sz w:val="18"/>
                <w:szCs w:val="18"/>
                <w:lang w:val="en-US" w:eastAsia="ru-RU"/>
              </w:rPr>
              <w:t>IgE</w:t>
            </w:r>
            <w:r w:rsidRPr="003849B6">
              <w:rPr>
                <w:rFonts w:ascii="Times New Roman" w:hAnsi="Times New Roman"/>
                <w:snapToGrid w:val="0"/>
                <w:color w:val="000000"/>
                <w:sz w:val="18"/>
                <w:szCs w:val="18"/>
                <w:lang w:val="ru-RU" w:eastAsia="ru-RU"/>
              </w:rPr>
              <w:t xml:space="preserve"> </w:t>
            </w:r>
            <w:r w:rsidRPr="003849B6">
              <w:rPr>
                <w:rFonts w:ascii="Times New Roman" w:hAnsi="Times New Roman"/>
                <w:snapToGrid w:val="0"/>
                <w:color w:val="000000"/>
                <w:sz w:val="18"/>
                <w:szCs w:val="18"/>
                <w:lang w:eastAsia="ru-RU"/>
              </w:rPr>
              <w:t>до алергенів соєвих бобів</w:t>
            </w:r>
          </w:p>
        </w:tc>
        <w:tc>
          <w:tcPr>
            <w:tcW w:w="1134" w:type="dxa"/>
            <w:gridSpan w:val="2"/>
          </w:tcPr>
          <w:p w14:paraId="6DBED706" w14:textId="6BE3CCE2" w:rsidR="00733177" w:rsidRPr="003849B6" w:rsidRDefault="00AE6204" w:rsidP="00914205">
            <w:pPr>
              <w:widowControl w:val="0"/>
              <w:tabs>
                <w:tab w:val="left" w:pos="2721"/>
              </w:tabs>
              <w:spacing w:after="0" w:line="240" w:lineRule="auto"/>
              <w:jc w:val="center"/>
              <w:rPr>
                <w:rFonts w:ascii="Times New Roman" w:hAnsi="Times New Roman"/>
                <w:snapToGrid w:val="0"/>
                <w:color w:val="000000"/>
                <w:sz w:val="18"/>
                <w:szCs w:val="18"/>
                <w:lang w:eastAsia="ru-RU"/>
              </w:rPr>
            </w:pPr>
            <w:r>
              <w:rPr>
                <w:rFonts w:ascii="Times New Roman" w:hAnsi="Times New Roman"/>
                <w:snapToGrid w:val="0"/>
                <w:color w:val="000000"/>
                <w:sz w:val="18"/>
                <w:szCs w:val="18"/>
                <w:lang w:eastAsia="ru-RU"/>
              </w:rPr>
              <w:t>145</w:t>
            </w:r>
            <w:r w:rsidR="00733177" w:rsidRPr="003849B6">
              <w:rPr>
                <w:rFonts w:ascii="Times New Roman" w:hAnsi="Times New Roman"/>
                <w:snapToGrid w:val="0"/>
                <w:color w:val="000000"/>
                <w:sz w:val="18"/>
                <w:szCs w:val="18"/>
                <w:lang w:eastAsia="ru-RU"/>
              </w:rPr>
              <w:t>,00</w:t>
            </w:r>
          </w:p>
        </w:tc>
        <w:tc>
          <w:tcPr>
            <w:tcW w:w="993" w:type="dxa"/>
          </w:tcPr>
          <w:p w14:paraId="4D4C0248" w14:textId="77777777" w:rsidR="00733177" w:rsidRPr="003849B6" w:rsidRDefault="00733177" w:rsidP="00914205">
            <w:pPr>
              <w:widowControl w:val="0"/>
              <w:tabs>
                <w:tab w:val="left" w:pos="2721"/>
              </w:tabs>
              <w:spacing w:after="0" w:line="240" w:lineRule="auto"/>
              <w:jc w:val="center"/>
              <w:rPr>
                <w:rFonts w:ascii="Times New Roman" w:hAnsi="Times New Roman"/>
                <w:snapToGrid w:val="0"/>
                <w:color w:val="000000"/>
                <w:sz w:val="18"/>
                <w:szCs w:val="18"/>
                <w:lang w:eastAsia="ru-RU"/>
              </w:rPr>
            </w:pPr>
            <w:r w:rsidRPr="003849B6">
              <w:rPr>
                <w:rFonts w:ascii="Times New Roman" w:hAnsi="Times New Roman"/>
                <w:snapToGrid w:val="0"/>
                <w:color w:val="000000"/>
                <w:sz w:val="18"/>
                <w:szCs w:val="18"/>
                <w:lang w:val="en-US" w:eastAsia="ru-RU"/>
              </w:rPr>
              <w:t>2 р</w:t>
            </w:r>
            <w:r w:rsidRPr="003849B6">
              <w:rPr>
                <w:rFonts w:ascii="Times New Roman" w:hAnsi="Times New Roman"/>
                <w:snapToGrid w:val="0"/>
                <w:color w:val="000000"/>
                <w:sz w:val="18"/>
                <w:szCs w:val="18"/>
                <w:lang w:eastAsia="ru-RU"/>
              </w:rPr>
              <w:t>о</w:t>
            </w:r>
            <w:r w:rsidRPr="003849B6">
              <w:rPr>
                <w:rFonts w:ascii="Times New Roman" w:hAnsi="Times New Roman"/>
                <w:snapToGrid w:val="0"/>
                <w:color w:val="000000"/>
                <w:sz w:val="18"/>
                <w:szCs w:val="18"/>
                <w:lang w:val="en-US" w:eastAsia="ru-RU"/>
              </w:rPr>
              <w:t>б.дн</w:t>
            </w:r>
            <w:r w:rsidRPr="003849B6">
              <w:rPr>
                <w:rFonts w:ascii="Times New Roman" w:hAnsi="Times New Roman"/>
                <w:snapToGrid w:val="0"/>
                <w:color w:val="000000"/>
                <w:sz w:val="18"/>
                <w:szCs w:val="18"/>
                <w:lang w:eastAsia="ru-RU"/>
              </w:rPr>
              <w:t>.</w:t>
            </w:r>
          </w:p>
        </w:tc>
      </w:tr>
      <w:tr w:rsidR="00733177" w:rsidRPr="003849B6" w14:paraId="5D40AFFB"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cantSplit/>
        </w:trPr>
        <w:tc>
          <w:tcPr>
            <w:tcW w:w="675" w:type="dxa"/>
          </w:tcPr>
          <w:p w14:paraId="40F4D361" w14:textId="77777777" w:rsidR="00733177" w:rsidRPr="003849B6" w:rsidRDefault="00733177"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eastAsia="ru-RU"/>
              </w:rPr>
              <w:t>802</w:t>
            </w:r>
            <w:r w:rsidRPr="003849B6">
              <w:rPr>
                <w:rFonts w:ascii="Times New Roman" w:hAnsi="Times New Roman"/>
                <w:snapToGrid w:val="0"/>
                <w:color w:val="000000"/>
                <w:sz w:val="18"/>
                <w:szCs w:val="18"/>
                <w:lang w:val="ru-RU" w:eastAsia="ru-RU"/>
              </w:rPr>
              <w:t>7</w:t>
            </w:r>
          </w:p>
        </w:tc>
        <w:tc>
          <w:tcPr>
            <w:tcW w:w="7371" w:type="dxa"/>
            <w:gridSpan w:val="3"/>
          </w:tcPr>
          <w:p w14:paraId="0B5DFEFE" w14:textId="77777777" w:rsidR="00733177" w:rsidRPr="003849B6" w:rsidRDefault="00733177" w:rsidP="00914205">
            <w:pPr>
              <w:widowControl w:val="0"/>
              <w:tabs>
                <w:tab w:val="left" w:pos="2721"/>
              </w:tabs>
              <w:spacing w:after="0" w:line="240" w:lineRule="auto"/>
              <w:rPr>
                <w:rFonts w:ascii="Times New Roman" w:hAnsi="Times New Roman"/>
                <w:snapToGrid w:val="0"/>
                <w:color w:val="000000"/>
                <w:sz w:val="18"/>
                <w:szCs w:val="18"/>
                <w:lang w:eastAsia="ru-RU"/>
              </w:rPr>
            </w:pPr>
            <w:r w:rsidRPr="003849B6">
              <w:rPr>
                <w:rFonts w:ascii="Times New Roman" w:hAnsi="Times New Roman"/>
                <w:snapToGrid w:val="0"/>
                <w:color w:val="000000"/>
                <w:sz w:val="18"/>
                <w:szCs w:val="18"/>
                <w:lang w:val="en-US" w:eastAsia="ru-RU"/>
              </w:rPr>
              <w:t>IgE</w:t>
            </w:r>
            <w:r w:rsidRPr="003849B6">
              <w:rPr>
                <w:rFonts w:ascii="Times New Roman" w:hAnsi="Times New Roman"/>
                <w:snapToGrid w:val="0"/>
                <w:color w:val="000000"/>
                <w:sz w:val="18"/>
                <w:szCs w:val="18"/>
                <w:lang w:val="ru-RU" w:eastAsia="ru-RU"/>
              </w:rPr>
              <w:t xml:space="preserve"> </w:t>
            </w:r>
            <w:r w:rsidRPr="003849B6">
              <w:rPr>
                <w:rFonts w:ascii="Times New Roman" w:hAnsi="Times New Roman"/>
                <w:snapToGrid w:val="0"/>
                <w:color w:val="000000"/>
                <w:sz w:val="18"/>
                <w:szCs w:val="18"/>
                <w:lang w:eastAsia="ru-RU"/>
              </w:rPr>
              <w:t>до алергенів судака</w:t>
            </w:r>
          </w:p>
        </w:tc>
        <w:tc>
          <w:tcPr>
            <w:tcW w:w="1134" w:type="dxa"/>
            <w:gridSpan w:val="2"/>
          </w:tcPr>
          <w:p w14:paraId="300C0614" w14:textId="04F251E3" w:rsidR="00733177" w:rsidRPr="003849B6" w:rsidRDefault="00AE6204" w:rsidP="00914205">
            <w:pPr>
              <w:widowControl w:val="0"/>
              <w:tabs>
                <w:tab w:val="left" w:pos="2721"/>
              </w:tabs>
              <w:spacing w:after="0" w:line="240" w:lineRule="auto"/>
              <w:jc w:val="center"/>
              <w:rPr>
                <w:rFonts w:ascii="Times New Roman" w:hAnsi="Times New Roman"/>
                <w:snapToGrid w:val="0"/>
                <w:color w:val="000000"/>
                <w:sz w:val="18"/>
                <w:szCs w:val="18"/>
                <w:lang w:eastAsia="ru-RU"/>
              </w:rPr>
            </w:pPr>
            <w:r>
              <w:rPr>
                <w:rFonts w:ascii="Times New Roman" w:hAnsi="Times New Roman"/>
                <w:snapToGrid w:val="0"/>
                <w:color w:val="000000"/>
                <w:sz w:val="18"/>
                <w:szCs w:val="18"/>
                <w:lang w:eastAsia="ru-RU"/>
              </w:rPr>
              <w:t>145</w:t>
            </w:r>
            <w:r w:rsidR="00733177" w:rsidRPr="003849B6">
              <w:rPr>
                <w:rFonts w:ascii="Times New Roman" w:hAnsi="Times New Roman"/>
                <w:snapToGrid w:val="0"/>
                <w:color w:val="000000"/>
                <w:sz w:val="18"/>
                <w:szCs w:val="18"/>
                <w:lang w:eastAsia="ru-RU"/>
              </w:rPr>
              <w:t>,00</w:t>
            </w:r>
          </w:p>
        </w:tc>
        <w:tc>
          <w:tcPr>
            <w:tcW w:w="993" w:type="dxa"/>
          </w:tcPr>
          <w:p w14:paraId="585202C2" w14:textId="77777777" w:rsidR="00733177" w:rsidRPr="003849B6" w:rsidRDefault="00733177" w:rsidP="00914205">
            <w:pPr>
              <w:widowControl w:val="0"/>
              <w:tabs>
                <w:tab w:val="left" w:pos="2721"/>
              </w:tabs>
              <w:spacing w:after="0" w:line="240" w:lineRule="auto"/>
              <w:jc w:val="center"/>
              <w:rPr>
                <w:rFonts w:ascii="Times New Roman" w:hAnsi="Times New Roman"/>
                <w:snapToGrid w:val="0"/>
                <w:color w:val="000000"/>
                <w:sz w:val="18"/>
                <w:szCs w:val="18"/>
                <w:lang w:eastAsia="ru-RU"/>
              </w:rPr>
            </w:pPr>
            <w:r w:rsidRPr="003849B6">
              <w:rPr>
                <w:rFonts w:ascii="Times New Roman" w:hAnsi="Times New Roman"/>
                <w:snapToGrid w:val="0"/>
                <w:color w:val="000000"/>
                <w:sz w:val="18"/>
                <w:szCs w:val="18"/>
                <w:lang w:val="en-US" w:eastAsia="ru-RU"/>
              </w:rPr>
              <w:t>2 р</w:t>
            </w:r>
            <w:r w:rsidRPr="003849B6">
              <w:rPr>
                <w:rFonts w:ascii="Times New Roman" w:hAnsi="Times New Roman"/>
                <w:snapToGrid w:val="0"/>
                <w:color w:val="000000"/>
                <w:sz w:val="18"/>
                <w:szCs w:val="18"/>
                <w:lang w:eastAsia="ru-RU"/>
              </w:rPr>
              <w:t>о</w:t>
            </w:r>
            <w:r w:rsidRPr="003849B6">
              <w:rPr>
                <w:rFonts w:ascii="Times New Roman" w:hAnsi="Times New Roman"/>
                <w:snapToGrid w:val="0"/>
                <w:color w:val="000000"/>
                <w:sz w:val="18"/>
                <w:szCs w:val="18"/>
                <w:lang w:val="en-US" w:eastAsia="ru-RU"/>
              </w:rPr>
              <w:t>б.дн</w:t>
            </w:r>
            <w:r w:rsidRPr="003849B6">
              <w:rPr>
                <w:rFonts w:ascii="Times New Roman" w:hAnsi="Times New Roman"/>
                <w:snapToGrid w:val="0"/>
                <w:color w:val="000000"/>
                <w:sz w:val="18"/>
                <w:szCs w:val="18"/>
                <w:lang w:eastAsia="ru-RU"/>
              </w:rPr>
              <w:t>.</w:t>
            </w:r>
          </w:p>
        </w:tc>
      </w:tr>
      <w:tr w:rsidR="00733177" w:rsidRPr="003849B6" w14:paraId="43EF20ED"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cantSplit/>
        </w:trPr>
        <w:tc>
          <w:tcPr>
            <w:tcW w:w="675" w:type="dxa"/>
          </w:tcPr>
          <w:p w14:paraId="15AC126B" w14:textId="77777777" w:rsidR="00733177" w:rsidRPr="003849B6" w:rsidRDefault="00733177"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eastAsia="ru-RU"/>
              </w:rPr>
              <w:t>80</w:t>
            </w:r>
            <w:r w:rsidRPr="003849B6">
              <w:rPr>
                <w:rFonts w:ascii="Times New Roman" w:hAnsi="Times New Roman"/>
                <w:snapToGrid w:val="0"/>
                <w:color w:val="000000"/>
                <w:sz w:val="18"/>
                <w:szCs w:val="18"/>
                <w:lang w:val="ru-RU" w:eastAsia="ru-RU"/>
              </w:rPr>
              <w:t>28</w:t>
            </w:r>
          </w:p>
        </w:tc>
        <w:tc>
          <w:tcPr>
            <w:tcW w:w="7371" w:type="dxa"/>
            <w:gridSpan w:val="3"/>
          </w:tcPr>
          <w:p w14:paraId="054B4B5F" w14:textId="77777777" w:rsidR="00733177" w:rsidRPr="003849B6" w:rsidRDefault="00733177" w:rsidP="00914205">
            <w:pPr>
              <w:widowControl w:val="0"/>
              <w:tabs>
                <w:tab w:val="left" w:pos="2721"/>
              </w:tabs>
              <w:spacing w:after="0" w:line="240" w:lineRule="auto"/>
              <w:rPr>
                <w:rFonts w:ascii="Times New Roman" w:hAnsi="Times New Roman"/>
                <w:snapToGrid w:val="0"/>
                <w:color w:val="000000"/>
                <w:sz w:val="18"/>
                <w:szCs w:val="18"/>
                <w:lang w:val="en-US" w:eastAsia="ru-RU"/>
              </w:rPr>
            </w:pPr>
            <w:r w:rsidRPr="003849B6">
              <w:rPr>
                <w:rFonts w:ascii="Times New Roman" w:hAnsi="Times New Roman"/>
                <w:snapToGrid w:val="0"/>
                <w:color w:val="000000"/>
                <w:sz w:val="18"/>
                <w:szCs w:val="18"/>
                <w:lang w:val="en-US" w:eastAsia="ru-RU"/>
              </w:rPr>
              <w:t>IgE</w:t>
            </w:r>
            <w:r w:rsidRPr="003849B6">
              <w:rPr>
                <w:rFonts w:ascii="Times New Roman" w:hAnsi="Times New Roman"/>
                <w:snapToGrid w:val="0"/>
                <w:color w:val="000000"/>
                <w:sz w:val="18"/>
                <w:szCs w:val="18"/>
                <w:lang w:val="ru-RU" w:eastAsia="ru-RU"/>
              </w:rPr>
              <w:t xml:space="preserve"> </w:t>
            </w:r>
            <w:r w:rsidRPr="003849B6">
              <w:rPr>
                <w:rFonts w:ascii="Times New Roman" w:hAnsi="Times New Roman"/>
                <w:snapToGrid w:val="0"/>
                <w:color w:val="000000"/>
                <w:sz w:val="18"/>
                <w:szCs w:val="18"/>
                <w:lang w:eastAsia="ru-RU"/>
              </w:rPr>
              <w:t>до алергенів скумбрії</w:t>
            </w:r>
          </w:p>
        </w:tc>
        <w:tc>
          <w:tcPr>
            <w:tcW w:w="1134" w:type="dxa"/>
            <w:gridSpan w:val="2"/>
          </w:tcPr>
          <w:p w14:paraId="34972D57" w14:textId="203FB049" w:rsidR="00733177" w:rsidRPr="003849B6" w:rsidRDefault="00AE6204" w:rsidP="00914205">
            <w:pPr>
              <w:widowControl w:val="0"/>
              <w:tabs>
                <w:tab w:val="left" w:pos="2721"/>
              </w:tabs>
              <w:spacing w:after="0" w:line="240" w:lineRule="auto"/>
              <w:jc w:val="center"/>
              <w:rPr>
                <w:rFonts w:ascii="Times New Roman" w:hAnsi="Times New Roman"/>
                <w:snapToGrid w:val="0"/>
                <w:color w:val="000000"/>
                <w:sz w:val="18"/>
                <w:szCs w:val="18"/>
                <w:lang w:eastAsia="ru-RU"/>
              </w:rPr>
            </w:pPr>
            <w:r>
              <w:rPr>
                <w:rFonts w:ascii="Times New Roman" w:hAnsi="Times New Roman"/>
                <w:snapToGrid w:val="0"/>
                <w:color w:val="000000"/>
                <w:sz w:val="18"/>
                <w:szCs w:val="18"/>
                <w:lang w:eastAsia="ru-RU"/>
              </w:rPr>
              <w:t>145</w:t>
            </w:r>
            <w:r w:rsidR="00733177" w:rsidRPr="003849B6">
              <w:rPr>
                <w:rFonts w:ascii="Times New Roman" w:hAnsi="Times New Roman"/>
                <w:snapToGrid w:val="0"/>
                <w:color w:val="000000"/>
                <w:sz w:val="18"/>
                <w:szCs w:val="18"/>
                <w:lang w:eastAsia="ru-RU"/>
              </w:rPr>
              <w:t>,00</w:t>
            </w:r>
          </w:p>
        </w:tc>
        <w:tc>
          <w:tcPr>
            <w:tcW w:w="993" w:type="dxa"/>
          </w:tcPr>
          <w:p w14:paraId="26B3346E" w14:textId="77777777" w:rsidR="00733177" w:rsidRPr="003849B6" w:rsidRDefault="00733177" w:rsidP="00914205">
            <w:pPr>
              <w:widowControl w:val="0"/>
              <w:tabs>
                <w:tab w:val="left" w:pos="2721"/>
              </w:tabs>
              <w:spacing w:after="0" w:line="240" w:lineRule="auto"/>
              <w:jc w:val="center"/>
              <w:rPr>
                <w:rFonts w:ascii="Times New Roman" w:hAnsi="Times New Roman"/>
                <w:snapToGrid w:val="0"/>
                <w:color w:val="000000"/>
                <w:sz w:val="18"/>
                <w:szCs w:val="18"/>
                <w:lang w:eastAsia="ru-RU"/>
              </w:rPr>
            </w:pPr>
            <w:r w:rsidRPr="003849B6">
              <w:rPr>
                <w:rFonts w:ascii="Times New Roman" w:hAnsi="Times New Roman"/>
                <w:snapToGrid w:val="0"/>
                <w:color w:val="000000"/>
                <w:sz w:val="18"/>
                <w:szCs w:val="18"/>
                <w:lang w:eastAsia="ru-RU"/>
              </w:rPr>
              <w:t>2 роб.дн.</w:t>
            </w:r>
          </w:p>
        </w:tc>
      </w:tr>
      <w:tr w:rsidR="00733177" w:rsidRPr="003849B6" w14:paraId="61FE3EDA"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cantSplit/>
        </w:trPr>
        <w:tc>
          <w:tcPr>
            <w:tcW w:w="675" w:type="dxa"/>
          </w:tcPr>
          <w:p w14:paraId="47CEEA15" w14:textId="77777777" w:rsidR="00733177" w:rsidRPr="003849B6" w:rsidRDefault="00733177"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eastAsia="ru-RU"/>
              </w:rPr>
              <w:t>802</w:t>
            </w:r>
            <w:r w:rsidRPr="003849B6">
              <w:rPr>
                <w:rFonts w:ascii="Times New Roman" w:hAnsi="Times New Roman"/>
                <w:snapToGrid w:val="0"/>
                <w:color w:val="000000"/>
                <w:sz w:val="18"/>
                <w:szCs w:val="18"/>
                <w:lang w:val="ru-RU" w:eastAsia="ru-RU"/>
              </w:rPr>
              <w:t>9</w:t>
            </w:r>
          </w:p>
        </w:tc>
        <w:tc>
          <w:tcPr>
            <w:tcW w:w="7371" w:type="dxa"/>
            <w:gridSpan w:val="3"/>
          </w:tcPr>
          <w:p w14:paraId="67F6F421" w14:textId="77777777" w:rsidR="00733177" w:rsidRPr="003849B6" w:rsidRDefault="00733177" w:rsidP="00914205">
            <w:pPr>
              <w:widowControl w:val="0"/>
              <w:tabs>
                <w:tab w:val="left" w:pos="2721"/>
              </w:tabs>
              <w:spacing w:after="0" w:line="240" w:lineRule="auto"/>
              <w:rPr>
                <w:rFonts w:ascii="Times New Roman" w:hAnsi="Times New Roman"/>
                <w:snapToGrid w:val="0"/>
                <w:color w:val="000000"/>
                <w:sz w:val="18"/>
                <w:szCs w:val="18"/>
                <w:lang w:eastAsia="ru-RU"/>
              </w:rPr>
            </w:pPr>
            <w:r w:rsidRPr="003849B6">
              <w:rPr>
                <w:rFonts w:ascii="Times New Roman" w:hAnsi="Times New Roman"/>
                <w:snapToGrid w:val="0"/>
                <w:color w:val="000000"/>
                <w:sz w:val="18"/>
                <w:szCs w:val="18"/>
                <w:lang w:val="en-US" w:eastAsia="ru-RU"/>
              </w:rPr>
              <w:t>IgE</w:t>
            </w:r>
            <w:r w:rsidRPr="003849B6">
              <w:rPr>
                <w:rFonts w:ascii="Times New Roman" w:hAnsi="Times New Roman"/>
                <w:snapToGrid w:val="0"/>
                <w:color w:val="000000"/>
                <w:sz w:val="18"/>
                <w:szCs w:val="18"/>
                <w:lang w:val="ru-RU" w:eastAsia="ru-RU"/>
              </w:rPr>
              <w:t xml:space="preserve"> </w:t>
            </w:r>
            <w:r w:rsidRPr="003849B6">
              <w:rPr>
                <w:rFonts w:ascii="Times New Roman" w:hAnsi="Times New Roman"/>
                <w:snapToGrid w:val="0"/>
                <w:color w:val="000000"/>
                <w:sz w:val="18"/>
                <w:szCs w:val="18"/>
                <w:lang w:eastAsia="ru-RU"/>
              </w:rPr>
              <w:t>до алергенів томатів</w:t>
            </w:r>
          </w:p>
        </w:tc>
        <w:tc>
          <w:tcPr>
            <w:tcW w:w="1134" w:type="dxa"/>
            <w:gridSpan w:val="2"/>
          </w:tcPr>
          <w:p w14:paraId="0800814A" w14:textId="20BD97D4" w:rsidR="00733177" w:rsidRPr="003849B6" w:rsidRDefault="00AE6204" w:rsidP="00914205">
            <w:pPr>
              <w:widowControl w:val="0"/>
              <w:tabs>
                <w:tab w:val="left" w:pos="2721"/>
              </w:tabs>
              <w:spacing w:after="0" w:line="240" w:lineRule="auto"/>
              <w:jc w:val="center"/>
              <w:rPr>
                <w:rFonts w:ascii="Times New Roman" w:hAnsi="Times New Roman"/>
                <w:snapToGrid w:val="0"/>
                <w:color w:val="000000"/>
                <w:sz w:val="18"/>
                <w:szCs w:val="18"/>
                <w:lang w:eastAsia="ru-RU"/>
              </w:rPr>
            </w:pPr>
            <w:r>
              <w:rPr>
                <w:rFonts w:ascii="Times New Roman" w:hAnsi="Times New Roman"/>
                <w:snapToGrid w:val="0"/>
                <w:color w:val="000000"/>
                <w:sz w:val="18"/>
                <w:szCs w:val="18"/>
                <w:lang w:eastAsia="ru-RU"/>
              </w:rPr>
              <w:t>145</w:t>
            </w:r>
            <w:r w:rsidR="00733177" w:rsidRPr="003849B6">
              <w:rPr>
                <w:rFonts w:ascii="Times New Roman" w:hAnsi="Times New Roman"/>
                <w:snapToGrid w:val="0"/>
                <w:color w:val="000000"/>
                <w:sz w:val="18"/>
                <w:szCs w:val="18"/>
                <w:lang w:eastAsia="ru-RU"/>
              </w:rPr>
              <w:t>,00</w:t>
            </w:r>
          </w:p>
        </w:tc>
        <w:tc>
          <w:tcPr>
            <w:tcW w:w="993" w:type="dxa"/>
          </w:tcPr>
          <w:p w14:paraId="166CAB8F" w14:textId="77777777" w:rsidR="00733177" w:rsidRPr="003849B6" w:rsidRDefault="00733177" w:rsidP="00914205">
            <w:pPr>
              <w:widowControl w:val="0"/>
              <w:tabs>
                <w:tab w:val="left" w:pos="2721"/>
              </w:tabs>
              <w:spacing w:after="0" w:line="240" w:lineRule="auto"/>
              <w:jc w:val="center"/>
              <w:rPr>
                <w:rFonts w:ascii="Times New Roman" w:hAnsi="Times New Roman"/>
                <w:snapToGrid w:val="0"/>
                <w:color w:val="000000"/>
                <w:sz w:val="18"/>
                <w:szCs w:val="18"/>
                <w:lang w:eastAsia="ru-RU"/>
              </w:rPr>
            </w:pPr>
            <w:r w:rsidRPr="003849B6">
              <w:rPr>
                <w:rFonts w:ascii="Times New Roman" w:hAnsi="Times New Roman"/>
                <w:snapToGrid w:val="0"/>
                <w:color w:val="000000"/>
                <w:sz w:val="18"/>
                <w:szCs w:val="18"/>
                <w:lang w:val="en-US" w:eastAsia="ru-RU"/>
              </w:rPr>
              <w:t>2 р</w:t>
            </w:r>
            <w:r w:rsidRPr="003849B6">
              <w:rPr>
                <w:rFonts w:ascii="Times New Roman" w:hAnsi="Times New Roman"/>
                <w:snapToGrid w:val="0"/>
                <w:color w:val="000000"/>
                <w:sz w:val="18"/>
                <w:szCs w:val="18"/>
                <w:lang w:eastAsia="ru-RU"/>
              </w:rPr>
              <w:t>о</w:t>
            </w:r>
            <w:r w:rsidRPr="003849B6">
              <w:rPr>
                <w:rFonts w:ascii="Times New Roman" w:hAnsi="Times New Roman"/>
                <w:snapToGrid w:val="0"/>
                <w:color w:val="000000"/>
                <w:sz w:val="18"/>
                <w:szCs w:val="18"/>
                <w:lang w:val="en-US" w:eastAsia="ru-RU"/>
              </w:rPr>
              <w:t>б.дн</w:t>
            </w:r>
            <w:r w:rsidRPr="003849B6">
              <w:rPr>
                <w:rFonts w:ascii="Times New Roman" w:hAnsi="Times New Roman"/>
                <w:snapToGrid w:val="0"/>
                <w:color w:val="000000"/>
                <w:sz w:val="18"/>
                <w:szCs w:val="18"/>
                <w:lang w:eastAsia="ru-RU"/>
              </w:rPr>
              <w:t>.</w:t>
            </w:r>
          </w:p>
        </w:tc>
      </w:tr>
      <w:tr w:rsidR="00733177" w:rsidRPr="003849B6" w14:paraId="53C028E1"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cantSplit/>
        </w:trPr>
        <w:tc>
          <w:tcPr>
            <w:tcW w:w="675" w:type="dxa"/>
          </w:tcPr>
          <w:p w14:paraId="71BE09FC" w14:textId="77777777" w:rsidR="00733177" w:rsidRPr="003849B6" w:rsidRDefault="00733177"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eastAsia="ru-RU"/>
              </w:rPr>
              <w:t>80</w:t>
            </w:r>
            <w:r w:rsidRPr="003849B6">
              <w:rPr>
                <w:rFonts w:ascii="Times New Roman" w:hAnsi="Times New Roman"/>
                <w:snapToGrid w:val="0"/>
                <w:color w:val="000000"/>
                <w:sz w:val="18"/>
                <w:szCs w:val="18"/>
                <w:lang w:val="ru-RU" w:eastAsia="ru-RU"/>
              </w:rPr>
              <w:t>30</w:t>
            </w:r>
          </w:p>
        </w:tc>
        <w:tc>
          <w:tcPr>
            <w:tcW w:w="7371" w:type="dxa"/>
            <w:gridSpan w:val="3"/>
          </w:tcPr>
          <w:p w14:paraId="2291EBC1" w14:textId="77777777" w:rsidR="00733177" w:rsidRPr="003849B6" w:rsidRDefault="00733177" w:rsidP="00914205">
            <w:pPr>
              <w:widowControl w:val="0"/>
              <w:tabs>
                <w:tab w:val="left" w:pos="2721"/>
              </w:tabs>
              <w:spacing w:after="0" w:line="240" w:lineRule="auto"/>
              <w:rPr>
                <w:rFonts w:ascii="Times New Roman" w:hAnsi="Times New Roman"/>
                <w:snapToGrid w:val="0"/>
                <w:color w:val="000000"/>
                <w:sz w:val="18"/>
                <w:szCs w:val="18"/>
                <w:lang w:eastAsia="ru-RU"/>
              </w:rPr>
            </w:pPr>
            <w:r w:rsidRPr="003849B6">
              <w:rPr>
                <w:rFonts w:ascii="Times New Roman" w:hAnsi="Times New Roman"/>
                <w:snapToGrid w:val="0"/>
                <w:color w:val="000000"/>
                <w:sz w:val="18"/>
                <w:szCs w:val="18"/>
                <w:lang w:val="en-US" w:eastAsia="ru-RU"/>
              </w:rPr>
              <w:t>IgE</w:t>
            </w:r>
            <w:r w:rsidRPr="003849B6">
              <w:rPr>
                <w:rFonts w:ascii="Times New Roman" w:hAnsi="Times New Roman"/>
                <w:snapToGrid w:val="0"/>
                <w:color w:val="000000"/>
                <w:sz w:val="18"/>
                <w:szCs w:val="18"/>
                <w:lang w:val="ru-RU" w:eastAsia="ru-RU"/>
              </w:rPr>
              <w:t xml:space="preserve"> </w:t>
            </w:r>
            <w:r w:rsidRPr="003849B6">
              <w:rPr>
                <w:rFonts w:ascii="Times New Roman" w:hAnsi="Times New Roman"/>
                <w:snapToGrid w:val="0"/>
                <w:color w:val="000000"/>
                <w:sz w:val="18"/>
                <w:szCs w:val="18"/>
                <w:lang w:eastAsia="ru-RU"/>
              </w:rPr>
              <w:t>до алергенів тріски</w:t>
            </w:r>
          </w:p>
        </w:tc>
        <w:tc>
          <w:tcPr>
            <w:tcW w:w="1134" w:type="dxa"/>
            <w:gridSpan w:val="2"/>
          </w:tcPr>
          <w:p w14:paraId="530E1178" w14:textId="6FA0BE91" w:rsidR="00733177" w:rsidRPr="003849B6" w:rsidRDefault="00AE6204" w:rsidP="00914205">
            <w:pPr>
              <w:widowControl w:val="0"/>
              <w:tabs>
                <w:tab w:val="left" w:pos="2721"/>
              </w:tabs>
              <w:spacing w:after="0" w:line="240" w:lineRule="auto"/>
              <w:jc w:val="center"/>
              <w:rPr>
                <w:rFonts w:ascii="Times New Roman" w:hAnsi="Times New Roman"/>
                <w:snapToGrid w:val="0"/>
                <w:color w:val="000000"/>
                <w:sz w:val="18"/>
                <w:szCs w:val="18"/>
                <w:lang w:eastAsia="ru-RU"/>
              </w:rPr>
            </w:pPr>
            <w:r>
              <w:rPr>
                <w:rFonts w:ascii="Times New Roman" w:hAnsi="Times New Roman"/>
                <w:snapToGrid w:val="0"/>
                <w:color w:val="000000"/>
                <w:sz w:val="18"/>
                <w:szCs w:val="18"/>
                <w:lang w:eastAsia="ru-RU"/>
              </w:rPr>
              <w:t>145</w:t>
            </w:r>
            <w:r w:rsidR="00733177" w:rsidRPr="003849B6">
              <w:rPr>
                <w:rFonts w:ascii="Times New Roman" w:hAnsi="Times New Roman"/>
                <w:snapToGrid w:val="0"/>
                <w:color w:val="000000"/>
                <w:sz w:val="18"/>
                <w:szCs w:val="18"/>
                <w:lang w:eastAsia="ru-RU"/>
              </w:rPr>
              <w:t>,00</w:t>
            </w:r>
          </w:p>
        </w:tc>
        <w:tc>
          <w:tcPr>
            <w:tcW w:w="993" w:type="dxa"/>
          </w:tcPr>
          <w:p w14:paraId="5DC117F0" w14:textId="77777777" w:rsidR="00733177" w:rsidRPr="003849B6" w:rsidRDefault="00733177" w:rsidP="00914205">
            <w:pPr>
              <w:widowControl w:val="0"/>
              <w:tabs>
                <w:tab w:val="left" w:pos="2721"/>
              </w:tabs>
              <w:spacing w:after="0" w:line="240" w:lineRule="auto"/>
              <w:jc w:val="center"/>
              <w:rPr>
                <w:rFonts w:ascii="Times New Roman" w:hAnsi="Times New Roman"/>
                <w:snapToGrid w:val="0"/>
                <w:color w:val="000000"/>
                <w:sz w:val="18"/>
                <w:szCs w:val="18"/>
                <w:lang w:eastAsia="ru-RU"/>
              </w:rPr>
            </w:pPr>
            <w:r w:rsidRPr="003849B6">
              <w:rPr>
                <w:rFonts w:ascii="Times New Roman" w:hAnsi="Times New Roman"/>
                <w:snapToGrid w:val="0"/>
                <w:color w:val="000000"/>
                <w:sz w:val="18"/>
                <w:szCs w:val="18"/>
                <w:lang w:val="en-US" w:eastAsia="ru-RU"/>
              </w:rPr>
              <w:t>2 р</w:t>
            </w:r>
            <w:r w:rsidRPr="003849B6">
              <w:rPr>
                <w:rFonts w:ascii="Times New Roman" w:hAnsi="Times New Roman"/>
                <w:snapToGrid w:val="0"/>
                <w:color w:val="000000"/>
                <w:sz w:val="18"/>
                <w:szCs w:val="18"/>
                <w:lang w:eastAsia="ru-RU"/>
              </w:rPr>
              <w:t>о</w:t>
            </w:r>
            <w:r w:rsidRPr="003849B6">
              <w:rPr>
                <w:rFonts w:ascii="Times New Roman" w:hAnsi="Times New Roman"/>
                <w:snapToGrid w:val="0"/>
                <w:color w:val="000000"/>
                <w:sz w:val="18"/>
                <w:szCs w:val="18"/>
                <w:lang w:val="en-US" w:eastAsia="ru-RU"/>
              </w:rPr>
              <w:t>б.дн</w:t>
            </w:r>
            <w:r w:rsidRPr="003849B6">
              <w:rPr>
                <w:rFonts w:ascii="Times New Roman" w:hAnsi="Times New Roman"/>
                <w:snapToGrid w:val="0"/>
                <w:color w:val="000000"/>
                <w:sz w:val="18"/>
                <w:szCs w:val="18"/>
                <w:lang w:eastAsia="ru-RU"/>
              </w:rPr>
              <w:t>.</w:t>
            </w:r>
          </w:p>
        </w:tc>
      </w:tr>
      <w:tr w:rsidR="00733177" w:rsidRPr="003849B6" w14:paraId="5994E16A"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cantSplit/>
        </w:trPr>
        <w:tc>
          <w:tcPr>
            <w:tcW w:w="675" w:type="dxa"/>
          </w:tcPr>
          <w:p w14:paraId="0DED1FA6" w14:textId="77777777" w:rsidR="00733177" w:rsidRPr="003849B6" w:rsidRDefault="00733177"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en-US" w:eastAsia="ru-RU"/>
              </w:rPr>
              <w:t>803</w:t>
            </w:r>
            <w:r w:rsidRPr="003849B6">
              <w:rPr>
                <w:rFonts w:ascii="Times New Roman" w:hAnsi="Times New Roman"/>
                <w:snapToGrid w:val="0"/>
                <w:color w:val="000000"/>
                <w:sz w:val="18"/>
                <w:szCs w:val="18"/>
                <w:lang w:val="ru-RU" w:eastAsia="ru-RU"/>
              </w:rPr>
              <w:t>1</w:t>
            </w:r>
          </w:p>
        </w:tc>
        <w:tc>
          <w:tcPr>
            <w:tcW w:w="7371" w:type="dxa"/>
            <w:gridSpan w:val="3"/>
          </w:tcPr>
          <w:p w14:paraId="5CE3E9F6" w14:textId="77777777" w:rsidR="00733177" w:rsidRPr="003849B6" w:rsidRDefault="00733177" w:rsidP="00914205">
            <w:pPr>
              <w:widowControl w:val="0"/>
              <w:tabs>
                <w:tab w:val="left" w:pos="2721"/>
              </w:tabs>
              <w:spacing w:after="0" w:line="240" w:lineRule="auto"/>
              <w:rPr>
                <w:rFonts w:ascii="Times New Roman" w:hAnsi="Times New Roman"/>
                <w:snapToGrid w:val="0"/>
                <w:color w:val="000000"/>
                <w:sz w:val="18"/>
                <w:szCs w:val="18"/>
                <w:lang w:eastAsia="ru-RU"/>
              </w:rPr>
            </w:pPr>
            <w:r w:rsidRPr="003849B6">
              <w:rPr>
                <w:rFonts w:ascii="Times New Roman" w:hAnsi="Times New Roman"/>
                <w:snapToGrid w:val="0"/>
                <w:color w:val="000000"/>
                <w:sz w:val="18"/>
                <w:szCs w:val="18"/>
                <w:lang w:val="en-US" w:eastAsia="ru-RU"/>
              </w:rPr>
              <w:t>IgE</w:t>
            </w:r>
            <w:r w:rsidRPr="003849B6">
              <w:rPr>
                <w:rFonts w:ascii="Times New Roman" w:hAnsi="Times New Roman"/>
                <w:snapToGrid w:val="0"/>
                <w:color w:val="000000"/>
                <w:sz w:val="18"/>
                <w:szCs w:val="18"/>
                <w:lang w:val="ru-RU" w:eastAsia="ru-RU"/>
              </w:rPr>
              <w:t xml:space="preserve"> </w:t>
            </w:r>
            <w:r w:rsidRPr="003849B6">
              <w:rPr>
                <w:rFonts w:ascii="Times New Roman" w:hAnsi="Times New Roman"/>
                <w:snapToGrid w:val="0"/>
                <w:color w:val="000000"/>
                <w:sz w:val="18"/>
                <w:szCs w:val="18"/>
                <w:lang w:eastAsia="ru-RU"/>
              </w:rPr>
              <w:t>до алергенів яблука</w:t>
            </w:r>
          </w:p>
        </w:tc>
        <w:tc>
          <w:tcPr>
            <w:tcW w:w="1134" w:type="dxa"/>
            <w:gridSpan w:val="2"/>
          </w:tcPr>
          <w:p w14:paraId="2E936739" w14:textId="2D965AF2" w:rsidR="00733177" w:rsidRPr="003849B6" w:rsidRDefault="00AE6204" w:rsidP="00914205">
            <w:pPr>
              <w:widowControl w:val="0"/>
              <w:tabs>
                <w:tab w:val="left" w:pos="2721"/>
              </w:tabs>
              <w:spacing w:after="0" w:line="240" w:lineRule="auto"/>
              <w:jc w:val="center"/>
              <w:rPr>
                <w:rFonts w:ascii="Times New Roman" w:hAnsi="Times New Roman"/>
                <w:snapToGrid w:val="0"/>
                <w:color w:val="000000"/>
                <w:sz w:val="18"/>
                <w:szCs w:val="18"/>
                <w:lang w:eastAsia="ru-RU"/>
              </w:rPr>
            </w:pPr>
            <w:r>
              <w:rPr>
                <w:rFonts w:ascii="Times New Roman" w:hAnsi="Times New Roman"/>
                <w:snapToGrid w:val="0"/>
                <w:color w:val="000000"/>
                <w:sz w:val="18"/>
                <w:szCs w:val="18"/>
                <w:lang w:eastAsia="ru-RU"/>
              </w:rPr>
              <w:t>145</w:t>
            </w:r>
            <w:r w:rsidR="00733177" w:rsidRPr="003849B6">
              <w:rPr>
                <w:rFonts w:ascii="Times New Roman" w:hAnsi="Times New Roman"/>
                <w:snapToGrid w:val="0"/>
                <w:color w:val="000000"/>
                <w:sz w:val="18"/>
                <w:szCs w:val="18"/>
                <w:lang w:eastAsia="ru-RU"/>
              </w:rPr>
              <w:t>,00</w:t>
            </w:r>
          </w:p>
        </w:tc>
        <w:tc>
          <w:tcPr>
            <w:tcW w:w="993" w:type="dxa"/>
          </w:tcPr>
          <w:p w14:paraId="67EBBBEA" w14:textId="77777777" w:rsidR="00733177" w:rsidRPr="003849B6" w:rsidRDefault="00733177" w:rsidP="00914205">
            <w:pPr>
              <w:widowControl w:val="0"/>
              <w:tabs>
                <w:tab w:val="left" w:pos="2721"/>
              </w:tabs>
              <w:spacing w:after="0" w:line="240" w:lineRule="auto"/>
              <w:jc w:val="center"/>
              <w:rPr>
                <w:rFonts w:ascii="Times New Roman" w:hAnsi="Times New Roman"/>
                <w:snapToGrid w:val="0"/>
                <w:color w:val="000000"/>
                <w:sz w:val="18"/>
                <w:szCs w:val="18"/>
                <w:lang w:eastAsia="ru-RU"/>
              </w:rPr>
            </w:pPr>
            <w:r w:rsidRPr="003849B6">
              <w:rPr>
                <w:rFonts w:ascii="Times New Roman" w:hAnsi="Times New Roman"/>
                <w:snapToGrid w:val="0"/>
                <w:color w:val="000000"/>
                <w:sz w:val="18"/>
                <w:szCs w:val="18"/>
                <w:lang w:val="en-US" w:eastAsia="ru-RU"/>
              </w:rPr>
              <w:t>2 р</w:t>
            </w:r>
            <w:r w:rsidRPr="003849B6">
              <w:rPr>
                <w:rFonts w:ascii="Times New Roman" w:hAnsi="Times New Roman"/>
                <w:snapToGrid w:val="0"/>
                <w:color w:val="000000"/>
                <w:sz w:val="18"/>
                <w:szCs w:val="18"/>
                <w:lang w:eastAsia="ru-RU"/>
              </w:rPr>
              <w:t>о</w:t>
            </w:r>
            <w:r w:rsidRPr="003849B6">
              <w:rPr>
                <w:rFonts w:ascii="Times New Roman" w:hAnsi="Times New Roman"/>
                <w:snapToGrid w:val="0"/>
                <w:color w:val="000000"/>
                <w:sz w:val="18"/>
                <w:szCs w:val="18"/>
                <w:lang w:val="en-US" w:eastAsia="ru-RU"/>
              </w:rPr>
              <w:t>б.дн</w:t>
            </w:r>
            <w:r w:rsidRPr="003849B6">
              <w:rPr>
                <w:rFonts w:ascii="Times New Roman" w:hAnsi="Times New Roman"/>
                <w:snapToGrid w:val="0"/>
                <w:color w:val="000000"/>
                <w:sz w:val="18"/>
                <w:szCs w:val="18"/>
                <w:lang w:eastAsia="ru-RU"/>
              </w:rPr>
              <w:t>.</w:t>
            </w:r>
          </w:p>
        </w:tc>
      </w:tr>
      <w:tr w:rsidR="00733177" w:rsidRPr="003849B6" w14:paraId="56FB6473"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cantSplit/>
        </w:trPr>
        <w:tc>
          <w:tcPr>
            <w:tcW w:w="675" w:type="dxa"/>
          </w:tcPr>
          <w:p w14:paraId="3F987E71" w14:textId="77777777" w:rsidR="00733177" w:rsidRPr="003849B6" w:rsidRDefault="00733177"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en-US" w:eastAsia="ru-RU"/>
              </w:rPr>
              <w:t>80</w:t>
            </w:r>
            <w:r w:rsidRPr="003849B6">
              <w:rPr>
                <w:rFonts w:ascii="Times New Roman" w:hAnsi="Times New Roman"/>
                <w:snapToGrid w:val="0"/>
                <w:color w:val="000000"/>
                <w:sz w:val="18"/>
                <w:szCs w:val="18"/>
                <w:lang w:val="ru-RU" w:eastAsia="ru-RU"/>
              </w:rPr>
              <w:t>32</w:t>
            </w:r>
          </w:p>
        </w:tc>
        <w:tc>
          <w:tcPr>
            <w:tcW w:w="7371" w:type="dxa"/>
            <w:gridSpan w:val="3"/>
          </w:tcPr>
          <w:p w14:paraId="58379435" w14:textId="77777777" w:rsidR="00733177" w:rsidRPr="003849B6" w:rsidRDefault="00733177" w:rsidP="00914205">
            <w:pPr>
              <w:widowControl w:val="0"/>
              <w:tabs>
                <w:tab w:val="left" w:pos="2721"/>
              </w:tabs>
              <w:spacing w:after="0" w:line="240" w:lineRule="auto"/>
              <w:rPr>
                <w:rFonts w:ascii="Times New Roman" w:hAnsi="Times New Roman"/>
                <w:snapToGrid w:val="0"/>
                <w:color w:val="000000"/>
                <w:sz w:val="18"/>
                <w:szCs w:val="18"/>
                <w:lang w:eastAsia="ru-RU"/>
              </w:rPr>
            </w:pPr>
            <w:r w:rsidRPr="003849B6">
              <w:rPr>
                <w:rFonts w:ascii="Times New Roman" w:hAnsi="Times New Roman"/>
                <w:snapToGrid w:val="0"/>
                <w:color w:val="000000"/>
                <w:sz w:val="18"/>
                <w:szCs w:val="18"/>
                <w:lang w:val="en-US" w:eastAsia="ru-RU"/>
              </w:rPr>
              <w:t>IgE</w:t>
            </w:r>
            <w:r w:rsidRPr="003849B6">
              <w:rPr>
                <w:rFonts w:ascii="Times New Roman" w:hAnsi="Times New Roman"/>
                <w:snapToGrid w:val="0"/>
                <w:color w:val="000000"/>
                <w:sz w:val="18"/>
                <w:szCs w:val="18"/>
                <w:lang w:val="ru-RU" w:eastAsia="ru-RU"/>
              </w:rPr>
              <w:t xml:space="preserve"> </w:t>
            </w:r>
            <w:r w:rsidRPr="003849B6">
              <w:rPr>
                <w:rFonts w:ascii="Times New Roman" w:hAnsi="Times New Roman"/>
                <w:snapToGrid w:val="0"/>
                <w:color w:val="000000"/>
                <w:sz w:val="18"/>
                <w:szCs w:val="18"/>
                <w:lang w:eastAsia="ru-RU"/>
              </w:rPr>
              <w:t>до алергенів яєчного жовтка</w:t>
            </w:r>
          </w:p>
        </w:tc>
        <w:tc>
          <w:tcPr>
            <w:tcW w:w="1134" w:type="dxa"/>
            <w:gridSpan w:val="2"/>
          </w:tcPr>
          <w:p w14:paraId="673DA951" w14:textId="32CECA56" w:rsidR="00733177" w:rsidRPr="003849B6" w:rsidRDefault="00AE6204" w:rsidP="00914205">
            <w:pPr>
              <w:widowControl w:val="0"/>
              <w:tabs>
                <w:tab w:val="left" w:pos="2721"/>
              </w:tabs>
              <w:spacing w:after="0" w:line="240" w:lineRule="auto"/>
              <w:jc w:val="center"/>
              <w:rPr>
                <w:rFonts w:ascii="Times New Roman" w:hAnsi="Times New Roman"/>
                <w:snapToGrid w:val="0"/>
                <w:color w:val="000000"/>
                <w:sz w:val="18"/>
                <w:szCs w:val="18"/>
                <w:lang w:eastAsia="ru-RU"/>
              </w:rPr>
            </w:pPr>
            <w:r>
              <w:rPr>
                <w:rFonts w:ascii="Times New Roman" w:hAnsi="Times New Roman"/>
                <w:snapToGrid w:val="0"/>
                <w:color w:val="000000"/>
                <w:sz w:val="18"/>
                <w:szCs w:val="18"/>
                <w:lang w:eastAsia="ru-RU"/>
              </w:rPr>
              <w:t>145</w:t>
            </w:r>
            <w:r w:rsidR="00733177" w:rsidRPr="003849B6">
              <w:rPr>
                <w:rFonts w:ascii="Times New Roman" w:hAnsi="Times New Roman"/>
                <w:snapToGrid w:val="0"/>
                <w:color w:val="000000"/>
                <w:sz w:val="18"/>
                <w:szCs w:val="18"/>
                <w:lang w:eastAsia="ru-RU"/>
              </w:rPr>
              <w:t>,00</w:t>
            </w:r>
          </w:p>
        </w:tc>
        <w:tc>
          <w:tcPr>
            <w:tcW w:w="993" w:type="dxa"/>
          </w:tcPr>
          <w:p w14:paraId="43957020" w14:textId="77777777" w:rsidR="00733177" w:rsidRPr="003849B6" w:rsidRDefault="00733177" w:rsidP="00914205">
            <w:pPr>
              <w:widowControl w:val="0"/>
              <w:tabs>
                <w:tab w:val="left" w:pos="2721"/>
              </w:tabs>
              <w:spacing w:after="0" w:line="240" w:lineRule="auto"/>
              <w:jc w:val="center"/>
              <w:rPr>
                <w:rFonts w:ascii="Times New Roman" w:hAnsi="Times New Roman"/>
                <w:snapToGrid w:val="0"/>
                <w:color w:val="000000"/>
                <w:sz w:val="18"/>
                <w:szCs w:val="18"/>
                <w:lang w:eastAsia="ru-RU"/>
              </w:rPr>
            </w:pPr>
            <w:r w:rsidRPr="003849B6">
              <w:rPr>
                <w:rFonts w:ascii="Times New Roman" w:hAnsi="Times New Roman"/>
                <w:snapToGrid w:val="0"/>
                <w:color w:val="000000"/>
                <w:sz w:val="18"/>
                <w:szCs w:val="18"/>
                <w:lang w:val="en-US" w:eastAsia="ru-RU"/>
              </w:rPr>
              <w:t>2 р</w:t>
            </w:r>
            <w:r w:rsidRPr="003849B6">
              <w:rPr>
                <w:rFonts w:ascii="Times New Roman" w:hAnsi="Times New Roman"/>
                <w:snapToGrid w:val="0"/>
                <w:color w:val="000000"/>
                <w:sz w:val="18"/>
                <w:szCs w:val="18"/>
                <w:lang w:eastAsia="ru-RU"/>
              </w:rPr>
              <w:t>о</w:t>
            </w:r>
            <w:r w:rsidRPr="003849B6">
              <w:rPr>
                <w:rFonts w:ascii="Times New Roman" w:hAnsi="Times New Roman"/>
                <w:snapToGrid w:val="0"/>
                <w:color w:val="000000"/>
                <w:sz w:val="18"/>
                <w:szCs w:val="18"/>
                <w:lang w:val="en-US" w:eastAsia="ru-RU"/>
              </w:rPr>
              <w:t>б.дн</w:t>
            </w:r>
            <w:r w:rsidRPr="003849B6">
              <w:rPr>
                <w:rFonts w:ascii="Times New Roman" w:hAnsi="Times New Roman"/>
                <w:snapToGrid w:val="0"/>
                <w:color w:val="000000"/>
                <w:sz w:val="18"/>
                <w:szCs w:val="18"/>
                <w:lang w:eastAsia="ru-RU"/>
              </w:rPr>
              <w:t>.</w:t>
            </w:r>
          </w:p>
        </w:tc>
      </w:tr>
      <w:tr w:rsidR="00733177" w:rsidRPr="003849B6" w14:paraId="5493BD89"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cantSplit/>
        </w:trPr>
        <w:tc>
          <w:tcPr>
            <w:tcW w:w="675" w:type="dxa"/>
          </w:tcPr>
          <w:p w14:paraId="05496E0B" w14:textId="77777777" w:rsidR="00733177" w:rsidRPr="003849B6" w:rsidRDefault="00733177"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eastAsia="ru-RU"/>
              </w:rPr>
              <w:t>80</w:t>
            </w:r>
            <w:r w:rsidRPr="003849B6">
              <w:rPr>
                <w:rFonts w:ascii="Times New Roman" w:hAnsi="Times New Roman"/>
                <w:snapToGrid w:val="0"/>
                <w:color w:val="000000"/>
                <w:sz w:val="18"/>
                <w:szCs w:val="18"/>
                <w:lang w:val="ru-RU" w:eastAsia="ru-RU"/>
              </w:rPr>
              <w:t>33</w:t>
            </w:r>
          </w:p>
        </w:tc>
        <w:tc>
          <w:tcPr>
            <w:tcW w:w="7371" w:type="dxa"/>
            <w:gridSpan w:val="3"/>
          </w:tcPr>
          <w:p w14:paraId="6D0F3C70" w14:textId="77777777" w:rsidR="00733177" w:rsidRPr="003849B6" w:rsidRDefault="00733177" w:rsidP="00914205">
            <w:pPr>
              <w:widowControl w:val="0"/>
              <w:tabs>
                <w:tab w:val="left" w:pos="2721"/>
              </w:tabs>
              <w:spacing w:after="0" w:line="240" w:lineRule="auto"/>
              <w:rPr>
                <w:rFonts w:ascii="Times New Roman" w:hAnsi="Times New Roman"/>
                <w:snapToGrid w:val="0"/>
                <w:color w:val="000000"/>
                <w:sz w:val="18"/>
                <w:szCs w:val="18"/>
                <w:lang w:eastAsia="ru-RU"/>
              </w:rPr>
            </w:pPr>
            <w:r w:rsidRPr="003849B6">
              <w:rPr>
                <w:rFonts w:ascii="Times New Roman" w:hAnsi="Times New Roman"/>
                <w:snapToGrid w:val="0"/>
                <w:color w:val="000000"/>
                <w:sz w:val="18"/>
                <w:szCs w:val="18"/>
                <w:lang w:val="en-US" w:eastAsia="ru-RU"/>
              </w:rPr>
              <w:t>IgE</w:t>
            </w:r>
            <w:r w:rsidRPr="003849B6">
              <w:rPr>
                <w:rFonts w:ascii="Times New Roman" w:hAnsi="Times New Roman"/>
                <w:snapToGrid w:val="0"/>
                <w:color w:val="000000"/>
                <w:sz w:val="18"/>
                <w:szCs w:val="18"/>
                <w:lang w:val="ru-RU" w:eastAsia="ru-RU"/>
              </w:rPr>
              <w:t xml:space="preserve"> </w:t>
            </w:r>
            <w:r w:rsidRPr="003849B6">
              <w:rPr>
                <w:rFonts w:ascii="Times New Roman" w:hAnsi="Times New Roman"/>
                <w:snapToGrid w:val="0"/>
                <w:color w:val="000000"/>
                <w:sz w:val="18"/>
                <w:szCs w:val="18"/>
                <w:lang w:eastAsia="ru-RU"/>
              </w:rPr>
              <w:t>до алергенів яловичини</w:t>
            </w:r>
          </w:p>
        </w:tc>
        <w:tc>
          <w:tcPr>
            <w:tcW w:w="1134" w:type="dxa"/>
            <w:gridSpan w:val="2"/>
          </w:tcPr>
          <w:p w14:paraId="7C8E8779" w14:textId="09C58803" w:rsidR="00733177" w:rsidRPr="003849B6" w:rsidRDefault="00AE6204" w:rsidP="00914205">
            <w:pPr>
              <w:widowControl w:val="0"/>
              <w:tabs>
                <w:tab w:val="left" w:pos="2721"/>
              </w:tabs>
              <w:spacing w:after="0" w:line="240" w:lineRule="auto"/>
              <w:jc w:val="center"/>
              <w:rPr>
                <w:rFonts w:ascii="Times New Roman" w:hAnsi="Times New Roman"/>
                <w:snapToGrid w:val="0"/>
                <w:color w:val="000000"/>
                <w:sz w:val="18"/>
                <w:szCs w:val="18"/>
                <w:lang w:eastAsia="ru-RU"/>
              </w:rPr>
            </w:pPr>
            <w:r>
              <w:rPr>
                <w:rFonts w:ascii="Times New Roman" w:hAnsi="Times New Roman"/>
                <w:snapToGrid w:val="0"/>
                <w:color w:val="000000"/>
                <w:sz w:val="18"/>
                <w:szCs w:val="18"/>
                <w:lang w:eastAsia="ru-RU"/>
              </w:rPr>
              <w:t>145</w:t>
            </w:r>
            <w:r w:rsidR="00733177" w:rsidRPr="003849B6">
              <w:rPr>
                <w:rFonts w:ascii="Times New Roman" w:hAnsi="Times New Roman"/>
                <w:snapToGrid w:val="0"/>
                <w:color w:val="000000"/>
                <w:sz w:val="18"/>
                <w:szCs w:val="18"/>
                <w:lang w:eastAsia="ru-RU"/>
              </w:rPr>
              <w:t>,00</w:t>
            </w:r>
          </w:p>
        </w:tc>
        <w:tc>
          <w:tcPr>
            <w:tcW w:w="993" w:type="dxa"/>
          </w:tcPr>
          <w:p w14:paraId="02F037A7" w14:textId="77777777" w:rsidR="00733177" w:rsidRPr="003849B6" w:rsidRDefault="00733177" w:rsidP="00914205">
            <w:pPr>
              <w:widowControl w:val="0"/>
              <w:tabs>
                <w:tab w:val="left" w:pos="2721"/>
              </w:tabs>
              <w:spacing w:after="0" w:line="240" w:lineRule="auto"/>
              <w:jc w:val="center"/>
              <w:rPr>
                <w:rFonts w:ascii="Times New Roman" w:hAnsi="Times New Roman"/>
                <w:snapToGrid w:val="0"/>
                <w:color w:val="000000"/>
                <w:sz w:val="18"/>
                <w:szCs w:val="18"/>
                <w:lang w:eastAsia="ru-RU"/>
              </w:rPr>
            </w:pPr>
            <w:r w:rsidRPr="003849B6">
              <w:rPr>
                <w:rFonts w:ascii="Times New Roman" w:hAnsi="Times New Roman"/>
                <w:snapToGrid w:val="0"/>
                <w:color w:val="000000"/>
                <w:sz w:val="18"/>
                <w:szCs w:val="18"/>
                <w:lang w:val="en-US" w:eastAsia="ru-RU"/>
              </w:rPr>
              <w:t>2 р</w:t>
            </w:r>
            <w:r w:rsidRPr="003849B6">
              <w:rPr>
                <w:rFonts w:ascii="Times New Roman" w:hAnsi="Times New Roman"/>
                <w:snapToGrid w:val="0"/>
                <w:color w:val="000000"/>
                <w:sz w:val="18"/>
                <w:szCs w:val="18"/>
                <w:lang w:eastAsia="ru-RU"/>
              </w:rPr>
              <w:t>о</w:t>
            </w:r>
            <w:r w:rsidRPr="003849B6">
              <w:rPr>
                <w:rFonts w:ascii="Times New Roman" w:hAnsi="Times New Roman"/>
                <w:snapToGrid w:val="0"/>
                <w:color w:val="000000"/>
                <w:sz w:val="18"/>
                <w:szCs w:val="18"/>
                <w:lang w:val="en-US" w:eastAsia="ru-RU"/>
              </w:rPr>
              <w:t>б.дн</w:t>
            </w:r>
            <w:r w:rsidRPr="003849B6">
              <w:rPr>
                <w:rFonts w:ascii="Times New Roman" w:hAnsi="Times New Roman"/>
                <w:snapToGrid w:val="0"/>
                <w:color w:val="000000"/>
                <w:sz w:val="18"/>
                <w:szCs w:val="18"/>
                <w:lang w:eastAsia="ru-RU"/>
              </w:rPr>
              <w:t>.</w:t>
            </w:r>
          </w:p>
        </w:tc>
      </w:tr>
      <w:tr w:rsidR="00733177" w:rsidRPr="003849B6" w14:paraId="48894807"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cantSplit/>
        </w:trPr>
        <w:tc>
          <w:tcPr>
            <w:tcW w:w="675" w:type="dxa"/>
          </w:tcPr>
          <w:p w14:paraId="42DB0FA2" w14:textId="77777777" w:rsidR="00733177" w:rsidRPr="003849B6" w:rsidRDefault="00733177"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eastAsia="ru-RU"/>
              </w:rPr>
              <w:t>80</w:t>
            </w:r>
            <w:r w:rsidRPr="003849B6">
              <w:rPr>
                <w:rFonts w:ascii="Times New Roman" w:hAnsi="Times New Roman"/>
                <w:snapToGrid w:val="0"/>
                <w:color w:val="000000"/>
                <w:sz w:val="18"/>
                <w:szCs w:val="18"/>
                <w:lang w:val="ru-RU" w:eastAsia="ru-RU"/>
              </w:rPr>
              <w:t>34</w:t>
            </w:r>
          </w:p>
        </w:tc>
        <w:tc>
          <w:tcPr>
            <w:tcW w:w="7371" w:type="dxa"/>
            <w:gridSpan w:val="3"/>
          </w:tcPr>
          <w:p w14:paraId="68F382AE" w14:textId="77777777" w:rsidR="00733177" w:rsidRPr="003849B6" w:rsidRDefault="00733177" w:rsidP="00914205">
            <w:pPr>
              <w:widowControl w:val="0"/>
              <w:tabs>
                <w:tab w:val="left" w:pos="2721"/>
              </w:tabs>
              <w:spacing w:after="0" w:line="240" w:lineRule="auto"/>
              <w:rPr>
                <w:rFonts w:ascii="Times New Roman" w:hAnsi="Times New Roman"/>
                <w:snapToGrid w:val="0"/>
                <w:color w:val="000000"/>
                <w:sz w:val="18"/>
                <w:szCs w:val="18"/>
                <w:lang w:eastAsia="ru-RU"/>
              </w:rPr>
            </w:pPr>
            <w:r w:rsidRPr="003849B6">
              <w:rPr>
                <w:rFonts w:ascii="Times New Roman" w:hAnsi="Times New Roman"/>
                <w:snapToGrid w:val="0"/>
                <w:color w:val="000000"/>
                <w:sz w:val="18"/>
                <w:szCs w:val="18"/>
                <w:lang w:val="en-US" w:eastAsia="ru-RU"/>
              </w:rPr>
              <w:t>IgE</w:t>
            </w:r>
            <w:r w:rsidRPr="003849B6">
              <w:rPr>
                <w:rFonts w:ascii="Times New Roman" w:hAnsi="Times New Roman"/>
                <w:snapToGrid w:val="0"/>
                <w:color w:val="000000"/>
                <w:sz w:val="18"/>
                <w:szCs w:val="18"/>
                <w:lang w:val="ru-RU" w:eastAsia="ru-RU"/>
              </w:rPr>
              <w:t xml:space="preserve"> </w:t>
            </w:r>
            <w:r w:rsidRPr="003849B6">
              <w:rPr>
                <w:rFonts w:ascii="Times New Roman" w:hAnsi="Times New Roman"/>
                <w:snapToGrid w:val="0"/>
                <w:color w:val="000000"/>
                <w:sz w:val="18"/>
                <w:szCs w:val="18"/>
                <w:lang w:eastAsia="ru-RU"/>
              </w:rPr>
              <w:t>до алергенів ячмінної муки</w:t>
            </w:r>
          </w:p>
        </w:tc>
        <w:tc>
          <w:tcPr>
            <w:tcW w:w="1134" w:type="dxa"/>
            <w:gridSpan w:val="2"/>
          </w:tcPr>
          <w:p w14:paraId="60E93C54" w14:textId="5E350984" w:rsidR="00733177" w:rsidRPr="003849B6" w:rsidRDefault="00AE6204" w:rsidP="00914205">
            <w:pPr>
              <w:widowControl w:val="0"/>
              <w:tabs>
                <w:tab w:val="left" w:pos="2721"/>
              </w:tabs>
              <w:spacing w:after="0" w:line="240" w:lineRule="auto"/>
              <w:jc w:val="center"/>
              <w:rPr>
                <w:rFonts w:ascii="Times New Roman" w:hAnsi="Times New Roman"/>
                <w:snapToGrid w:val="0"/>
                <w:color w:val="000000"/>
                <w:sz w:val="18"/>
                <w:szCs w:val="18"/>
                <w:lang w:eastAsia="ru-RU"/>
              </w:rPr>
            </w:pPr>
            <w:r>
              <w:rPr>
                <w:rFonts w:ascii="Times New Roman" w:hAnsi="Times New Roman"/>
                <w:snapToGrid w:val="0"/>
                <w:color w:val="000000"/>
                <w:sz w:val="18"/>
                <w:szCs w:val="18"/>
                <w:lang w:eastAsia="ru-RU"/>
              </w:rPr>
              <w:t>145</w:t>
            </w:r>
            <w:r w:rsidR="00733177" w:rsidRPr="003849B6">
              <w:rPr>
                <w:rFonts w:ascii="Times New Roman" w:hAnsi="Times New Roman"/>
                <w:snapToGrid w:val="0"/>
                <w:color w:val="000000"/>
                <w:sz w:val="18"/>
                <w:szCs w:val="18"/>
                <w:lang w:eastAsia="ru-RU"/>
              </w:rPr>
              <w:t>,00</w:t>
            </w:r>
          </w:p>
        </w:tc>
        <w:tc>
          <w:tcPr>
            <w:tcW w:w="993" w:type="dxa"/>
          </w:tcPr>
          <w:p w14:paraId="6EBC4AAA" w14:textId="77777777" w:rsidR="00733177" w:rsidRPr="003849B6" w:rsidRDefault="00733177" w:rsidP="00914205">
            <w:pPr>
              <w:widowControl w:val="0"/>
              <w:tabs>
                <w:tab w:val="left" w:pos="2721"/>
              </w:tabs>
              <w:spacing w:after="0" w:line="240" w:lineRule="auto"/>
              <w:jc w:val="center"/>
              <w:rPr>
                <w:rFonts w:ascii="Times New Roman" w:hAnsi="Times New Roman"/>
                <w:snapToGrid w:val="0"/>
                <w:color w:val="000000"/>
                <w:sz w:val="18"/>
                <w:szCs w:val="18"/>
                <w:lang w:eastAsia="ru-RU"/>
              </w:rPr>
            </w:pPr>
            <w:r w:rsidRPr="003849B6">
              <w:rPr>
                <w:rFonts w:ascii="Times New Roman" w:hAnsi="Times New Roman"/>
                <w:snapToGrid w:val="0"/>
                <w:color w:val="000000"/>
                <w:sz w:val="18"/>
                <w:szCs w:val="18"/>
                <w:lang w:val="en-US" w:eastAsia="ru-RU"/>
              </w:rPr>
              <w:t>2 роб.дн</w:t>
            </w:r>
            <w:r w:rsidRPr="003849B6">
              <w:rPr>
                <w:rFonts w:ascii="Times New Roman" w:hAnsi="Times New Roman"/>
                <w:snapToGrid w:val="0"/>
                <w:color w:val="000000"/>
                <w:sz w:val="18"/>
                <w:szCs w:val="18"/>
                <w:lang w:eastAsia="ru-RU"/>
              </w:rPr>
              <w:t>.</w:t>
            </w:r>
          </w:p>
        </w:tc>
      </w:tr>
      <w:tr w:rsidR="00733177" w:rsidRPr="003849B6" w14:paraId="27A21201"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cantSplit/>
        </w:trPr>
        <w:tc>
          <w:tcPr>
            <w:tcW w:w="675" w:type="dxa"/>
          </w:tcPr>
          <w:p w14:paraId="559D2083" w14:textId="77777777" w:rsidR="00733177" w:rsidRPr="003849B6" w:rsidRDefault="00733177"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eastAsia="ru-RU"/>
              </w:rPr>
              <w:t>80</w:t>
            </w:r>
            <w:r w:rsidRPr="003849B6">
              <w:rPr>
                <w:rFonts w:ascii="Times New Roman" w:hAnsi="Times New Roman"/>
                <w:snapToGrid w:val="0"/>
                <w:color w:val="000000"/>
                <w:sz w:val="18"/>
                <w:szCs w:val="18"/>
                <w:lang w:val="ru-RU" w:eastAsia="ru-RU"/>
              </w:rPr>
              <w:t>35</w:t>
            </w:r>
          </w:p>
        </w:tc>
        <w:tc>
          <w:tcPr>
            <w:tcW w:w="7371" w:type="dxa"/>
            <w:gridSpan w:val="3"/>
          </w:tcPr>
          <w:p w14:paraId="07F537FB" w14:textId="77777777" w:rsidR="00733177" w:rsidRPr="003849B6" w:rsidRDefault="00733177" w:rsidP="00914205">
            <w:pPr>
              <w:pStyle w:val="5"/>
              <w:spacing w:before="0"/>
              <w:jc w:val="left"/>
              <w:rPr>
                <w:b w:val="0"/>
                <w:sz w:val="18"/>
                <w:szCs w:val="18"/>
                <w:lang w:val="ru-RU"/>
              </w:rPr>
            </w:pPr>
            <w:r w:rsidRPr="003849B6">
              <w:rPr>
                <w:b w:val="0"/>
                <w:snapToGrid w:val="0"/>
                <w:sz w:val="18"/>
                <w:szCs w:val="18"/>
              </w:rPr>
              <w:t>IgEдо алергенів яєчного білка</w:t>
            </w:r>
          </w:p>
        </w:tc>
        <w:tc>
          <w:tcPr>
            <w:tcW w:w="1134" w:type="dxa"/>
            <w:gridSpan w:val="2"/>
          </w:tcPr>
          <w:p w14:paraId="65714B5C" w14:textId="2651331B" w:rsidR="00733177" w:rsidRPr="003849B6" w:rsidRDefault="00AE6204" w:rsidP="00914205">
            <w:pPr>
              <w:widowControl w:val="0"/>
              <w:tabs>
                <w:tab w:val="left" w:pos="2721"/>
              </w:tabs>
              <w:spacing w:after="0" w:line="240" w:lineRule="auto"/>
              <w:jc w:val="center"/>
              <w:rPr>
                <w:rFonts w:ascii="Times New Roman" w:hAnsi="Times New Roman"/>
                <w:snapToGrid w:val="0"/>
                <w:color w:val="000000"/>
                <w:sz w:val="18"/>
                <w:szCs w:val="18"/>
                <w:lang w:eastAsia="ru-RU"/>
              </w:rPr>
            </w:pPr>
            <w:r>
              <w:rPr>
                <w:rFonts w:ascii="Times New Roman" w:hAnsi="Times New Roman"/>
                <w:snapToGrid w:val="0"/>
                <w:color w:val="000000"/>
                <w:sz w:val="18"/>
                <w:szCs w:val="18"/>
                <w:lang w:eastAsia="ru-RU"/>
              </w:rPr>
              <w:t>145</w:t>
            </w:r>
            <w:r w:rsidR="00733177" w:rsidRPr="003849B6">
              <w:rPr>
                <w:rFonts w:ascii="Times New Roman" w:hAnsi="Times New Roman"/>
                <w:snapToGrid w:val="0"/>
                <w:color w:val="000000"/>
                <w:sz w:val="18"/>
                <w:szCs w:val="18"/>
                <w:lang w:eastAsia="ru-RU"/>
              </w:rPr>
              <w:t>,00</w:t>
            </w:r>
          </w:p>
        </w:tc>
        <w:tc>
          <w:tcPr>
            <w:tcW w:w="993" w:type="dxa"/>
          </w:tcPr>
          <w:p w14:paraId="4664E495" w14:textId="77777777" w:rsidR="00733177" w:rsidRPr="003849B6" w:rsidRDefault="00733177" w:rsidP="00914205">
            <w:pPr>
              <w:widowControl w:val="0"/>
              <w:tabs>
                <w:tab w:val="left" w:pos="2721"/>
              </w:tabs>
              <w:spacing w:after="0" w:line="240" w:lineRule="auto"/>
              <w:jc w:val="center"/>
              <w:rPr>
                <w:rFonts w:ascii="Times New Roman" w:hAnsi="Times New Roman"/>
                <w:snapToGrid w:val="0"/>
                <w:color w:val="000000"/>
                <w:sz w:val="18"/>
                <w:szCs w:val="18"/>
                <w:lang w:eastAsia="ru-RU"/>
              </w:rPr>
            </w:pPr>
            <w:r w:rsidRPr="003849B6">
              <w:rPr>
                <w:rFonts w:ascii="Times New Roman" w:hAnsi="Times New Roman"/>
                <w:snapToGrid w:val="0"/>
                <w:color w:val="000000"/>
                <w:sz w:val="18"/>
                <w:szCs w:val="18"/>
                <w:lang w:val="en-US" w:eastAsia="ru-RU"/>
              </w:rPr>
              <w:t>2 р</w:t>
            </w:r>
            <w:r w:rsidRPr="003849B6">
              <w:rPr>
                <w:rFonts w:ascii="Times New Roman" w:hAnsi="Times New Roman"/>
                <w:snapToGrid w:val="0"/>
                <w:color w:val="000000"/>
                <w:sz w:val="18"/>
                <w:szCs w:val="18"/>
                <w:lang w:eastAsia="ru-RU"/>
              </w:rPr>
              <w:t>о</w:t>
            </w:r>
            <w:r w:rsidRPr="003849B6">
              <w:rPr>
                <w:rFonts w:ascii="Times New Roman" w:hAnsi="Times New Roman"/>
                <w:snapToGrid w:val="0"/>
                <w:color w:val="000000"/>
                <w:sz w:val="18"/>
                <w:szCs w:val="18"/>
                <w:lang w:val="en-US" w:eastAsia="ru-RU"/>
              </w:rPr>
              <w:t>б.дн</w:t>
            </w:r>
            <w:r w:rsidRPr="003849B6">
              <w:rPr>
                <w:rFonts w:ascii="Times New Roman" w:hAnsi="Times New Roman"/>
                <w:snapToGrid w:val="0"/>
                <w:color w:val="000000"/>
                <w:sz w:val="18"/>
                <w:szCs w:val="18"/>
                <w:lang w:eastAsia="ru-RU"/>
              </w:rPr>
              <w:t>.</w:t>
            </w:r>
          </w:p>
        </w:tc>
      </w:tr>
      <w:tr w:rsidR="00733177" w:rsidRPr="003849B6" w14:paraId="5BD5D593"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cantSplit/>
        </w:trPr>
        <w:tc>
          <w:tcPr>
            <w:tcW w:w="675" w:type="dxa"/>
          </w:tcPr>
          <w:p w14:paraId="0F997D18" w14:textId="77777777" w:rsidR="00733177" w:rsidRPr="003849B6" w:rsidRDefault="00733177" w:rsidP="00914205">
            <w:pPr>
              <w:widowControl w:val="0"/>
              <w:tabs>
                <w:tab w:val="left" w:pos="2721"/>
              </w:tabs>
              <w:spacing w:after="0" w:line="240" w:lineRule="auto"/>
              <w:rPr>
                <w:rFonts w:ascii="Times New Roman" w:hAnsi="Times New Roman"/>
                <w:snapToGrid w:val="0"/>
                <w:color w:val="000000"/>
                <w:sz w:val="18"/>
                <w:szCs w:val="18"/>
                <w:lang w:eastAsia="ru-RU"/>
              </w:rPr>
            </w:pPr>
          </w:p>
        </w:tc>
        <w:tc>
          <w:tcPr>
            <w:tcW w:w="7371" w:type="dxa"/>
            <w:gridSpan w:val="3"/>
          </w:tcPr>
          <w:p w14:paraId="0E60B533" w14:textId="77777777" w:rsidR="00733177" w:rsidRPr="003849B6" w:rsidRDefault="00733177" w:rsidP="00914205">
            <w:pPr>
              <w:widowControl w:val="0"/>
              <w:tabs>
                <w:tab w:val="left" w:pos="2721"/>
              </w:tabs>
              <w:spacing w:after="0" w:line="240" w:lineRule="auto"/>
              <w:jc w:val="center"/>
              <w:rPr>
                <w:rFonts w:ascii="Times New Roman" w:hAnsi="Times New Roman"/>
                <w:b/>
                <w:snapToGrid w:val="0"/>
                <w:color w:val="000000"/>
                <w:sz w:val="18"/>
                <w:szCs w:val="18"/>
                <w:lang w:eastAsia="ru-RU"/>
              </w:rPr>
            </w:pPr>
            <w:r w:rsidRPr="003849B6">
              <w:rPr>
                <w:rFonts w:ascii="Times New Roman" w:hAnsi="Times New Roman"/>
                <w:b/>
                <w:sz w:val="18"/>
                <w:szCs w:val="18"/>
                <w:lang w:val="ru-RU"/>
              </w:rPr>
              <w:t>КЛІЩІ</w:t>
            </w:r>
          </w:p>
        </w:tc>
        <w:tc>
          <w:tcPr>
            <w:tcW w:w="1134" w:type="dxa"/>
            <w:gridSpan w:val="2"/>
          </w:tcPr>
          <w:p w14:paraId="2F1410D6" w14:textId="77777777" w:rsidR="00733177" w:rsidRPr="003849B6" w:rsidRDefault="00733177" w:rsidP="00914205">
            <w:pPr>
              <w:widowControl w:val="0"/>
              <w:tabs>
                <w:tab w:val="left" w:pos="2721"/>
              </w:tabs>
              <w:spacing w:after="0" w:line="240" w:lineRule="auto"/>
              <w:rPr>
                <w:rFonts w:ascii="Times New Roman" w:hAnsi="Times New Roman"/>
                <w:snapToGrid w:val="0"/>
                <w:color w:val="000000"/>
                <w:sz w:val="18"/>
                <w:szCs w:val="18"/>
                <w:lang w:val="en-US" w:eastAsia="ru-RU"/>
              </w:rPr>
            </w:pPr>
          </w:p>
        </w:tc>
        <w:tc>
          <w:tcPr>
            <w:tcW w:w="993" w:type="dxa"/>
          </w:tcPr>
          <w:p w14:paraId="2FD6BB22" w14:textId="77777777" w:rsidR="00733177" w:rsidRPr="003849B6" w:rsidRDefault="00733177" w:rsidP="00914205">
            <w:pPr>
              <w:widowControl w:val="0"/>
              <w:tabs>
                <w:tab w:val="left" w:pos="2721"/>
              </w:tabs>
              <w:spacing w:after="0" w:line="240" w:lineRule="auto"/>
              <w:jc w:val="center"/>
              <w:rPr>
                <w:rFonts w:ascii="Times New Roman" w:hAnsi="Times New Roman"/>
                <w:snapToGrid w:val="0"/>
                <w:color w:val="000000"/>
                <w:sz w:val="18"/>
                <w:szCs w:val="18"/>
                <w:lang w:eastAsia="ru-RU"/>
              </w:rPr>
            </w:pPr>
          </w:p>
        </w:tc>
      </w:tr>
      <w:tr w:rsidR="00733177" w:rsidRPr="003849B6" w14:paraId="1E20E8DF"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cantSplit/>
        </w:trPr>
        <w:tc>
          <w:tcPr>
            <w:tcW w:w="675" w:type="dxa"/>
          </w:tcPr>
          <w:p w14:paraId="356F5A85" w14:textId="77777777" w:rsidR="00733177" w:rsidRPr="003849B6" w:rsidRDefault="00733177"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eastAsia="ru-RU"/>
              </w:rPr>
              <w:t>803</w:t>
            </w:r>
            <w:r w:rsidRPr="003849B6">
              <w:rPr>
                <w:rFonts w:ascii="Times New Roman" w:hAnsi="Times New Roman"/>
                <w:snapToGrid w:val="0"/>
                <w:color w:val="000000"/>
                <w:sz w:val="18"/>
                <w:szCs w:val="18"/>
                <w:lang w:val="ru-RU" w:eastAsia="ru-RU"/>
              </w:rPr>
              <w:t>6</w:t>
            </w:r>
          </w:p>
        </w:tc>
        <w:tc>
          <w:tcPr>
            <w:tcW w:w="7371" w:type="dxa"/>
            <w:gridSpan w:val="3"/>
          </w:tcPr>
          <w:p w14:paraId="0BF06C4C" w14:textId="77777777" w:rsidR="00733177" w:rsidRPr="003849B6" w:rsidRDefault="00733177" w:rsidP="00914205">
            <w:pPr>
              <w:pStyle w:val="5"/>
              <w:spacing w:before="0"/>
              <w:jc w:val="left"/>
              <w:rPr>
                <w:b w:val="0"/>
                <w:sz w:val="18"/>
                <w:szCs w:val="18"/>
                <w:lang w:val="uk-UA"/>
              </w:rPr>
            </w:pPr>
            <w:r w:rsidRPr="003849B6">
              <w:rPr>
                <w:b w:val="0"/>
                <w:snapToGrid w:val="0"/>
                <w:sz w:val="18"/>
                <w:szCs w:val="18"/>
              </w:rPr>
              <w:t>IgE</w:t>
            </w:r>
            <w:r w:rsidRPr="003849B6">
              <w:rPr>
                <w:b w:val="0"/>
                <w:snapToGrid w:val="0"/>
                <w:sz w:val="18"/>
                <w:szCs w:val="18"/>
                <w:lang w:val="uk-UA"/>
              </w:rPr>
              <w:t xml:space="preserve"> до алергенів кліща </w:t>
            </w:r>
            <w:r w:rsidRPr="003849B6">
              <w:rPr>
                <w:b w:val="0"/>
                <w:snapToGrid w:val="0"/>
                <w:sz w:val="18"/>
                <w:szCs w:val="18"/>
              </w:rPr>
              <w:t>Dermatophagoides</w:t>
            </w:r>
            <w:r w:rsidRPr="003849B6">
              <w:rPr>
                <w:b w:val="0"/>
                <w:snapToGrid w:val="0"/>
                <w:sz w:val="18"/>
                <w:szCs w:val="18"/>
                <w:lang w:val="uk-UA"/>
              </w:rPr>
              <w:t xml:space="preserve"> р</w:t>
            </w:r>
            <w:r w:rsidRPr="003849B6">
              <w:rPr>
                <w:b w:val="0"/>
                <w:snapToGrid w:val="0"/>
                <w:sz w:val="18"/>
                <w:szCs w:val="18"/>
              </w:rPr>
              <w:t>teronyssinus</w:t>
            </w:r>
          </w:p>
        </w:tc>
        <w:tc>
          <w:tcPr>
            <w:tcW w:w="1134" w:type="dxa"/>
            <w:gridSpan w:val="2"/>
          </w:tcPr>
          <w:p w14:paraId="21775A21" w14:textId="067E3BB0" w:rsidR="00733177" w:rsidRPr="003849B6" w:rsidRDefault="00AE6204" w:rsidP="00914205">
            <w:pPr>
              <w:widowControl w:val="0"/>
              <w:tabs>
                <w:tab w:val="left" w:pos="2721"/>
              </w:tabs>
              <w:spacing w:after="0" w:line="240" w:lineRule="auto"/>
              <w:jc w:val="center"/>
              <w:rPr>
                <w:rFonts w:ascii="Times New Roman" w:hAnsi="Times New Roman"/>
                <w:snapToGrid w:val="0"/>
                <w:color w:val="000000"/>
                <w:sz w:val="18"/>
                <w:szCs w:val="18"/>
                <w:lang w:eastAsia="ru-RU"/>
              </w:rPr>
            </w:pPr>
            <w:r>
              <w:rPr>
                <w:rFonts w:ascii="Times New Roman" w:hAnsi="Times New Roman"/>
                <w:snapToGrid w:val="0"/>
                <w:color w:val="000000"/>
                <w:sz w:val="18"/>
                <w:szCs w:val="18"/>
                <w:lang w:eastAsia="ru-RU"/>
              </w:rPr>
              <w:t>145</w:t>
            </w:r>
            <w:r w:rsidR="00733177" w:rsidRPr="003849B6">
              <w:rPr>
                <w:rFonts w:ascii="Times New Roman" w:hAnsi="Times New Roman"/>
                <w:snapToGrid w:val="0"/>
                <w:color w:val="000000"/>
                <w:sz w:val="18"/>
                <w:szCs w:val="18"/>
                <w:lang w:eastAsia="ru-RU"/>
              </w:rPr>
              <w:t>,00</w:t>
            </w:r>
          </w:p>
        </w:tc>
        <w:tc>
          <w:tcPr>
            <w:tcW w:w="993" w:type="dxa"/>
          </w:tcPr>
          <w:p w14:paraId="7AC97881" w14:textId="77777777" w:rsidR="00733177" w:rsidRPr="003849B6" w:rsidRDefault="00733177" w:rsidP="00914205">
            <w:pPr>
              <w:widowControl w:val="0"/>
              <w:tabs>
                <w:tab w:val="left" w:pos="2721"/>
              </w:tabs>
              <w:spacing w:after="0" w:line="240" w:lineRule="auto"/>
              <w:jc w:val="center"/>
              <w:rPr>
                <w:rFonts w:ascii="Times New Roman" w:hAnsi="Times New Roman"/>
                <w:snapToGrid w:val="0"/>
                <w:color w:val="000000"/>
                <w:sz w:val="18"/>
                <w:szCs w:val="18"/>
                <w:lang w:eastAsia="ru-RU"/>
              </w:rPr>
            </w:pPr>
            <w:r w:rsidRPr="003849B6">
              <w:rPr>
                <w:rFonts w:ascii="Times New Roman" w:hAnsi="Times New Roman"/>
                <w:snapToGrid w:val="0"/>
                <w:color w:val="000000"/>
                <w:sz w:val="18"/>
                <w:szCs w:val="18"/>
                <w:lang w:eastAsia="ru-RU"/>
              </w:rPr>
              <w:t>2 роб.дн.</w:t>
            </w:r>
          </w:p>
        </w:tc>
      </w:tr>
      <w:tr w:rsidR="00733177" w:rsidRPr="003849B6" w14:paraId="6F4CF221"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cantSplit/>
        </w:trPr>
        <w:tc>
          <w:tcPr>
            <w:tcW w:w="675" w:type="dxa"/>
          </w:tcPr>
          <w:p w14:paraId="6F927E2A" w14:textId="77777777" w:rsidR="00733177" w:rsidRPr="003849B6" w:rsidRDefault="00733177"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eastAsia="ru-RU"/>
              </w:rPr>
              <w:t>803</w:t>
            </w:r>
            <w:r w:rsidRPr="003849B6">
              <w:rPr>
                <w:rFonts w:ascii="Times New Roman" w:hAnsi="Times New Roman"/>
                <w:snapToGrid w:val="0"/>
                <w:color w:val="000000"/>
                <w:sz w:val="18"/>
                <w:szCs w:val="18"/>
                <w:lang w:val="ru-RU" w:eastAsia="ru-RU"/>
              </w:rPr>
              <w:t>7</w:t>
            </w:r>
          </w:p>
        </w:tc>
        <w:tc>
          <w:tcPr>
            <w:tcW w:w="7371" w:type="dxa"/>
            <w:gridSpan w:val="3"/>
          </w:tcPr>
          <w:p w14:paraId="61FEF237" w14:textId="77777777" w:rsidR="00733177" w:rsidRPr="003849B6" w:rsidRDefault="00733177" w:rsidP="00914205">
            <w:pPr>
              <w:widowControl w:val="0"/>
              <w:tabs>
                <w:tab w:val="left" w:pos="2721"/>
              </w:tabs>
              <w:spacing w:after="0" w:line="240" w:lineRule="auto"/>
              <w:rPr>
                <w:rFonts w:ascii="Times New Roman" w:hAnsi="Times New Roman"/>
                <w:snapToGrid w:val="0"/>
                <w:color w:val="000000"/>
                <w:sz w:val="18"/>
                <w:szCs w:val="18"/>
                <w:lang w:eastAsia="ru-RU"/>
              </w:rPr>
            </w:pPr>
            <w:r w:rsidRPr="003849B6">
              <w:rPr>
                <w:rFonts w:ascii="Times New Roman" w:hAnsi="Times New Roman"/>
                <w:snapToGrid w:val="0"/>
                <w:color w:val="000000"/>
                <w:sz w:val="18"/>
                <w:szCs w:val="18"/>
                <w:lang w:val="en-US" w:eastAsia="ru-RU"/>
              </w:rPr>
              <w:t>IgE</w:t>
            </w:r>
            <w:r w:rsidRPr="003849B6">
              <w:rPr>
                <w:rFonts w:ascii="Times New Roman" w:hAnsi="Times New Roman"/>
                <w:snapToGrid w:val="0"/>
                <w:color w:val="000000"/>
                <w:sz w:val="18"/>
                <w:szCs w:val="18"/>
                <w:lang w:eastAsia="ru-RU"/>
              </w:rPr>
              <w:t xml:space="preserve"> до алергенів кліща </w:t>
            </w:r>
            <w:r w:rsidRPr="003849B6">
              <w:rPr>
                <w:rFonts w:ascii="Times New Roman" w:hAnsi="Times New Roman"/>
                <w:snapToGrid w:val="0"/>
                <w:color w:val="000000"/>
                <w:sz w:val="18"/>
                <w:szCs w:val="18"/>
                <w:lang w:val="en-US" w:eastAsia="ru-RU"/>
              </w:rPr>
              <w:t>Dermatophagoides</w:t>
            </w:r>
            <w:r w:rsidRPr="003849B6">
              <w:rPr>
                <w:rFonts w:ascii="Times New Roman" w:hAnsi="Times New Roman"/>
                <w:snapToGrid w:val="0"/>
                <w:color w:val="000000"/>
                <w:sz w:val="18"/>
                <w:szCs w:val="18"/>
                <w:lang w:eastAsia="ru-RU"/>
              </w:rPr>
              <w:t xml:space="preserve"> </w:t>
            </w:r>
            <w:r w:rsidRPr="003849B6">
              <w:rPr>
                <w:rFonts w:ascii="Times New Roman" w:hAnsi="Times New Roman"/>
                <w:snapToGrid w:val="0"/>
                <w:color w:val="000000"/>
                <w:sz w:val="18"/>
                <w:szCs w:val="18"/>
                <w:lang w:val="en-US" w:eastAsia="ru-RU"/>
              </w:rPr>
              <w:t>farinae</w:t>
            </w:r>
          </w:p>
        </w:tc>
        <w:tc>
          <w:tcPr>
            <w:tcW w:w="1134" w:type="dxa"/>
            <w:gridSpan w:val="2"/>
          </w:tcPr>
          <w:p w14:paraId="0C9F039F" w14:textId="16F3D55A" w:rsidR="00733177" w:rsidRPr="003849B6" w:rsidRDefault="00AE6204" w:rsidP="00914205">
            <w:pPr>
              <w:widowControl w:val="0"/>
              <w:tabs>
                <w:tab w:val="left" w:pos="2721"/>
              </w:tabs>
              <w:spacing w:after="0" w:line="240" w:lineRule="auto"/>
              <w:jc w:val="center"/>
              <w:rPr>
                <w:rFonts w:ascii="Times New Roman" w:hAnsi="Times New Roman"/>
                <w:snapToGrid w:val="0"/>
                <w:color w:val="000000"/>
                <w:sz w:val="18"/>
                <w:szCs w:val="18"/>
                <w:lang w:eastAsia="ru-RU"/>
              </w:rPr>
            </w:pPr>
            <w:r>
              <w:rPr>
                <w:rFonts w:ascii="Times New Roman" w:hAnsi="Times New Roman"/>
                <w:snapToGrid w:val="0"/>
                <w:color w:val="000000"/>
                <w:sz w:val="18"/>
                <w:szCs w:val="18"/>
                <w:lang w:eastAsia="ru-RU"/>
              </w:rPr>
              <w:t>145</w:t>
            </w:r>
            <w:r w:rsidR="00733177" w:rsidRPr="003849B6">
              <w:rPr>
                <w:rFonts w:ascii="Times New Roman" w:hAnsi="Times New Roman"/>
                <w:snapToGrid w:val="0"/>
                <w:color w:val="000000"/>
                <w:sz w:val="18"/>
                <w:szCs w:val="18"/>
                <w:lang w:eastAsia="ru-RU"/>
              </w:rPr>
              <w:t>,00</w:t>
            </w:r>
          </w:p>
        </w:tc>
        <w:tc>
          <w:tcPr>
            <w:tcW w:w="993" w:type="dxa"/>
          </w:tcPr>
          <w:p w14:paraId="4B5AA3DB" w14:textId="77777777" w:rsidR="00733177" w:rsidRPr="003849B6" w:rsidRDefault="00733177" w:rsidP="00914205">
            <w:pPr>
              <w:widowControl w:val="0"/>
              <w:tabs>
                <w:tab w:val="left" w:pos="2721"/>
              </w:tabs>
              <w:spacing w:after="0" w:line="240" w:lineRule="auto"/>
              <w:jc w:val="center"/>
              <w:rPr>
                <w:rFonts w:ascii="Times New Roman" w:hAnsi="Times New Roman"/>
                <w:snapToGrid w:val="0"/>
                <w:color w:val="000000"/>
                <w:sz w:val="18"/>
                <w:szCs w:val="18"/>
                <w:lang w:eastAsia="ru-RU"/>
              </w:rPr>
            </w:pPr>
            <w:r w:rsidRPr="003849B6">
              <w:rPr>
                <w:rFonts w:ascii="Times New Roman" w:hAnsi="Times New Roman"/>
                <w:snapToGrid w:val="0"/>
                <w:color w:val="000000"/>
                <w:sz w:val="18"/>
                <w:szCs w:val="18"/>
                <w:lang w:eastAsia="ru-RU"/>
              </w:rPr>
              <w:t>2 роб.дн.</w:t>
            </w:r>
          </w:p>
        </w:tc>
      </w:tr>
      <w:tr w:rsidR="00733177" w:rsidRPr="003849B6" w14:paraId="7749C1AD"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cantSplit/>
        </w:trPr>
        <w:tc>
          <w:tcPr>
            <w:tcW w:w="675" w:type="dxa"/>
          </w:tcPr>
          <w:p w14:paraId="75F1D991" w14:textId="77777777" w:rsidR="00733177" w:rsidRPr="003849B6" w:rsidRDefault="00733177" w:rsidP="00914205">
            <w:pPr>
              <w:widowControl w:val="0"/>
              <w:tabs>
                <w:tab w:val="left" w:pos="2721"/>
              </w:tabs>
              <w:spacing w:after="0" w:line="240" w:lineRule="auto"/>
              <w:rPr>
                <w:rFonts w:ascii="Times New Roman" w:hAnsi="Times New Roman"/>
                <w:snapToGrid w:val="0"/>
                <w:color w:val="000000"/>
                <w:sz w:val="18"/>
                <w:szCs w:val="18"/>
                <w:lang w:eastAsia="ru-RU"/>
              </w:rPr>
            </w:pPr>
          </w:p>
        </w:tc>
        <w:tc>
          <w:tcPr>
            <w:tcW w:w="7371" w:type="dxa"/>
            <w:gridSpan w:val="3"/>
          </w:tcPr>
          <w:p w14:paraId="5A3479FF" w14:textId="77777777" w:rsidR="00733177" w:rsidRPr="003849B6" w:rsidRDefault="00733177" w:rsidP="00914205">
            <w:pPr>
              <w:widowControl w:val="0"/>
              <w:tabs>
                <w:tab w:val="left" w:pos="2721"/>
              </w:tabs>
              <w:spacing w:after="0" w:line="240" w:lineRule="auto"/>
              <w:jc w:val="center"/>
              <w:rPr>
                <w:rFonts w:ascii="Times New Roman" w:hAnsi="Times New Roman"/>
                <w:b/>
                <w:snapToGrid w:val="0"/>
                <w:color w:val="000000"/>
                <w:sz w:val="18"/>
                <w:szCs w:val="18"/>
                <w:lang w:eastAsia="ru-RU"/>
              </w:rPr>
            </w:pPr>
            <w:r w:rsidRPr="003849B6">
              <w:rPr>
                <w:rFonts w:ascii="Times New Roman" w:hAnsi="Times New Roman"/>
                <w:b/>
                <w:sz w:val="18"/>
                <w:szCs w:val="18"/>
              </w:rPr>
              <w:t>ГРИБИ І ПЛІСНЯВ</w:t>
            </w:r>
            <w:r w:rsidRPr="003849B6">
              <w:rPr>
                <w:rFonts w:ascii="Times New Roman" w:hAnsi="Times New Roman"/>
                <w:b/>
                <w:sz w:val="18"/>
                <w:szCs w:val="18"/>
                <w:lang w:val="ru-RU"/>
              </w:rPr>
              <w:t>А</w:t>
            </w:r>
          </w:p>
        </w:tc>
        <w:tc>
          <w:tcPr>
            <w:tcW w:w="1134" w:type="dxa"/>
            <w:gridSpan w:val="2"/>
          </w:tcPr>
          <w:p w14:paraId="2A392240" w14:textId="77777777" w:rsidR="00733177" w:rsidRPr="003849B6" w:rsidRDefault="00733177" w:rsidP="00914205">
            <w:pPr>
              <w:widowControl w:val="0"/>
              <w:tabs>
                <w:tab w:val="left" w:pos="2721"/>
              </w:tabs>
              <w:spacing w:after="0" w:line="240" w:lineRule="auto"/>
              <w:jc w:val="center"/>
              <w:rPr>
                <w:rFonts w:ascii="Times New Roman" w:hAnsi="Times New Roman"/>
                <w:snapToGrid w:val="0"/>
                <w:color w:val="000000"/>
                <w:sz w:val="18"/>
                <w:szCs w:val="18"/>
                <w:lang w:eastAsia="ru-RU"/>
              </w:rPr>
            </w:pPr>
          </w:p>
        </w:tc>
        <w:tc>
          <w:tcPr>
            <w:tcW w:w="993" w:type="dxa"/>
          </w:tcPr>
          <w:p w14:paraId="6CE3B954" w14:textId="77777777" w:rsidR="00733177" w:rsidRPr="003849B6" w:rsidRDefault="00733177" w:rsidP="00914205">
            <w:pPr>
              <w:widowControl w:val="0"/>
              <w:tabs>
                <w:tab w:val="left" w:pos="2721"/>
              </w:tabs>
              <w:spacing w:after="0" w:line="240" w:lineRule="auto"/>
              <w:jc w:val="center"/>
              <w:rPr>
                <w:rFonts w:ascii="Times New Roman" w:hAnsi="Times New Roman"/>
                <w:snapToGrid w:val="0"/>
                <w:color w:val="000000"/>
                <w:sz w:val="18"/>
                <w:szCs w:val="18"/>
                <w:lang w:eastAsia="ru-RU"/>
              </w:rPr>
            </w:pPr>
          </w:p>
        </w:tc>
      </w:tr>
      <w:tr w:rsidR="00733177" w:rsidRPr="003849B6" w14:paraId="51BED075"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cantSplit/>
        </w:trPr>
        <w:tc>
          <w:tcPr>
            <w:tcW w:w="675" w:type="dxa"/>
          </w:tcPr>
          <w:p w14:paraId="6397F4EB" w14:textId="77777777" w:rsidR="00733177" w:rsidRPr="003849B6" w:rsidRDefault="00733177"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eastAsia="ru-RU"/>
              </w:rPr>
              <w:t>803</w:t>
            </w:r>
            <w:r w:rsidRPr="003849B6">
              <w:rPr>
                <w:rFonts w:ascii="Times New Roman" w:hAnsi="Times New Roman"/>
                <w:snapToGrid w:val="0"/>
                <w:color w:val="000000"/>
                <w:sz w:val="18"/>
                <w:szCs w:val="18"/>
                <w:lang w:val="ru-RU" w:eastAsia="ru-RU"/>
              </w:rPr>
              <w:t>8</w:t>
            </w:r>
          </w:p>
        </w:tc>
        <w:tc>
          <w:tcPr>
            <w:tcW w:w="7371" w:type="dxa"/>
            <w:gridSpan w:val="3"/>
          </w:tcPr>
          <w:p w14:paraId="579BCAF0" w14:textId="77777777" w:rsidR="00733177" w:rsidRPr="003849B6" w:rsidRDefault="00733177" w:rsidP="00914205">
            <w:pPr>
              <w:pStyle w:val="5"/>
              <w:spacing w:before="0"/>
              <w:jc w:val="left"/>
              <w:rPr>
                <w:b w:val="0"/>
                <w:sz w:val="18"/>
                <w:szCs w:val="18"/>
              </w:rPr>
            </w:pPr>
            <w:r w:rsidRPr="003849B6">
              <w:rPr>
                <w:b w:val="0"/>
                <w:snapToGrid w:val="0"/>
                <w:sz w:val="18"/>
                <w:szCs w:val="18"/>
              </w:rPr>
              <w:t>IgE до алергенів Penicillium notatum</w:t>
            </w:r>
          </w:p>
        </w:tc>
        <w:tc>
          <w:tcPr>
            <w:tcW w:w="1134" w:type="dxa"/>
            <w:gridSpan w:val="2"/>
          </w:tcPr>
          <w:p w14:paraId="0EC544CA" w14:textId="4D80BE9A" w:rsidR="00733177" w:rsidRPr="003849B6" w:rsidRDefault="00AE6204" w:rsidP="00914205">
            <w:pPr>
              <w:widowControl w:val="0"/>
              <w:tabs>
                <w:tab w:val="left" w:pos="2721"/>
              </w:tabs>
              <w:spacing w:after="0" w:line="240" w:lineRule="auto"/>
              <w:jc w:val="center"/>
              <w:rPr>
                <w:rFonts w:ascii="Times New Roman" w:hAnsi="Times New Roman"/>
                <w:snapToGrid w:val="0"/>
                <w:color w:val="000000"/>
                <w:sz w:val="18"/>
                <w:szCs w:val="18"/>
                <w:lang w:eastAsia="ru-RU"/>
              </w:rPr>
            </w:pPr>
            <w:r>
              <w:rPr>
                <w:rFonts w:ascii="Times New Roman" w:hAnsi="Times New Roman"/>
                <w:snapToGrid w:val="0"/>
                <w:color w:val="000000"/>
                <w:sz w:val="18"/>
                <w:szCs w:val="18"/>
                <w:lang w:eastAsia="ru-RU"/>
              </w:rPr>
              <w:t>145</w:t>
            </w:r>
            <w:r w:rsidR="00733177" w:rsidRPr="003849B6">
              <w:rPr>
                <w:rFonts w:ascii="Times New Roman" w:hAnsi="Times New Roman"/>
                <w:snapToGrid w:val="0"/>
                <w:color w:val="000000"/>
                <w:sz w:val="18"/>
                <w:szCs w:val="18"/>
                <w:lang w:eastAsia="ru-RU"/>
              </w:rPr>
              <w:t>,00</w:t>
            </w:r>
          </w:p>
        </w:tc>
        <w:tc>
          <w:tcPr>
            <w:tcW w:w="993" w:type="dxa"/>
          </w:tcPr>
          <w:p w14:paraId="40ECA691" w14:textId="77777777" w:rsidR="00733177" w:rsidRPr="003849B6" w:rsidRDefault="00733177" w:rsidP="00914205">
            <w:pPr>
              <w:widowControl w:val="0"/>
              <w:tabs>
                <w:tab w:val="left" w:pos="2721"/>
              </w:tabs>
              <w:spacing w:after="0" w:line="240" w:lineRule="auto"/>
              <w:jc w:val="center"/>
              <w:rPr>
                <w:rFonts w:ascii="Times New Roman" w:hAnsi="Times New Roman"/>
                <w:snapToGrid w:val="0"/>
                <w:color w:val="000000"/>
                <w:sz w:val="18"/>
                <w:szCs w:val="18"/>
                <w:lang w:eastAsia="ru-RU"/>
              </w:rPr>
            </w:pPr>
            <w:r w:rsidRPr="003849B6">
              <w:rPr>
                <w:rFonts w:ascii="Times New Roman" w:hAnsi="Times New Roman"/>
                <w:snapToGrid w:val="0"/>
                <w:color w:val="000000"/>
                <w:sz w:val="18"/>
                <w:szCs w:val="18"/>
                <w:lang w:val="en-US" w:eastAsia="ru-RU"/>
              </w:rPr>
              <w:t>2 р</w:t>
            </w:r>
            <w:r w:rsidRPr="003849B6">
              <w:rPr>
                <w:rFonts w:ascii="Times New Roman" w:hAnsi="Times New Roman"/>
                <w:snapToGrid w:val="0"/>
                <w:color w:val="000000"/>
                <w:sz w:val="18"/>
                <w:szCs w:val="18"/>
                <w:lang w:eastAsia="ru-RU"/>
              </w:rPr>
              <w:t>о</w:t>
            </w:r>
            <w:r w:rsidRPr="003849B6">
              <w:rPr>
                <w:rFonts w:ascii="Times New Roman" w:hAnsi="Times New Roman"/>
                <w:snapToGrid w:val="0"/>
                <w:color w:val="000000"/>
                <w:sz w:val="18"/>
                <w:szCs w:val="18"/>
                <w:lang w:val="en-US" w:eastAsia="ru-RU"/>
              </w:rPr>
              <w:t>б.дн</w:t>
            </w:r>
            <w:r w:rsidRPr="003849B6">
              <w:rPr>
                <w:rFonts w:ascii="Times New Roman" w:hAnsi="Times New Roman"/>
                <w:snapToGrid w:val="0"/>
                <w:color w:val="000000"/>
                <w:sz w:val="18"/>
                <w:szCs w:val="18"/>
                <w:lang w:eastAsia="ru-RU"/>
              </w:rPr>
              <w:t>.</w:t>
            </w:r>
          </w:p>
        </w:tc>
      </w:tr>
      <w:tr w:rsidR="00733177" w:rsidRPr="003849B6" w14:paraId="0ADF9CC2"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cantSplit/>
        </w:trPr>
        <w:tc>
          <w:tcPr>
            <w:tcW w:w="675" w:type="dxa"/>
          </w:tcPr>
          <w:p w14:paraId="204FF2CB" w14:textId="77777777" w:rsidR="00733177" w:rsidRPr="003849B6" w:rsidRDefault="00733177"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eastAsia="ru-RU"/>
              </w:rPr>
              <w:t>803</w:t>
            </w:r>
            <w:r w:rsidRPr="003849B6">
              <w:rPr>
                <w:rFonts w:ascii="Times New Roman" w:hAnsi="Times New Roman"/>
                <w:snapToGrid w:val="0"/>
                <w:color w:val="000000"/>
                <w:sz w:val="18"/>
                <w:szCs w:val="18"/>
                <w:lang w:val="ru-RU" w:eastAsia="ru-RU"/>
              </w:rPr>
              <w:t>9</w:t>
            </w:r>
          </w:p>
        </w:tc>
        <w:tc>
          <w:tcPr>
            <w:tcW w:w="7371" w:type="dxa"/>
            <w:gridSpan w:val="3"/>
          </w:tcPr>
          <w:p w14:paraId="36222ADE" w14:textId="77777777" w:rsidR="00733177" w:rsidRPr="003849B6" w:rsidRDefault="00733177" w:rsidP="00914205">
            <w:pPr>
              <w:widowControl w:val="0"/>
              <w:tabs>
                <w:tab w:val="left" w:pos="2721"/>
              </w:tabs>
              <w:spacing w:after="0" w:line="240" w:lineRule="auto"/>
              <w:rPr>
                <w:rFonts w:ascii="Times New Roman" w:hAnsi="Times New Roman"/>
                <w:snapToGrid w:val="0"/>
                <w:color w:val="000000"/>
                <w:sz w:val="18"/>
                <w:szCs w:val="18"/>
                <w:lang w:val="en-US" w:eastAsia="ru-RU"/>
              </w:rPr>
            </w:pPr>
            <w:r w:rsidRPr="003849B6">
              <w:rPr>
                <w:rFonts w:ascii="Times New Roman" w:hAnsi="Times New Roman"/>
                <w:snapToGrid w:val="0"/>
                <w:color w:val="000000"/>
                <w:sz w:val="18"/>
                <w:szCs w:val="18"/>
                <w:lang w:val="en-US" w:eastAsia="ru-RU"/>
              </w:rPr>
              <w:t>IgE</w:t>
            </w:r>
            <w:r w:rsidRPr="003849B6">
              <w:rPr>
                <w:rFonts w:ascii="Times New Roman" w:hAnsi="Times New Roman"/>
                <w:snapToGrid w:val="0"/>
                <w:color w:val="000000"/>
                <w:sz w:val="18"/>
                <w:szCs w:val="18"/>
                <w:lang w:eastAsia="ru-RU"/>
              </w:rPr>
              <w:t xml:space="preserve"> до алергенів </w:t>
            </w:r>
            <w:r w:rsidRPr="003849B6">
              <w:rPr>
                <w:rFonts w:ascii="Times New Roman" w:hAnsi="Times New Roman"/>
                <w:snapToGrid w:val="0"/>
                <w:color w:val="000000"/>
                <w:sz w:val="18"/>
                <w:szCs w:val="18"/>
                <w:lang w:val="en-US" w:eastAsia="ru-RU"/>
              </w:rPr>
              <w:t>Aspergillus niger</w:t>
            </w:r>
          </w:p>
        </w:tc>
        <w:tc>
          <w:tcPr>
            <w:tcW w:w="1134" w:type="dxa"/>
            <w:gridSpan w:val="2"/>
          </w:tcPr>
          <w:p w14:paraId="57D3474F" w14:textId="373C3567" w:rsidR="00733177" w:rsidRPr="003849B6" w:rsidRDefault="00DE5FBA" w:rsidP="00914205">
            <w:pPr>
              <w:widowControl w:val="0"/>
              <w:tabs>
                <w:tab w:val="left" w:pos="2721"/>
              </w:tabs>
              <w:spacing w:after="0" w:line="240" w:lineRule="auto"/>
              <w:jc w:val="center"/>
              <w:rPr>
                <w:rFonts w:ascii="Times New Roman" w:hAnsi="Times New Roman"/>
                <w:snapToGrid w:val="0"/>
                <w:color w:val="000000"/>
                <w:sz w:val="18"/>
                <w:szCs w:val="18"/>
                <w:lang w:eastAsia="ru-RU"/>
              </w:rPr>
            </w:pPr>
            <w:r>
              <w:rPr>
                <w:rFonts w:ascii="Times New Roman" w:hAnsi="Times New Roman"/>
                <w:snapToGrid w:val="0"/>
                <w:color w:val="000000"/>
                <w:sz w:val="18"/>
                <w:szCs w:val="18"/>
                <w:lang w:eastAsia="ru-RU"/>
              </w:rPr>
              <w:t>145</w:t>
            </w:r>
            <w:r w:rsidR="00733177" w:rsidRPr="003849B6">
              <w:rPr>
                <w:rFonts w:ascii="Times New Roman" w:hAnsi="Times New Roman"/>
                <w:snapToGrid w:val="0"/>
                <w:color w:val="000000"/>
                <w:sz w:val="18"/>
                <w:szCs w:val="18"/>
                <w:lang w:eastAsia="ru-RU"/>
              </w:rPr>
              <w:t>,00</w:t>
            </w:r>
          </w:p>
        </w:tc>
        <w:tc>
          <w:tcPr>
            <w:tcW w:w="993" w:type="dxa"/>
          </w:tcPr>
          <w:p w14:paraId="5F639889" w14:textId="77777777" w:rsidR="00733177" w:rsidRPr="003849B6" w:rsidRDefault="00733177" w:rsidP="00914205">
            <w:pPr>
              <w:widowControl w:val="0"/>
              <w:tabs>
                <w:tab w:val="left" w:pos="2721"/>
              </w:tabs>
              <w:spacing w:after="0" w:line="240" w:lineRule="auto"/>
              <w:jc w:val="center"/>
              <w:rPr>
                <w:rFonts w:ascii="Times New Roman" w:hAnsi="Times New Roman"/>
                <w:snapToGrid w:val="0"/>
                <w:color w:val="000000"/>
                <w:sz w:val="18"/>
                <w:szCs w:val="18"/>
                <w:lang w:eastAsia="ru-RU"/>
              </w:rPr>
            </w:pPr>
            <w:r w:rsidRPr="003849B6">
              <w:rPr>
                <w:rFonts w:ascii="Times New Roman" w:hAnsi="Times New Roman"/>
                <w:snapToGrid w:val="0"/>
                <w:color w:val="000000"/>
                <w:sz w:val="18"/>
                <w:szCs w:val="18"/>
                <w:lang w:val="en-US" w:eastAsia="ru-RU"/>
              </w:rPr>
              <w:t>2 р</w:t>
            </w:r>
            <w:r w:rsidRPr="003849B6">
              <w:rPr>
                <w:rFonts w:ascii="Times New Roman" w:hAnsi="Times New Roman"/>
                <w:snapToGrid w:val="0"/>
                <w:color w:val="000000"/>
                <w:sz w:val="18"/>
                <w:szCs w:val="18"/>
                <w:lang w:eastAsia="ru-RU"/>
              </w:rPr>
              <w:t>о</w:t>
            </w:r>
            <w:r w:rsidRPr="003849B6">
              <w:rPr>
                <w:rFonts w:ascii="Times New Roman" w:hAnsi="Times New Roman"/>
                <w:snapToGrid w:val="0"/>
                <w:color w:val="000000"/>
                <w:sz w:val="18"/>
                <w:szCs w:val="18"/>
                <w:lang w:val="en-US" w:eastAsia="ru-RU"/>
              </w:rPr>
              <w:t>б.дн</w:t>
            </w:r>
            <w:r w:rsidRPr="003849B6">
              <w:rPr>
                <w:rFonts w:ascii="Times New Roman" w:hAnsi="Times New Roman"/>
                <w:snapToGrid w:val="0"/>
                <w:color w:val="000000"/>
                <w:sz w:val="18"/>
                <w:szCs w:val="18"/>
                <w:lang w:eastAsia="ru-RU"/>
              </w:rPr>
              <w:t>.</w:t>
            </w:r>
          </w:p>
        </w:tc>
      </w:tr>
      <w:tr w:rsidR="00733177" w:rsidRPr="003849B6" w14:paraId="07FAB480"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cantSplit/>
        </w:trPr>
        <w:tc>
          <w:tcPr>
            <w:tcW w:w="675" w:type="dxa"/>
          </w:tcPr>
          <w:p w14:paraId="3F8D81EA" w14:textId="77777777" w:rsidR="00733177" w:rsidRPr="003849B6" w:rsidRDefault="00733177" w:rsidP="00914205">
            <w:pPr>
              <w:widowControl w:val="0"/>
              <w:tabs>
                <w:tab w:val="left" w:pos="2721"/>
              </w:tabs>
              <w:spacing w:after="0" w:line="240" w:lineRule="auto"/>
              <w:rPr>
                <w:rFonts w:ascii="Times New Roman" w:hAnsi="Times New Roman"/>
                <w:snapToGrid w:val="0"/>
                <w:color w:val="000000"/>
                <w:sz w:val="18"/>
                <w:szCs w:val="18"/>
                <w:lang w:eastAsia="ru-RU"/>
              </w:rPr>
            </w:pPr>
          </w:p>
        </w:tc>
        <w:tc>
          <w:tcPr>
            <w:tcW w:w="7371" w:type="dxa"/>
            <w:gridSpan w:val="3"/>
          </w:tcPr>
          <w:p w14:paraId="32BDB3C4" w14:textId="77777777" w:rsidR="00733177" w:rsidRPr="003849B6" w:rsidRDefault="00733177" w:rsidP="00914205">
            <w:pPr>
              <w:widowControl w:val="0"/>
              <w:tabs>
                <w:tab w:val="left" w:pos="2721"/>
              </w:tabs>
              <w:spacing w:after="0" w:line="240" w:lineRule="auto"/>
              <w:jc w:val="center"/>
              <w:rPr>
                <w:rFonts w:ascii="Times New Roman" w:hAnsi="Times New Roman"/>
                <w:b/>
                <w:snapToGrid w:val="0"/>
                <w:color w:val="000000"/>
                <w:sz w:val="18"/>
                <w:szCs w:val="18"/>
                <w:lang w:eastAsia="ru-RU"/>
              </w:rPr>
            </w:pPr>
            <w:r w:rsidRPr="003849B6">
              <w:rPr>
                <w:rFonts w:ascii="Times New Roman" w:hAnsi="Times New Roman"/>
                <w:b/>
                <w:snapToGrid w:val="0"/>
                <w:color w:val="000000"/>
                <w:sz w:val="18"/>
                <w:szCs w:val="18"/>
                <w:lang w:eastAsia="ru-RU"/>
              </w:rPr>
              <w:t>ПАРАЗИТИ</w:t>
            </w:r>
          </w:p>
        </w:tc>
        <w:tc>
          <w:tcPr>
            <w:tcW w:w="1134" w:type="dxa"/>
            <w:gridSpan w:val="2"/>
          </w:tcPr>
          <w:p w14:paraId="32A6442A" w14:textId="77777777" w:rsidR="00733177" w:rsidRPr="003849B6" w:rsidRDefault="00733177" w:rsidP="00914205">
            <w:pPr>
              <w:widowControl w:val="0"/>
              <w:tabs>
                <w:tab w:val="left" w:pos="2721"/>
              </w:tabs>
              <w:spacing w:after="0" w:line="240" w:lineRule="auto"/>
              <w:jc w:val="center"/>
              <w:rPr>
                <w:rFonts w:ascii="Times New Roman" w:hAnsi="Times New Roman"/>
                <w:snapToGrid w:val="0"/>
                <w:color w:val="000000"/>
                <w:sz w:val="18"/>
                <w:szCs w:val="18"/>
                <w:lang w:eastAsia="ru-RU"/>
              </w:rPr>
            </w:pPr>
          </w:p>
        </w:tc>
        <w:tc>
          <w:tcPr>
            <w:tcW w:w="993" w:type="dxa"/>
          </w:tcPr>
          <w:p w14:paraId="2F91D08E" w14:textId="77777777" w:rsidR="00733177" w:rsidRPr="003849B6" w:rsidRDefault="00733177" w:rsidP="00914205">
            <w:pPr>
              <w:widowControl w:val="0"/>
              <w:tabs>
                <w:tab w:val="left" w:pos="2721"/>
              </w:tabs>
              <w:spacing w:after="0" w:line="240" w:lineRule="auto"/>
              <w:jc w:val="center"/>
              <w:rPr>
                <w:rFonts w:ascii="Times New Roman" w:hAnsi="Times New Roman"/>
                <w:snapToGrid w:val="0"/>
                <w:color w:val="000000"/>
                <w:sz w:val="18"/>
                <w:szCs w:val="18"/>
                <w:lang w:eastAsia="ru-RU"/>
              </w:rPr>
            </w:pPr>
          </w:p>
        </w:tc>
      </w:tr>
      <w:tr w:rsidR="00733177" w:rsidRPr="003849B6" w14:paraId="3834FA14"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cantSplit/>
        </w:trPr>
        <w:tc>
          <w:tcPr>
            <w:tcW w:w="675" w:type="dxa"/>
          </w:tcPr>
          <w:p w14:paraId="37EB4EF8" w14:textId="77777777" w:rsidR="00733177" w:rsidRPr="003849B6" w:rsidRDefault="00733177"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eastAsia="ru-RU"/>
              </w:rPr>
              <w:t>80</w:t>
            </w:r>
            <w:r w:rsidRPr="003849B6">
              <w:rPr>
                <w:rFonts w:ascii="Times New Roman" w:hAnsi="Times New Roman"/>
                <w:snapToGrid w:val="0"/>
                <w:color w:val="000000"/>
                <w:sz w:val="18"/>
                <w:szCs w:val="18"/>
                <w:lang w:val="ru-RU" w:eastAsia="ru-RU"/>
              </w:rPr>
              <w:t>40</w:t>
            </w:r>
          </w:p>
        </w:tc>
        <w:tc>
          <w:tcPr>
            <w:tcW w:w="7371" w:type="dxa"/>
            <w:gridSpan w:val="3"/>
          </w:tcPr>
          <w:p w14:paraId="594149F9" w14:textId="77777777" w:rsidR="00733177" w:rsidRPr="003849B6" w:rsidRDefault="00733177" w:rsidP="00914205">
            <w:pPr>
              <w:widowControl w:val="0"/>
              <w:tabs>
                <w:tab w:val="left" w:pos="2721"/>
              </w:tabs>
              <w:spacing w:after="0" w:line="240" w:lineRule="auto"/>
              <w:rPr>
                <w:rFonts w:ascii="Times New Roman" w:hAnsi="Times New Roman"/>
                <w:snapToGrid w:val="0"/>
                <w:color w:val="000000"/>
                <w:sz w:val="18"/>
                <w:szCs w:val="18"/>
                <w:lang w:eastAsia="ru-RU"/>
              </w:rPr>
            </w:pPr>
            <w:r w:rsidRPr="003849B6">
              <w:rPr>
                <w:rFonts w:ascii="Times New Roman" w:hAnsi="Times New Roman"/>
                <w:snapToGrid w:val="0"/>
                <w:color w:val="000000"/>
                <w:sz w:val="18"/>
                <w:szCs w:val="18"/>
                <w:lang w:val="en-US" w:eastAsia="ru-RU"/>
              </w:rPr>
              <w:t>IgE</w:t>
            </w:r>
            <w:r w:rsidRPr="003849B6">
              <w:rPr>
                <w:rFonts w:ascii="Times New Roman" w:hAnsi="Times New Roman"/>
                <w:snapToGrid w:val="0"/>
                <w:color w:val="000000"/>
                <w:sz w:val="18"/>
                <w:szCs w:val="18"/>
                <w:lang w:eastAsia="ru-RU"/>
              </w:rPr>
              <w:t>до алергенів аскариди</w:t>
            </w:r>
          </w:p>
        </w:tc>
        <w:tc>
          <w:tcPr>
            <w:tcW w:w="1134" w:type="dxa"/>
            <w:gridSpan w:val="2"/>
          </w:tcPr>
          <w:p w14:paraId="38BFB30B" w14:textId="03017E82" w:rsidR="00733177" w:rsidRPr="003849B6" w:rsidRDefault="00DE5FBA" w:rsidP="00914205">
            <w:pPr>
              <w:widowControl w:val="0"/>
              <w:tabs>
                <w:tab w:val="left" w:pos="2721"/>
              </w:tabs>
              <w:spacing w:after="0" w:line="240" w:lineRule="auto"/>
              <w:jc w:val="center"/>
              <w:rPr>
                <w:rFonts w:ascii="Times New Roman" w:hAnsi="Times New Roman"/>
                <w:snapToGrid w:val="0"/>
                <w:color w:val="000000"/>
                <w:sz w:val="18"/>
                <w:szCs w:val="18"/>
                <w:lang w:eastAsia="ru-RU"/>
              </w:rPr>
            </w:pPr>
            <w:r>
              <w:rPr>
                <w:rFonts w:ascii="Times New Roman" w:hAnsi="Times New Roman"/>
                <w:snapToGrid w:val="0"/>
                <w:color w:val="000000"/>
                <w:sz w:val="18"/>
                <w:szCs w:val="18"/>
                <w:lang w:eastAsia="ru-RU"/>
              </w:rPr>
              <w:t>145</w:t>
            </w:r>
            <w:r w:rsidR="00733177" w:rsidRPr="003849B6">
              <w:rPr>
                <w:rFonts w:ascii="Times New Roman" w:hAnsi="Times New Roman"/>
                <w:snapToGrid w:val="0"/>
                <w:color w:val="000000"/>
                <w:sz w:val="18"/>
                <w:szCs w:val="18"/>
                <w:lang w:eastAsia="ru-RU"/>
              </w:rPr>
              <w:t>,00</w:t>
            </w:r>
          </w:p>
        </w:tc>
        <w:tc>
          <w:tcPr>
            <w:tcW w:w="993" w:type="dxa"/>
          </w:tcPr>
          <w:p w14:paraId="2D4481D1" w14:textId="77777777" w:rsidR="00733177" w:rsidRPr="003849B6" w:rsidRDefault="00733177" w:rsidP="00914205">
            <w:pPr>
              <w:widowControl w:val="0"/>
              <w:tabs>
                <w:tab w:val="left" w:pos="2721"/>
              </w:tabs>
              <w:spacing w:after="0" w:line="240" w:lineRule="auto"/>
              <w:jc w:val="center"/>
              <w:rPr>
                <w:rFonts w:ascii="Times New Roman" w:hAnsi="Times New Roman"/>
                <w:snapToGrid w:val="0"/>
                <w:color w:val="000000"/>
                <w:sz w:val="18"/>
                <w:szCs w:val="18"/>
                <w:lang w:eastAsia="ru-RU"/>
              </w:rPr>
            </w:pPr>
            <w:r w:rsidRPr="003849B6">
              <w:rPr>
                <w:rFonts w:ascii="Times New Roman" w:hAnsi="Times New Roman"/>
                <w:snapToGrid w:val="0"/>
                <w:color w:val="000000"/>
                <w:sz w:val="18"/>
                <w:szCs w:val="18"/>
                <w:lang w:val="en-US" w:eastAsia="ru-RU"/>
              </w:rPr>
              <w:t>2 роб.дн</w:t>
            </w:r>
            <w:r w:rsidRPr="003849B6">
              <w:rPr>
                <w:rFonts w:ascii="Times New Roman" w:hAnsi="Times New Roman"/>
                <w:snapToGrid w:val="0"/>
                <w:color w:val="000000"/>
                <w:sz w:val="18"/>
                <w:szCs w:val="18"/>
                <w:lang w:eastAsia="ru-RU"/>
              </w:rPr>
              <w:t>.</w:t>
            </w:r>
          </w:p>
        </w:tc>
      </w:tr>
      <w:tr w:rsidR="00733177" w:rsidRPr="003849B6" w14:paraId="23D1C8CC"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cantSplit/>
        </w:trPr>
        <w:tc>
          <w:tcPr>
            <w:tcW w:w="675" w:type="dxa"/>
          </w:tcPr>
          <w:p w14:paraId="636AB239" w14:textId="77777777" w:rsidR="00733177" w:rsidRPr="003849B6" w:rsidRDefault="00733177" w:rsidP="00914205">
            <w:pPr>
              <w:widowControl w:val="0"/>
              <w:tabs>
                <w:tab w:val="left" w:pos="2721"/>
              </w:tabs>
              <w:spacing w:after="0" w:line="240" w:lineRule="auto"/>
              <w:rPr>
                <w:rFonts w:ascii="Times New Roman" w:hAnsi="Times New Roman"/>
                <w:snapToGrid w:val="0"/>
                <w:color w:val="000000"/>
                <w:sz w:val="18"/>
                <w:szCs w:val="18"/>
                <w:lang w:eastAsia="ru-RU"/>
              </w:rPr>
            </w:pPr>
          </w:p>
        </w:tc>
        <w:tc>
          <w:tcPr>
            <w:tcW w:w="7371" w:type="dxa"/>
            <w:gridSpan w:val="3"/>
          </w:tcPr>
          <w:p w14:paraId="0F441033" w14:textId="77777777" w:rsidR="00733177" w:rsidRPr="003849B6" w:rsidRDefault="00733177" w:rsidP="00914205">
            <w:pPr>
              <w:widowControl w:val="0"/>
              <w:tabs>
                <w:tab w:val="left" w:pos="2721"/>
              </w:tabs>
              <w:spacing w:after="0" w:line="240" w:lineRule="auto"/>
              <w:jc w:val="center"/>
              <w:rPr>
                <w:rFonts w:ascii="Times New Roman" w:hAnsi="Times New Roman"/>
                <w:b/>
                <w:snapToGrid w:val="0"/>
                <w:color w:val="000000"/>
                <w:sz w:val="18"/>
                <w:szCs w:val="18"/>
                <w:lang w:eastAsia="ru-RU"/>
              </w:rPr>
            </w:pPr>
            <w:r w:rsidRPr="003849B6">
              <w:rPr>
                <w:rFonts w:ascii="Times New Roman" w:hAnsi="Times New Roman"/>
                <w:b/>
                <w:sz w:val="18"/>
                <w:szCs w:val="18"/>
              </w:rPr>
              <w:t>ДЕРЕВА</w:t>
            </w:r>
            <w:r w:rsidR="004A7A70">
              <w:rPr>
                <w:rFonts w:ascii="Times New Roman" w:hAnsi="Times New Roman"/>
                <w:b/>
                <w:sz w:val="18"/>
                <w:szCs w:val="18"/>
              </w:rPr>
              <w:t xml:space="preserve"> І ТРАВИ</w:t>
            </w:r>
          </w:p>
        </w:tc>
        <w:tc>
          <w:tcPr>
            <w:tcW w:w="1134" w:type="dxa"/>
            <w:gridSpan w:val="2"/>
          </w:tcPr>
          <w:p w14:paraId="412E1FB0" w14:textId="77777777" w:rsidR="00733177" w:rsidRPr="003849B6" w:rsidRDefault="00733177" w:rsidP="00914205">
            <w:pPr>
              <w:widowControl w:val="0"/>
              <w:tabs>
                <w:tab w:val="left" w:pos="2721"/>
              </w:tabs>
              <w:spacing w:after="0" w:line="240" w:lineRule="auto"/>
              <w:jc w:val="center"/>
              <w:rPr>
                <w:rFonts w:ascii="Times New Roman" w:hAnsi="Times New Roman"/>
                <w:snapToGrid w:val="0"/>
                <w:color w:val="000000"/>
                <w:sz w:val="18"/>
                <w:szCs w:val="18"/>
                <w:lang w:eastAsia="ru-RU"/>
              </w:rPr>
            </w:pPr>
          </w:p>
        </w:tc>
        <w:tc>
          <w:tcPr>
            <w:tcW w:w="993" w:type="dxa"/>
          </w:tcPr>
          <w:p w14:paraId="21826E64" w14:textId="77777777" w:rsidR="00733177" w:rsidRPr="003849B6" w:rsidRDefault="00733177" w:rsidP="00914205">
            <w:pPr>
              <w:widowControl w:val="0"/>
              <w:tabs>
                <w:tab w:val="left" w:pos="2721"/>
              </w:tabs>
              <w:spacing w:after="0" w:line="240" w:lineRule="auto"/>
              <w:jc w:val="center"/>
              <w:rPr>
                <w:rFonts w:ascii="Times New Roman" w:hAnsi="Times New Roman"/>
                <w:snapToGrid w:val="0"/>
                <w:color w:val="000000"/>
                <w:sz w:val="18"/>
                <w:szCs w:val="18"/>
                <w:lang w:eastAsia="ru-RU"/>
              </w:rPr>
            </w:pPr>
          </w:p>
        </w:tc>
      </w:tr>
      <w:tr w:rsidR="00733177" w:rsidRPr="003849B6" w14:paraId="0EC5CA07"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cantSplit/>
        </w:trPr>
        <w:tc>
          <w:tcPr>
            <w:tcW w:w="675" w:type="dxa"/>
          </w:tcPr>
          <w:p w14:paraId="4211051D" w14:textId="77777777" w:rsidR="00733177" w:rsidRPr="003849B6" w:rsidRDefault="00733177"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eastAsia="ru-RU"/>
              </w:rPr>
              <w:t>80</w:t>
            </w:r>
            <w:r w:rsidRPr="003849B6">
              <w:rPr>
                <w:rFonts w:ascii="Times New Roman" w:hAnsi="Times New Roman"/>
                <w:snapToGrid w:val="0"/>
                <w:color w:val="000000"/>
                <w:sz w:val="18"/>
                <w:szCs w:val="18"/>
                <w:lang w:val="ru-RU" w:eastAsia="ru-RU"/>
              </w:rPr>
              <w:t>41</w:t>
            </w:r>
          </w:p>
        </w:tc>
        <w:tc>
          <w:tcPr>
            <w:tcW w:w="7371" w:type="dxa"/>
            <w:gridSpan w:val="3"/>
          </w:tcPr>
          <w:p w14:paraId="21FDFC8F" w14:textId="77777777" w:rsidR="00733177" w:rsidRPr="003849B6" w:rsidRDefault="00733177" w:rsidP="00914205">
            <w:pPr>
              <w:pStyle w:val="5"/>
              <w:spacing w:before="0"/>
              <w:jc w:val="left"/>
              <w:rPr>
                <w:b w:val="0"/>
                <w:sz w:val="18"/>
                <w:szCs w:val="18"/>
                <w:lang w:val="uk-UA"/>
              </w:rPr>
            </w:pPr>
            <w:r w:rsidRPr="003849B6">
              <w:rPr>
                <w:b w:val="0"/>
                <w:snapToGrid w:val="0"/>
                <w:sz w:val="18"/>
                <w:szCs w:val="18"/>
              </w:rPr>
              <w:t>IgE</w:t>
            </w:r>
            <w:r w:rsidRPr="003849B6">
              <w:rPr>
                <w:b w:val="0"/>
                <w:snapToGrid w:val="0"/>
                <w:sz w:val="18"/>
                <w:szCs w:val="18"/>
                <w:lang w:val="ru-RU"/>
              </w:rPr>
              <w:t xml:space="preserve"> </w:t>
            </w:r>
            <w:r w:rsidRPr="003849B6">
              <w:rPr>
                <w:b w:val="0"/>
                <w:snapToGrid w:val="0"/>
                <w:sz w:val="18"/>
                <w:szCs w:val="18"/>
              </w:rPr>
              <w:t>до алергенів топол</w:t>
            </w:r>
            <w:r w:rsidRPr="003849B6">
              <w:rPr>
                <w:b w:val="0"/>
                <w:snapToGrid w:val="0"/>
                <w:sz w:val="18"/>
                <w:szCs w:val="18"/>
                <w:lang w:val="uk-UA"/>
              </w:rPr>
              <w:t>і</w:t>
            </w:r>
          </w:p>
        </w:tc>
        <w:tc>
          <w:tcPr>
            <w:tcW w:w="1134" w:type="dxa"/>
            <w:gridSpan w:val="2"/>
          </w:tcPr>
          <w:p w14:paraId="27CEB751" w14:textId="3309E425" w:rsidR="00733177" w:rsidRPr="003849B6" w:rsidRDefault="00DE5FBA" w:rsidP="00914205">
            <w:pPr>
              <w:widowControl w:val="0"/>
              <w:tabs>
                <w:tab w:val="left" w:pos="2721"/>
              </w:tabs>
              <w:spacing w:after="0" w:line="240" w:lineRule="auto"/>
              <w:jc w:val="center"/>
              <w:rPr>
                <w:rFonts w:ascii="Times New Roman" w:hAnsi="Times New Roman"/>
                <w:snapToGrid w:val="0"/>
                <w:color w:val="000000"/>
                <w:sz w:val="18"/>
                <w:szCs w:val="18"/>
                <w:lang w:eastAsia="ru-RU"/>
              </w:rPr>
            </w:pPr>
            <w:r>
              <w:rPr>
                <w:rFonts w:ascii="Times New Roman" w:hAnsi="Times New Roman"/>
                <w:snapToGrid w:val="0"/>
                <w:color w:val="000000"/>
                <w:sz w:val="18"/>
                <w:szCs w:val="18"/>
                <w:lang w:eastAsia="ru-RU"/>
              </w:rPr>
              <w:t>145</w:t>
            </w:r>
            <w:r w:rsidR="00733177" w:rsidRPr="003849B6">
              <w:rPr>
                <w:rFonts w:ascii="Times New Roman" w:hAnsi="Times New Roman"/>
                <w:snapToGrid w:val="0"/>
                <w:color w:val="000000"/>
                <w:sz w:val="18"/>
                <w:szCs w:val="18"/>
                <w:lang w:eastAsia="ru-RU"/>
              </w:rPr>
              <w:t>,00</w:t>
            </w:r>
          </w:p>
        </w:tc>
        <w:tc>
          <w:tcPr>
            <w:tcW w:w="993" w:type="dxa"/>
          </w:tcPr>
          <w:p w14:paraId="405B6F33" w14:textId="77777777" w:rsidR="00733177" w:rsidRPr="003849B6" w:rsidRDefault="00733177" w:rsidP="00914205">
            <w:pPr>
              <w:widowControl w:val="0"/>
              <w:tabs>
                <w:tab w:val="left" w:pos="2721"/>
              </w:tabs>
              <w:spacing w:after="0" w:line="240" w:lineRule="auto"/>
              <w:jc w:val="center"/>
              <w:rPr>
                <w:rFonts w:ascii="Times New Roman" w:hAnsi="Times New Roman"/>
                <w:snapToGrid w:val="0"/>
                <w:color w:val="000000"/>
                <w:sz w:val="18"/>
                <w:szCs w:val="18"/>
                <w:lang w:eastAsia="ru-RU"/>
              </w:rPr>
            </w:pPr>
            <w:r w:rsidRPr="003849B6">
              <w:rPr>
                <w:rFonts w:ascii="Times New Roman" w:hAnsi="Times New Roman"/>
                <w:snapToGrid w:val="0"/>
                <w:color w:val="000000"/>
                <w:sz w:val="18"/>
                <w:szCs w:val="18"/>
                <w:lang w:val="en-US" w:eastAsia="ru-RU"/>
              </w:rPr>
              <w:t>2 р</w:t>
            </w:r>
            <w:r w:rsidRPr="003849B6">
              <w:rPr>
                <w:rFonts w:ascii="Times New Roman" w:hAnsi="Times New Roman"/>
                <w:snapToGrid w:val="0"/>
                <w:color w:val="000000"/>
                <w:sz w:val="18"/>
                <w:szCs w:val="18"/>
                <w:lang w:eastAsia="ru-RU"/>
              </w:rPr>
              <w:t>о</w:t>
            </w:r>
            <w:r w:rsidRPr="003849B6">
              <w:rPr>
                <w:rFonts w:ascii="Times New Roman" w:hAnsi="Times New Roman"/>
                <w:snapToGrid w:val="0"/>
                <w:color w:val="000000"/>
                <w:sz w:val="18"/>
                <w:szCs w:val="18"/>
                <w:lang w:val="en-US" w:eastAsia="ru-RU"/>
              </w:rPr>
              <w:t>б.дн</w:t>
            </w:r>
            <w:r w:rsidRPr="003849B6">
              <w:rPr>
                <w:rFonts w:ascii="Times New Roman" w:hAnsi="Times New Roman"/>
                <w:snapToGrid w:val="0"/>
                <w:color w:val="000000"/>
                <w:sz w:val="18"/>
                <w:szCs w:val="18"/>
                <w:lang w:eastAsia="ru-RU"/>
              </w:rPr>
              <w:t>.</w:t>
            </w:r>
          </w:p>
        </w:tc>
      </w:tr>
      <w:tr w:rsidR="00733177" w:rsidRPr="003849B6" w14:paraId="44FE3432"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cantSplit/>
        </w:trPr>
        <w:tc>
          <w:tcPr>
            <w:tcW w:w="675" w:type="dxa"/>
          </w:tcPr>
          <w:p w14:paraId="54E4217E" w14:textId="77777777" w:rsidR="00733177" w:rsidRPr="003849B6" w:rsidRDefault="00733177"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eastAsia="ru-RU"/>
              </w:rPr>
              <w:t>804</w:t>
            </w:r>
            <w:r w:rsidRPr="003849B6">
              <w:rPr>
                <w:rFonts w:ascii="Times New Roman" w:hAnsi="Times New Roman"/>
                <w:snapToGrid w:val="0"/>
                <w:color w:val="000000"/>
                <w:sz w:val="18"/>
                <w:szCs w:val="18"/>
                <w:lang w:val="ru-RU" w:eastAsia="ru-RU"/>
              </w:rPr>
              <w:t>2</w:t>
            </w:r>
          </w:p>
        </w:tc>
        <w:tc>
          <w:tcPr>
            <w:tcW w:w="7371" w:type="dxa"/>
            <w:gridSpan w:val="3"/>
          </w:tcPr>
          <w:p w14:paraId="4EE5CC65" w14:textId="77777777" w:rsidR="00733177" w:rsidRPr="003849B6" w:rsidRDefault="00733177" w:rsidP="00914205">
            <w:pPr>
              <w:pStyle w:val="5"/>
              <w:spacing w:before="0"/>
              <w:jc w:val="left"/>
              <w:rPr>
                <w:b w:val="0"/>
                <w:sz w:val="18"/>
                <w:szCs w:val="18"/>
                <w:lang w:val="uk-UA"/>
              </w:rPr>
            </w:pPr>
            <w:r w:rsidRPr="003849B6">
              <w:rPr>
                <w:b w:val="0"/>
                <w:snapToGrid w:val="0"/>
                <w:sz w:val="18"/>
                <w:szCs w:val="18"/>
              </w:rPr>
              <w:t>IgE</w:t>
            </w:r>
            <w:r w:rsidRPr="003849B6">
              <w:rPr>
                <w:b w:val="0"/>
                <w:snapToGrid w:val="0"/>
                <w:sz w:val="18"/>
                <w:szCs w:val="18"/>
                <w:lang w:val="ru-RU"/>
              </w:rPr>
              <w:t xml:space="preserve"> </w:t>
            </w:r>
            <w:r w:rsidRPr="003849B6">
              <w:rPr>
                <w:b w:val="0"/>
                <w:snapToGrid w:val="0"/>
                <w:sz w:val="18"/>
                <w:szCs w:val="18"/>
                <w:lang w:val="uk-UA"/>
              </w:rPr>
              <w:t>до алергенів амброзії звичайної карликової</w:t>
            </w:r>
          </w:p>
        </w:tc>
        <w:tc>
          <w:tcPr>
            <w:tcW w:w="1134" w:type="dxa"/>
            <w:gridSpan w:val="2"/>
          </w:tcPr>
          <w:p w14:paraId="60DF0E90" w14:textId="286C0A5D" w:rsidR="00733177" w:rsidRPr="003849B6" w:rsidRDefault="00DE5FBA" w:rsidP="00914205">
            <w:pPr>
              <w:widowControl w:val="0"/>
              <w:tabs>
                <w:tab w:val="left" w:pos="2721"/>
              </w:tabs>
              <w:spacing w:after="0" w:line="240" w:lineRule="auto"/>
              <w:jc w:val="center"/>
              <w:rPr>
                <w:rFonts w:ascii="Times New Roman" w:hAnsi="Times New Roman"/>
                <w:snapToGrid w:val="0"/>
                <w:color w:val="000000"/>
                <w:sz w:val="18"/>
                <w:szCs w:val="18"/>
                <w:lang w:eastAsia="ru-RU"/>
              </w:rPr>
            </w:pPr>
            <w:r>
              <w:rPr>
                <w:rFonts w:ascii="Times New Roman" w:hAnsi="Times New Roman"/>
                <w:snapToGrid w:val="0"/>
                <w:color w:val="000000"/>
                <w:sz w:val="18"/>
                <w:szCs w:val="18"/>
                <w:lang w:eastAsia="ru-RU"/>
              </w:rPr>
              <w:t>145</w:t>
            </w:r>
            <w:r w:rsidR="00733177" w:rsidRPr="003849B6">
              <w:rPr>
                <w:rFonts w:ascii="Times New Roman" w:hAnsi="Times New Roman"/>
                <w:snapToGrid w:val="0"/>
                <w:color w:val="000000"/>
                <w:sz w:val="18"/>
                <w:szCs w:val="18"/>
                <w:lang w:eastAsia="ru-RU"/>
              </w:rPr>
              <w:t>,00</w:t>
            </w:r>
          </w:p>
        </w:tc>
        <w:tc>
          <w:tcPr>
            <w:tcW w:w="993" w:type="dxa"/>
          </w:tcPr>
          <w:p w14:paraId="683E9C47" w14:textId="77777777" w:rsidR="00733177" w:rsidRPr="003849B6" w:rsidRDefault="00733177" w:rsidP="00914205">
            <w:pPr>
              <w:widowControl w:val="0"/>
              <w:tabs>
                <w:tab w:val="left" w:pos="2721"/>
              </w:tabs>
              <w:spacing w:after="0" w:line="240" w:lineRule="auto"/>
              <w:jc w:val="center"/>
              <w:rPr>
                <w:rFonts w:ascii="Times New Roman" w:hAnsi="Times New Roman"/>
                <w:snapToGrid w:val="0"/>
                <w:color w:val="000000"/>
                <w:sz w:val="18"/>
                <w:szCs w:val="18"/>
                <w:lang w:eastAsia="ru-RU"/>
              </w:rPr>
            </w:pPr>
            <w:r w:rsidRPr="003849B6">
              <w:rPr>
                <w:rFonts w:ascii="Times New Roman" w:hAnsi="Times New Roman"/>
                <w:snapToGrid w:val="0"/>
                <w:color w:val="000000"/>
                <w:sz w:val="18"/>
                <w:szCs w:val="18"/>
                <w:lang w:val="en-US" w:eastAsia="ru-RU"/>
              </w:rPr>
              <w:t>2 р</w:t>
            </w:r>
            <w:r w:rsidRPr="003849B6">
              <w:rPr>
                <w:rFonts w:ascii="Times New Roman" w:hAnsi="Times New Roman"/>
                <w:snapToGrid w:val="0"/>
                <w:color w:val="000000"/>
                <w:sz w:val="18"/>
                <w:szCs w:val="18"/>
                <w:lang w:eastAsia="ru-RU"/>
              </w:rPr>
              <w:t>о</w:t>
            </w:r>
            <w:r w:rsidRPr="003849B6">
              <w:rPr>
                <w:rFonts w:ascii="Times New Roman" w:hAnsi="Times New Roman"/>
                <w:snapToGrid w:val="0"/>
                <w:color w:val="000000"/>
                <w:sz w:val="18"/>
                <w:szCs w:val="18"/>
                <w:lang w:val="en-US" w:eastAsia="ru-RU"/>
              </w:rPr>
              <w:t>б.дн</w:t>
            </w:r>
            <w:r w:rsidRPr="003849B6">
              <w:rPr>
                <w:rFonts w:ascii="Times New Roman" w:hAnsi="Times New Roman"/>
                <w:snapToGrid w:val="0"/>
                <w:color w:val="000000"/>
                <w:sz w:val="18"/>
                <w:szCs w:val="18"/>
                <w:lang w:eastAsia="ru-RU"/>
              </w:rPr>
              <w:t>.</w:t>
            </w:r>
          </w:p>
        </w:tc>
      </w:tr>
      <w:tr w:rsidR="00733177" w:rsidRPr="003849B6" w14:paraId="31AA51CA"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cantSplit/>
        </w:trPr>
        <w:tc>
          <w:tcPr>
            <w:tcW w:w="675" w:type="dxa"/>
          </w:tcPr>
          <w:p w14:paraId="67254B49" w14:textId="77777777" w:rsidR="00733177" w:rsidRPr="003849B6" w:rsidRDefault="00733177"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eastAsia="ru-RU"/>
              </w:rPr>
              <w:t>804</w:t>
            </w:r>
            <w:r w:rsidRPr="003849B6">
              <w:rPr>
                <w:rFonts w:ascii="Times New Roman" w:hAnsi="Times New Roman"/>
                <w:snapToGrid w:val="0"/>
                <w:color w:val="000000"/>
                <w:sz w:val="18"/>
                <w:szCs w:val="18"/>
                <w:lang w:val="ru-RU" w:eastAsia="ru-RU"/>
              </w:rPr>
              <w:t>3</w:t>
            </w:r>
          </w:p>
        </w:tc>
        <w:tc>
          <w:tcPr>
            <w:tcW w:w="7371" w:type="dxa"/>
            <w:gridSpan w:val="3"/>
          </w:tcPr>
          <w:p w14:paraId="1CC629A8" w14:textId="77777777" w:rsidR="00733177" w:rsidRPr="003849B6" w:rsidRDefault="00733177" w:rsidP="00914205">
            <w:pPr>
              <w:widowControl w:val="0"/>
              <w:tabs>
                <w:tab w:val="left" w:pos="2721"/>
              </w:tabs>
              <w:spacing w:after="0" w:line="240" w:lineRule="auto"/>
              <w:rPr>
                <w:rFonts w:ascii="Times New Roman" w:hAnsi="Times New Roman"/>
                <w:snapToGrid w:val="0"/>
                <w:color w:val="000000"/>
                <w:sz w:val="18"/>
                <w:szCs w:val="18"/>
                <w:lang w:eastAsia="ru-RU"/>
              </w:rPr>
            </w:pPr>
            <w:r w:rsidRPr="003849B6">
              <w:rPr>
                <w:rFonts w:ascii="Times New Roman" w:hAnsi="Times New Roman"/>
                <w:snapToGrid w:val="0"/>
                <w:color w:val="000000"/>
                <w:sz w:val="18"/>
                <w:szCs w:val="18"/>
                <w:lang w:val="en-US" w:eastAsia="ru-RU"/>
              </w:rPr>
              <w:t>IgE</w:t>
            </w:r>
            <w:r w:rsidRPr="003849B6">
              <w:rPr>
                <w:rFonts w:ascii="Times New Roman" w:hAnsi="Times New Roman"/>
                <w:snapToGrid w:val="0"/>
                <w:color w:val="000000"/>
                <w:sz w:val="18"/>
                <w:szCs w:val="18"/>
                <w:lang w:val="ru-RU" w:eastAsia="ru-RU"/>
              </w:rPr>
              <w:t xml:space="preserve"> </w:t>
            </w:r>
            <w:r w:rsidRPr="003849B6">
              <w:rPr>
                <w:rFonts w:ascii="Times New Roman" w:hAnsi="Times New Roman"/>
                <w:snapToGrid w:val="0"/>
                <w:color w:val="000000"/>
                <w:sz w:val="18"/>
                <w:szCs w:val="18"/>
                <w:lang w:eastAsia="ru-RU"/>
              </w:rPr>
              <w:t>до алергенів кульбаби</w:t>
            </w:r>
          </w:p>
        </w:tc>
        <w:tc>
          <w:tcPr>
            <w:tcW w:w="1134" w:type="dxa"/>
            <w:gridSpan w:val="2"/>
          </w:tcPr>
          <w:p w14:paraId="7938C85A" w14:textId="61B84425" w:rsidR="00733177" w:rsidRPr="003849B6" w:rsidRDefault="00DE5FBA" w:rsidP="00914205">
            <w:pPr>
              <w:widowControl w:val="0"/>
              <w:tabs>
                <w:tab w:val="left" w:pos="2721"/>
              </w:tabs>
              <w:spacing w:after="0" w:line="240" w:lineRule="auto"/>
              <w:jc w:val="center"/>
              <w:rPr>
                <w:rFonts w:ascii="Times New Roman" w:hAnsi="Times New Roman"/>
                <w:snapToGrid w:val="0"/>
                <w:color w:val="000000"/>
                <w:sz w:val="18"/>
                <w:szCs w:val="18"/>
                <w:lang w:eastAsia="ru-RU"/>
              </w:rPr>
            </w:pPr>
            <w:r>
              <w:rPr>
                <w:rFonts w:ascii="Times New Roman" w:hAnsi="Times New Roman"/>
                <w:snapToGrid w:val="0"/>
                <w:color w:val="000000"/>
                <w:sz w:val="18"/>
                <w:szCs w:val="18"/>
                <w:lang w:eastAsia="ru-RU"/>
              </w:rPr>
              <w:t>145</w:t>
            </w:r>
            <w:r w:rsidR="00733177" w:rsidRPr="003849B6">
              <w:rPr>
                <w:rFonts w:ascii="Times New Roman" w:hAnsi="Times New Roman"/>
                <w:snapToGrid w:val="0"/>
                <w:color w:val="000000"/>
                <w:sz w:val="18"/>
                <w:szCs w:val="18"/>
                <w:lang w:eastAsia="ru-RU"/>
              </w:rPr>
              <w:t>,00</w:t>
            </w:r>
          </w:p>
        </w:tc>
        <w:tc>
          <w:tcPr>
            <w:tcW w:w="993" w:type="dxa"/>
          </w:tcPr>
          <w:p w14:paraId="126B18FD" w14:textId="77777777" w:rsidR="00733177" w:rsidRPr="003849B6" w:rsidRDefault="00733177" w:rsidP="00914205">
            <w:pPr>
              <w:widowControl w:val="0"/>
              <w:tabs>
                <w:tab w:val="left" w:pos="2721"/>
              </w:tabs>
              <w:spacing w:after="0" w:line="240" w:lineRule="auto"/>
              <w:jc w:val="center"/>
              <w:rPr>
                <w:rFonts w:ascii="Times New Roman" w:hAnsi="Times New Roman"/>
                <w:snapToGrid w:val="0"/>
                <w:color w:val="000000"/>
                <w:sz w:val="18"/>
                <w:szCs w:val="18"/>
                <w:lang w:eastAsia="ru-RU"/>
              </w:rPr>
            </w:pPr>
            <w:r w:rsidRPr="003849B6">
              <w:rPr>
                <w:rFonts w:ascii="Times New Roman" w:hAnsi="Times New Roman"/>
                <w:snapToGrid w:val="0"/>
                <w:color w:val="000000"/>
                <w:sz w:val="18"/>
                <w:szCs w:val="18"/>
                <w:lang w:val="en-US" w:eastAsia="ru-RU"/>
              </w:rPr>
              <w:t>2 р</w:t>
            </w:r>
            <w:r w:rsidRPr="003849B6">
              <w:rPr>
                <w:rFonts w:ascii="Times New Roman" w:hAnsi="Times New Roman"/>
                <w:snapToGrid w:val="0"/>
                <w:color w:val="000000"/>
                <w:sz w:val="18"/>
                <w:szCs w:val="18"/>
                <w:lang w:eastAsia="ru-RU"/>
              </w:rPr>
              <w:t>о</w:t>
            </w:r>
            <w:r w:rsidRPr="003849B6">
              <w:rPr>
                <w:rFonts w:ascii="Times New Roman" w:hAnsi="Times New Roman"/>
                <w:snapToGrid w:val="0"/>
                <w:color w:val="000000"/>
                <w:sz w:val="18"/>
                <w:szCs w:val="18"/>
                <w:lang w:val="en-US" w:eastAsia="ru-RU"/>
              </w:rPr>
              <w:t>б.дн</w:t>
            </w:r>
            <w:r w:rsidRPr="003849B6">
              <w:rPr>
                <w:rFonts w:ascii="Times New Roman" w:hAnsi="Times New Roman"/>
                <w:snapToGrid w:val="0"/>
                <w:color w:val="000000"/>
                <w:sz w:val="18"/>
                <w:szCs w:val="18"/>
                <w:lang w:eastAsia="ru-RU"/>
              </w:rPr>
              <w:t>.</w:t>
            </w:r>
          </w:p>
        </w:tc>
      </w:tr>
      <w:tr w:rsidR="00733177" w:rsidRPr="003849B6" w14:paraId="76259409"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cantSplit/>
        </w:trPr>
        <w:tc>
          <w:tcPr>
            <w:tcW w:w="675" w:type="dxa"/>
          </w:tcPr>
          <w:p w14:paraId="6E108ED8" w14:textId="77777777" w:rsidR="00733177" w:rsidRPr="003849B6" w:rsidRDefault="00733177"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eastAsia="ru-RU"/>
              </w:rPr>
              <w:t>804</w:t>
            </w:r>
            <w:r w:rsidRPr="003849B6">
              <w:rPr>
                <w:rFonts w:ascii="Times New Roman" w:hAnsi="Times New Roman"/>
                <w:snapToGrid w:val="0"/>
                <w:color w:val="000000"/>
                <w:sz w:val="18"/>
                <w:szCs w:val="18"/>
                <w:lang w:val="ru-RU" w:eastAsia="ru-RU"/>
              </w:rPr>
              <w:t>4</w:t>
            </w:r>
          </w:p>
        </w:tc>
        <w:tc>
          <w:tcPr>
            <w:tcW w:w="7371" w:type="dxa"/>
            <w:gridSpan w:val="3"/>
          </w:tcPr>
          <w:p w14:paraId="0C44D3DB" w14:textId="77777777" w:rsidR="00733177" w:rsidRPr="003849B6" w:rsidRDefault="00733177"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en-US" w:eastAsia="ru-RU"/>
              </w:rPr>
              <w:t>IgE</w:t>
            </w:r>
            <w:r w:rsidRPr="003849B6">
              <w:rPr>
                <w:rFonts w:ascii="Times New Roman" w:hAnsi="Times New Roman"/>
                <w:snapToGrid w:val="0"/>
                <w:color w:val="000000"/>
                <w:sz w:val="18"/>
                <w:szCs w:val="18"/>
                <w:lang w:val="ru-RU" w:eastAsia="ru-RU"/>
              </w:rPr>
              <w:t xml:space="preserve"> </w:t>
            </w:r>
            <w:r w:rsidRPr="003849B6">
              <w:rPr>
                <w:rFonts w:ascii="Times New Roman" w:hAnsi="Times New Roman"/>
                <w:snapToGrid w:val="0"/>
                <w:color w:val="000000"/>
                <w:sz w:val="18"/>
                <w:szCs w:val="18"/>
                <w:lang w:eastAsia="ru-RU"/>
              </w:rPr>
              <w:t>до алергенів полину звичайного</w:t>
            </w:r>
          </w:p>
        </w:tc>
        <w:tc>
          <w:tcPr>
            <w:tcW w:w="1134" w:type="dxa"/>
            <w:gridSpan w:val="2"/>
          </w:tcPr>
          <w:p w14:paraId="478034E0" w14:textId="2BE4EDFC" w:rsidR="00733177" w:rsidRPr="003849B6" w:rsidRDefault="00DE5FBA" w:rsidP="00914205">
            <w:pPr>
              <w:widowControl w:val="0"/>
              <w:tabs>
                <w:tab w:val="left" w:pos="2721"/>
              </w:tabs>
              <w:spacing w:after="0" w:line="240" w:lineRule="auto"/>
              <w:jc w:val="center"/>
              <w:rPr>
                <w:rFonts w:ascii="Times New Roman" w:hAnsi="Times New Roman"/>
                <w:snapToGrid w:val="0"/>
                <w:color w:val="000000"/>
                <w:sz w:val="18"/>
                <w:szCs w:val="18"/>
                <w:lang w:val="ru-RU" w:eastAsia="ru-RU"/>
              </w:rPr>
            </w:pPr>
            <w:r>
              <w:rPr>
                <w:rFonts w:ascii="Times New Roman" w:hAnsi="Times New Roman"/>
                <w:snapToGrid w:val="0"/>
                <w:color w:val="000000"/>
                <w:sz w:val="18"/>
                <w:szCs w:val="18"/>
                <w:lang w:val="ru-RU" w:eastAsia="ru-RU"/>
              </w:rPr>
              <w:t>145</w:t>
            </w:r>
            <w:r w:rsidR="00733177" w:rsidRPr="003849B6">
              <w:rPr>
                <w:rFonts w:ascii="Times New Roman" w:hAnsi="Times New Roman"/>
                <w:snapToGrid w:val="0"/>
                <w:color w:val="000000"/>
                <w:sz w:val="18"/>
                <w:szCs w:val="18"/>
                <w:lang w:val="ru-RU" w:eastAsia="ru-RU"/>
              </w:rPr>
              <w:t>,00</w:t>
            </w:r>
          </w:p>
        </w:tc>
        <w:tc>
          <w:tcPr>
            <w:tcW w:w="993" w:type="dxa"/>
          </w:tcPr>
          <w:p w14:paraId="1C7957AF" w14:textId="77777777" w:rsidR="00733177" w:rsidRPr="003849B6" w:rsidRDefault="00733177" w:rsidP="00914205">
            <w:pPr>
              <w:widowControl w:val="0"/>
              <w:tabs>
                <w:tab w:val="left" w:pos="2721"/>
              </w:tabs>
              <w:spacing w:after="0" w:line="240" w:lineRule="auto"/>
              <w:jc w:val="center"/>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2 роб.дн.</w:t>
            </w:r>
          </w:p>
        </w:tc>
      </w:tr>
      <w:tr w:rsidR="00733177" w:rsidRPr="003849B6" w14:paraId="5A62A637"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cantSplit/>
        </w:trPr>
        <w:tc>
          <w:tcPr>
            <w:tcW w:w="675" w:type="dxa"/>
          </w:tcPr>
          <w:p w14:paraId="1AAD17B4" w14:textId="77777777" w:rsidR="00733177" w:rsidRPr="003849B6" w:rsidRDefault="00733177" w:rsidP="00914205">
            <w:pPr>
              <w:widowControl w:val="0"/>
              <w:tabs>
                <w:tab w:val="left" w:pos="2721"/>
              </w:tabs>
              <w:spacing w:after="0" w:line="240" w:lineRule="auto"/>
              <w:rPr>
                <w:rFonts w:ascii="Times New Roman" w:hAnsi="Times New Roman"/>
                <w:snapToGrid w:val="0"/>
                <w:color w:val="000000"/>
                <w:sz w:val="18"/>
                <w:szCs w:val="18"/>
                <w:lang w:eastAsia="ru-RU"/>
              </w:rPr>
            </w:pPr>
          </w:p>
        </w:tc>
        <w:tc>
          <w:tcPr>
            <w:tcW w:w="7371" w:type="dxa"/>
            <w:gridSpan w:val="3"/>
          </w:tcPr>
          <w:p w14:paraId="7D7326BC" w14:textId="77777777" w:rsidR="00733177" w:rsidRPr="003849B6" w:rsidRDefault="00733177" w:rsidP="00914205">
            <w:pPr>
              <w:widowControl w:val="0"/>
              <w:tabs>
                <w:tab w:val="left" w:pos="2721"/>
              </w:tabs>
              <w:spacing w:after="0" w:line="240" w:lineRule="auto"/>
              <w:jc w:val="center"/>
              <w:rPr>
                <w:rFonts w:ascii="Times New Roman" w:hAnsi="Times New Roman"/>
                <w:b/>
                <w:snapToGrid w:val="0"/>
                <w:color w:val="000000"/>
                <w:sz w:val="18"/>
                <w:szCs w:val="18"/>
                <w:lang w:eastAsia="ru-RU"/>
              </w:rPr>
            </w:pPr>
            <w:r w:rsidRPr="003849B6">
              <w:rPr>
                <w:rFonts w:ascii="Times New Roman" w:hAnsi="Times New Roman"/>
                <w:b/>
                <w:snapToGrid w:val="0"/>
                <w:color w:val="000000"/>
                <w:sz w:val="18"/>
                <w:szCs w:val="18"/>
                <w:lang w:eastAsia="ru-RU"/>
              </w:rPr>
              <w:t>ДОМАШНІЙ ПИЛ</w:t>
            </w:r>
          </w:p>
        </w:tc>
        <w:tc>
          <w:tcPr>
            <w:tcW w:w="1134" w:type="dxa"/>
            <w:gridSpan w:val="2"/>
          </w:tcPr>
          <w:p w14:paraId="45A1EC0A" w14:textId="77777777" w:rsidR="00733177" w:rsidRPr="003849B6" w:rsidRDefault="00733177" w:rsidP="00914205">
            <w:pPr>
              <w:widowControl w:val="0"/>
              <w:tabs>
                <w:tab w:val="left" w:pos="2721"/>
              </w:tabs>
              <w:spacing w:after="0" w:line="240" w:lineRule="auto"/>
              <w:rPr>
                <w:rFonts w:ascii="Times New Roman" w:hAnsi="Times New Roman"/>
                <w:snapToGrid w:val="0"/>
                <w:color w:val="000000"/>
                <w:sz w:val="18"/>
                <w:szCs w:val="18"/>
                <w:lang w:val="en-US" w:eastAsia="ru-RU"/>
              </w:rPr>
            </w:pPr>
          </w:p>
        </w:tc>
        <w:tc>
          <w:tcPr>
            <w:tcW w:w="993" w:type="dxa"/>
          </w:tcPr>
          <w:p w14:paraId="6FE90B47" w14:textId="77777777" w:rsidR="00733177" w:rsidRPr="003849B6" w:rsidRDefault="00733177" w:rsidP="00914205">
            <w:pPr>
              <w:widowControl w:val="0"/>
              <w:tabs>
                <w:tab w:val="left" w:pos="2721"/>
              </w:tabs>
              <w:spacing w:after="0" w:line="240" w:lineRule="auto"/>
              <w:jc w:val="center"/>
              <w:rPr>
                <w:rFonts w:ascii="Times New Roman" w:hAnsi="Times New Roman"/>
                <w:snapToGrid w:val="0"/>
                <w:color w:val="000000"/>
                <w:sz w:val="18"/>
                <w:szCs w:val="18"/>
                <w:lang w:eastAsia="ru-RU"/>
              </w:rPr>
            </w:pPr>
          </w:p>
        </w:tc>
      </w:tr>
      <w:tr w:rsidR="00733177" w:rsidRPr="003849B6" w14:paraId="39210ACB"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cantSplit/>
        </w:trPr>
        <w:tc>
          <w:tcPr>
            <w:tcW w:w="675" w:type="dxa"/>
          </w:tcPr>
          <w:p w14:paraId="158F7CE6" w14:textId="77777777" w:rsidR="00733177" w:rsidRPr="003849B6" w:rsidRDefault="00733177"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eastAsia="ru-RU"/>
              </w:rPr>
              <w:t>804</w:t>
            </w:r>
            <w:r w:rsidRPr="003849B6">
              <w:rPr>
                <w:rFonts w:ascii="Times New Roman" w:hAnsi="Times New Roman"/>
                <w:snapToGrid w:val="0"/>
                <w:color w:val="000000"/>
                <w:sz w:val="18"/>
                <w:szCs w:val="18"/>
                <w:lang w:val="ru-RU" w:eastAsia="ru-RU"/>
              </w:rPr>
              <w:t>5</w:t>
            </w:r>
          </w:p>
        </w:tc>
        <w:tc>
          <w:tcPr>
            <w:tcW w:w="7371" w:type="dxa"/>
            <w:gridSpan w:val="3"/>
          </w:tcPr>
          <w:p w14:paraId="3CB75321" w14:textId="77777777" w:rsidR="00733177" w:rsidRPr="003849B6" w:rsidRDefault="00733177" w:rsidP="00914205">
            <w:pPr>
              <w:widowControl w:val="0"/>
              <w:tabs>
                <w:tab w:val="left" w:pos="2721"/>
              </w:tabs>
              <w:spacing w:after="0" w:line="240" w:lineRule="auto"/>
              <w:rPr>
                <w:rFonts w:ascii="Times New Roman" w:hAnsi="Times New Roman"/>
                <w:snapToGrid w:val="0"/>
                <w:color w:val="000000"/>
                <w:sz w:val="18"/>
                <w:szCs w:val="18"/>
                <w:lang w:eastAsia="ru-RU"/>
              </w:rPr>
            </w:pPr>
            <w:r w:rsidRPr="003849B6">
              <w:rPr>
                <w:rFonts w:ascii="Times New Roman" w:hAnsi="Times New Roman"/>
                <w:snapToGrid w:val="0"/>
                <w:color w:val="000000"/>
                <w:sz w:val="18"/>
                <w:szCs w:val="18"/>
                <w:lang w:val="en-US" w:eastAsia="ru-RU"/>
              </w:rPr>
              <w:t>IgE</w:t>
            </w:r>
            <w:r w:rsidRPr="003849B6">
              <w:rPr>
                <w:rFonts w:ascii="Times New Roman" w:hAnsi="Times New Roman"/>
                <w:snapToGrid w:val="0"/>
                <w:color w:val="000000"/>
                <w:sz w:val="18"/>
                <w:szCs w:val="18"/>
                <w:lang w:val="ru-RU" w:eastAsia="ru-RU"/>
              </w:rPr>
              <w:t xml:space="preserve"> </w:t>
            </w:r>
            <w:r w:rsidRPr="003849B6">
              <w:rPr>
                <w:rFonts w:ascii="Times New Roman" w:hAnsi="Times New Roman"/>
                <w:snapToGrid w:val="0"/>
                <w:color w:val="000000"/>
                <w:sz w:val="18"/>
                <w:szCs w:val="18"/>
                <w:lang w:eastAsia="ru-RU"/>
              </w:rPr>
              <w:t>до алергенів пилу домашнього</w:t>
            </w:r>
          </w:p>
        </w:tc>
        <w:tc>
          <w:tcPr>
            <w:tcW w:w="1134" w:type="dxa"/>
            <w:gridSpan w:val="2"/>
          </w:tcPr>
          <w:p w14:paraId="5FFCEF14" w14:textId="4A5BDE78" w:rsidR="00733177" w:rsidRPr="003849B6" w:rsidRDefault="00DE5FBA" w:rsidP="00914205">
            <w:pPr>
              <w:widowControl w:val="0"/>
              <w:tabs>
                <w:tab w:val="left" w:pos="2721"/>
              </w:tabs>
              <w:spacing w:after="0" w:line="240" w:lineRule="auto"/>
              <w:jc w:val="center"/>
              <w:rPr>
                <w:rFonts w:ascii="Times New Roman" w:hAnsi="Times New Roman"/>
                <w:snapToGrid w:val="0"/>
                <w:color w:val="000000"/>
                <w:sz w:val="18"/>
                <w:szCs w:val="18"/>
                <w:lang w:eastAsia="ru-RU"/>
              </w:rPr>
            </w:pPr>
            <w:r>
              <w:rPr>
                <w:rFonts w:ascii="Times New Roman" w:hAnsi="Times New Roman"/>
                <w:snapToGrid w:val="0"/>
                <w:color w:val="000000"/>
                <w:sz w:val="18"/>
                <w:szCs w:val="18"/>
                <w:lang w:eastAsia="ru-RU"/>
              </w:rPr>
              <w:t>145</w:t>
            </w:r>
            <w:r w:rsidR="00733177" w:rsidRPr="003849B6">
              <w:rPr>
                <w:rFonts w:ascii="Times New Roman" w:hAnsi="Times New Roman"/>
                <w:snapToGrid w:val="0"/>
                <w:color w:val="000000"/>
                <w:sz w:val="18"/>
                <w:szCs w:val="18"/>
                <w:lang w:eastAsia="ru-RU"/>
              </w:rPr>
              <w:t>,00</w:t>
            </w:r>
          </w:p>
        </w:tc>
        <w:tc>
          <w:tcPr>
            <w:tcW w:w="993" w:type="dxa"/>
          </w:tcPr>
          <w:p w14:paraId="056CC728" w14:textId="77777777" w:rsidR="00733177" w:rsidRPr="003849B6" w:rsidRDefault="00733177" w:rsidP="00914205">
            <w:pPr>
              <w:widowControl w:val="0"/>
              <w:tabs>
                <w:tab w:val="left" w:pos="2721"/>
              </w:tabs>
              <w:spacing w:after="0" w:line="240" w:lineRule="auto"/>
              <w:jc w:val="center"/>
              <w:rPr>
                <w:rFonts w:ascii="Times New Roman" w:hAnsi="Times New Roman"/>
                <w:snapToGrid w:val="0"/>
                <w:color w:val="000000"/>
                <w:sz w:val="18"/>
                <w:szCs w:val="18"/>
                <w:lang w:eastAsia="ru-RU"/>
              </w:rPr>
            </w:pPr>
            <w:r w:rsidRPr="003849B6">
              <w:rPr>
                <w:rFonts w:ascii="Times New Roman" w:hAnsi="Times New Roman"/>
                <w:snapToGrid w:val="0"/>
                <w:color w:val="000000"/>
                <w:sz w:val="18"/>
                <w:szCs w:val="18"/>
                <w:lang w:val="en-US" w:eastAsia="ru-RU"/>
              </w:rPr>
              <w:t>2 р</w:t>
            </w:r>
            <w:r w:rsidRPr="003849B6">
              <w:rPr>
                <w:rFonts w:ascii="Times New Roman" w:hAnsi="Times New Roman"/>
                <w:snapToGrid w:val="0"/>
                <w:color w:val="000000"/>
                <w:sz w:val="18"/>
                <w:szCs w:val="18"/>
                <w:lang w:eastAsia="ru-RU"/>
              </w:rPr>
              <w:t>о</w:t>
            </w:r>
            <w:r w:rsidRPr="003849B6">
              <w:rPr>
                <w:rFonts w:ascii="Times New Roman" w:hAnsi="Times New Roman"/>
                <w:snapToGrid w:val="0"/>
                <w:color w:val="000000"/>
                <w:sz w:val="18"/>
                <w:szCs w:val="18"/>
                <w:lang w:val="en-US" w:eastAsia="ru-RU"/>
              </w:rPr>
              <w:t>б.дн</w:t>
            </w:r>
            <w:r w:rsidRPr="003849B6">
              <w:rPr>
                <w:rFonts w:ascii="Times New Roman" w:hAnsi="Times New Roman"/>
                <w:snapToGrid w:val="0"/>
                <w:color w:val="000000"/>
                <w:sz w:val="18"/>
                <w:szCs w:val="18"/>
                <w:lang w:eastAsia="ru-RU"/>
              </w:rPr>
              <w:t>.</w:t>
            </w:r>
          </w:p>
        </w:tc>
      </w:tr>
      <w:tr w:rsidR="00733177" w:rsidRPr="003849B6" w14:paraId="7D8FBEA3"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cantSplit/>
        </w:trPr>
        <w:tc>
          <w:tcPr>
            <w:tcW w:w="675" w:type="dxa"/>
          </w:tcPr>
          <w:p w14:paraId="43A7EF9A" w14:textId="77777777" w:rsidR="00733177" w:rsidRPr="003849B6" w:rsidRDefault="00733177" w:rsidP="00914205">
            <w:pPr>
              <w:widowControl w:val="0"/>
              <w:tabs>
                <w:tab w:val="left" w:pos="2721"/>
              </w:tabs>
              <w:spacing w:after="0" w:line="240" w:lineRule="auto"/>
              <w:rPr>
                <w:rFonts w:ascii="Times New Roman" w:hAnsi="Times New Roman"/>
                <w:snapToGrid w:val="0"/>
                <w:color w:val="000000"/>
                <w:sz w:val="18"/>
                <w:szCs w:val="18"/>
                <w:lang w:eastAsia="ru-RU"/>
              </w:rPr>
            </w:pPr>
          </w:p>
        </w:tc>
        <w:tc>
          <w:tcPr>
            <w:tcW w:w="7371" w:type="dxa"/>
            <w:gridSpan w:val="3"/>
          </w:tcPr>
          <w:p w14:paraId="1C9FC954" w14:textId="77777777" w:rsidR="00733177" w:rsidRPr="003849B6" w:rsidRDefault="00733177" w:rsidP="00914205">
            <w:pPr>
              <w:widowControl w:val="0"/>
              <w:tabs>
                <w:tab w:val="left" w:pos="2721"/>
              </w:tabs>
              <w:spacing w:after="0" w:line="240" w:lineRule="auto"/>
              <w:jc w:val="center"/>
              <w:rPr>
                <w:rFonts w:ascii="Times New Roman" w:hAnsi="Times New Roman"/>
                <w:b/>
                <w:snapToGrid w:val="0"/>
                <w:color w:val="000000"/>
                <w:sz w:val="18"/>
                <w:szCs w:val="18"/>
                <w:lang w:eastAsia="ru-RU"/>
              </w:rPr>
            </w:pPr>
            <w:r w:rsidRPr="003849B6">
              <w:rPr>
                <w:rFonts w:ascii="Times New Roman" w:hAnsi="Times New Roman"/>
                <w:b/>
                <w:snapToGrid w:val="0"/>
                <w:color w:val="000000"/>
                <w:sz w:val="18"/>
                <w:szCs w:val="18"/>
                <w:lang w:eastAsia="ru-RU"/>
              </w:rPr>
              <w:t>КОМАХИ</w:t>
            </w:r>
          </w:p>
        </w:tc>
        <w:tc>
          <w:tcPr>
            <w:tcW w:w="1134" w:type="dxa"/>
            <w:gridSpan w:val="2"/>
          </w:tcPr>
          <w:p w14:paraId="38FB61F3" w14:textId="77777777" w:rsidR="00733177" w:rsidRPr="003849B6" w:rsidRDefault="00733177" w:rsidP="00914205">
            <w:pPr>
              <w:widowControl w:val="0"/>
              <w:tabs>
                <w:tab w:val="left" w:pos="2721"/>
              </w:tabs>
              <w:spacing w:after="0" w:line="240" w:lineRule="auto"/>
              <w:jc w:val="center"/>
              <w:rPr>
                <w:rFonts w:ascii="Times New Roman" w:hAnsi="Times New Roman"/>
                <w:snapToGrid w:val="0"/>
                <w:color w:val="000000"/>
                <w:sz w:val="18"/>
                <w:szCs w:val="18"/>
                <w:lang w:eastAsia="ru-RU"/>
              </w:rPr>
            </w:pPr>
          </w:p>
        </w:tc>
        <w:tc>
          <w:tcPr>
            <w:tcW w:w="993" w:type="dxa"/>
          </w:tcPr>
          <w:p w14:paraId="1EE9773A" w14:textId="77777777" w:rsidR="00733177" w:rsidRPr="003849B6" w:rsidRDefault="00733177" w:rsidP="00914205">
            <w:pPr>
              <w:widowControl w:val="0"/>
              <w:tabs>
                <w:tab w:val="left" w:pos="2721"/>
              </w:tabs>
              <w:spacing w:after="0" w:line="240" w:lineRule="auto"/>
              <w:jc w:val="center"/>
              <w:rPr>
                <w:rFonts w:ascii="Times New Roman" w:hAnsi="Times New Roman"/>
                <w:snapToGrid w:val="0"/>
                <w:color w:val="000000"/>
                <w:sz w:val="18"/>
                <w:szCs w:val="18"/>
                <w:lang w:eastAsia="ru-RU"/>
              </w:rPr>
            </w:pPr>
          </w:p>
        </w:tc>
      </w:tr>
      <w:tr w:rsidR="00733177" w:rsidRPr="003849B6" w14:paraId="72B83FFD"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cantSplit/>
        </w:trPr>
        <w:tc>
          <w:tcPr>
            <w:tcW w:w="675" w:type="dxa"/>
          </w:tcPr>
          <w:p w14:paraId="0E9179DD" w14:textId="77777777" w:rsidR="00733177" w:rsidRPr="003849B6" w:rsidRDefault="00733177"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eastAsia="ru-RU"/>
              </w:rPr>
              <w:t>804</w:t>
            </w:r>
            <w:r w:rsidRPr="003849B6">
              <w:rPr>
                <w:rFonts w:ascii="Times New Roman" w:hAnsi="Times New Roman"/>
                <w:snapToGrid w:val="0"/>
                <w:color w:val="000000"/>
                <w:sz w:val="18"/>
                <w:szCs w:val="18"/>
                <w:lang w:val="ru-RU" w:eastAsia="ru-RU"/>
              </w:rPr>
              <w:t>6</w:t>
            </w:r>
          </w:p>
        </w:tc>
        <w:tc>
          <w:tcPr>
            <w:tcW w:w="7371" w:type="dxa"/>
            <w:gridSpan w:val="3"/>
          </w:tcPr>
          <w:p w14:paraId="7DFCD67E" w14:textId="77777777" w:rsidR="00733177" w:rsidRPr="003849B6" w:rsidRDefault="00733177" w:rsidP="00914205">
            <w:pPr>
              <w:widowControl w:val="0"/>
              <w:tabs>
                <w:tab w:val="left" w:pos="2721"/>
              </w:tabs>
              <w:spacing w:after="0" w:line="240" w:lineRule="auto"/>
              <w:rPr>
                <w:rFonts w:ascii="Times New Roman" w:hAnsi="Times New Roman"/>
                <w:snapToGrid w:val="0"/>
                <w:color w:val="000000"/>
                <w:sz w:val="18"/>
                <w:szCs w:val="18"/>
                <w:lang w:eastAsia="ru-RU"/>
              </w:rPr>
            </w:pPr>
            <w:r w:rsidRPr="003849B6">
              <w:rPr>
                <w:rFonts w:ascii="Times New Roman" w:hAnsi="Times New Roman"/>
                <w:snapToGrid w:val="0"/>
                <w:color w:val="000000"/>
                <w:sz w:val="18"/>
                <w:szCs w:val="18"/>
                <w:lang w:val="en-US" w:eastAsia="ru-RU"/>
              </w:rPr>
              <w:t>IgE</w:t>
            </w:r>
            <w:r w:rsidRPr="003849B6">
              <w:rPr>
                <w:rFonts w:ascii="Times New Roman" w:hAnsi="Times New Roman"/>
                <w:snapToGrid w:val="0"/>
                <w:color w:val="000000"/>
                <w:sz w:val="18"/>
                <w:szCs w:val="18"/>
                <w:lang w:val="ru-RU" w:eastAsia="ru-RU"/>
              </w:rPr>
              <w:t xml:space="preserve"> </w:t>
            </w:r>
            <w:r w:rsidRPr="003849B6">
              <w:rPr>
                <w:rFonts w:ascii="Times New Roman" w:hAnsi="Times New Roman"/>
                <w:snapToGrid w:val="0"/>
                <w:color w:val="000000"/>
                <w:sz w:val="18"/>
                <w:szCs w:val="18"/>
                <w:lang w:eastAsia="ru-RU"/>
              </w:rPr>
              <w:t>до алергенів таргана-прусака</w:t>
            </w:r>
          </w:p>
        </w:tc>
        <w:tc>
          <w:tcPr>
            <w:tcW w:w="1134" w:type="dxa"/>
            <w:gridSpan w:val="2"/>
          </w:tcPr>
          <w:p w14:paraId="67BD9D5A" w14:textId="5DBCFC9A" w:rsidR="00733177" w:rsidRPr="003849B6" w:rsidRDefault="00DE5FBA" w:rsidP="00914205">
            <w:pPr>
              <w:widowControl w:val="0"/>
              <w:tabs>
                <w:tab w:val="left" w:pos="2721"/>
              </w:tabs>
              <w:spacing w:after="0" w:line="240" w:lineRule="auto"/>
              <w:jc w:val="center"/>
              <w:rPr>
                <w:rFonts w:ascii="Times New Roman" w:hAnsi="Times New Roman"/>
                <w:snapToGrid w:val="0"/>
                <w:color w:val="000000"/>
                <w:sz w:val="18"/>
                <w:szCs w:val="18"/>
                <w:lang w:eastAsia="ru-RU"/>
              </w:rPr>
            </w:pPr>
            <w:r>
              <w:rPr>
                <w:rFonts w:ascii="Times New Roman" w:hAnsi="Times New Roman"/>
                <w:snapToGrid w:val="0"/>
                <w:color w:val="000000"/>
                <w:sz w:val="18"/>
                <w:szCs w:val="18"/>
                <w:lang w:eastAsia="ru-RU"/>
              </w:rPr>
              <w:t>145</w:t>
            </w:r>
            <w:r w:rsidR="00733177" w:rsidRPr="003849B6">
              <w:rPr>
                <w:rFonts w:ascii="Times New Roman" w:hAnsi="Times New Roman"/>
                <w:snapToGrid w:val="0"/>
                <w:color w:val="000000"/>
                <w:sz w:val="18"/>
                <w:szCs w:val="18"/>
                <w:lang w:eastAsia="ru-RU"/>
              </w:rPr>
              <w:t>,00</w:t>
            </w:r>
          </w:p>
        </w:tc>
        <w:tc>
          <w:tcPr>
            <w:tcW w:w="993" w:type="dxa"/>
          </w:tcPr>
          <w:p w14:paraId="704A7004" w14:textId="77777777" w:rsidR="00733177" w:rsidRPr="003849B6" w:rsidRDefault="00733177" w:rsidP="00914205">
            <w:pPr>
              <w:widowControl w:val="0"/>
              <w:tabs>
                <w:tab w:val="left" w:pos="2721"/>
              </w:tabs>
              <w:spacing w:after="0" w:line="240" w:lineRule="auto"/>
              <w:jc w:val="center"/>
              <w:rPr>
                <w:rFonts w:ascii="Times New Roman" w:hAnsi="Times New Roman"/>
                <w:snapToGrid w:val="0"/>
                <w:color w:val="000000"/>
                <w:sz w:val="18"/>
                <w:szCs w:val="18"/>
                <w:lang w:eastAsia="ru-RU"/>
              </w:rPr>
            </w:pPr>
            <w:r w:rsidRPr="003849B6">
              <w:rPr>
                <w:rFonts w:ascii="Times New Roman" w:hAnsi="Times New Roman"/>
                <w:snapToGrid w:val="0"/>
                <w:color w:val="000000"/>
                <w:sz w:val="18"/>
                <w:szCs w:val="18"/>
                <w:lang w:val="en-US" w:eastAsia="ru-RU"/>
              </w:rPr>
              <w:t>2 р</w:t>
            </w:r>
            <w:r w:rsidRPr="003849B6">
              <w:rPr>
                <w:rFonts w:ascii="Times New Roman" w:hAnsi="Times New Roman"/>
                <w:snapToGrid w:val="0"/>
                <w:color w:val="000000"/>
                <w:sz w:val="18"/>
                <w:szCs w:val="18"/>
                <w:lang w:eastAsia="ru-RU"/>
              </w:rPr>
              <w:t>о</w:t>
            </w:r>
            <w:r w:rsidRPr="003849B6">
              <w:rPr>
                <w:rFonts w:ascii="Times New Roman" w:hAnsi="Times New Roman"/>
                <w:snapToGrid w:val="0"/>
                <w:color w:val="000000"/>
                <w:sz w:val="18"/>
                <w:szCs w:val="18"/>
                <w:lang w:val="en-US" w:eastAsia="ru-RU"/>
              </w:rPr>
              <w:t>б.дн</w:t>
            </w:r>
            <w:r w:rsidRPr="003849B6">
              <w:rPr>
                <w:rFonts w:ascii="Times New Roman" w:hAnsi="Times New Roman"/>
                <w:snapToGrid w:val="0"/>
                <w:color w:val="000000"/>
                <w:sz w:val="18"/>
                <w:szCs w:val="18"/>
                <w:lang w:eastAsia="ru-RU"/>
              </w:rPr>
              <w:t>.</w:t>
            </w:r>
          </w:p>
        </w:tc>
      </w:tr>
      <w:tr w:rsidR="00733177" w:rsidRPr="003849B6" w14:paraId="21C9CDB4"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cantSplit/>
        </w:trPr>
        <w:tc>
          <w:tcPr>
            <w:tcW w:w="10173" w:type="dxa"/>
            <w:gridSpan w:val="7"/>
            <w:shd w:val="clear" w:color="auto" w:fill="B8CCE4"/>
          </w:tcPr>
          <w:p w14:paraId="217BB48A" w14:textId="77777777" w:rsidR="00733177" w:rsidRPr="003849B6" w:rsidRDefault="00733177" w:rsidP="00914205">
            <w:pPr>
              <w:widowControl w:val="0"/>
              <w:tabs>
                <w:tab w:val="left" w:pos="2721"/>
              </w:tabs>
              <w:spacing w:after="0" w:line="240" w:lineRule="auto"/>
              <w:jc w:val="center"/>
              <w:rPr>
                <w:rFonts w:ascii="Times New Roman" w:hAnsi="Times New Roman"/>
                <w:snapToGrid w:val="0"/>
                <w:color w:val="000000"/>
                <w:sz w:val="18"/>
                <w:szCs w:val="18"/>
                <w:lang w:eastAsia="ru-RU"/>
              </w:rPr>
            </w:pPr>
            <w:r w:rsidRPr="003849B6">
              <w:rPr>
                <w:rFonts w:ascii="Times New Roman" w:hAnsi="Times New Roman"/>
                <w:b/>
                <w:snapToGrid w:val="0"/>
                <w:color w:val="000000"/>
                <w:sz w:val="18"/>
                <w:szCs w:val="18"/>
                <w:lang w:val="ru-RU" w:eastAsia="ru-RU"/>
              </w:rPr>
              <w:t>ТЕСТИ НА НАЯВНІСТЬ НАРКОТИЧНИХ РЕЧОВИН</w:t>
            </w:r>
          </w:p>
        </w:tc>
      </w:tr>
      <w:tr w:rsidR="00733177" w:rsidRPr="003849B6" w14:paraId="4972B052"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cantSplit/>
        </w:trPr>
        <w:tc>
          <w:tcPr>
            <w:tcW w:w="675" w:type="dxa"/>
          </w:tcPr>
          <w:p w14:paraId="55E53560" w14:textId="77777777" w:rsidR="00733177" w:rsidRPr="003849B6" w:rsidRDefault="00733177"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8101</w:t>
            </w:r>
          </w:p>
        </w:tc>
        <w:tc>
          <w:tcPr>
            <w:tcW w:w="7371" w:type="dxa"/>
            <w:gridSpan w:val="3"/>
          </w:tcPr>
          <w:p w14:paraId="553D8C8D" w14:textId="77777777" w:rsidR="00733177" w:rsidRPr="003849B6" w:rsidRDefault="00733177"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Тест на наявність  10 наркотичних речовин (сеча): амфетамін, кокаїн, опіати, маріхуана, метамфетамін, бензодіазепіни, барбітурати, бупренорфін, екстазі, метадон</w:t>
            </w:r>
          </w:p>
        </w:tc>
        <w:tc>
          <w:tcPr>
            <w:tcW w:w="1134" w:type="dxa"/>
            <w:gridSpan w:val="2"/>
          </w:tcPr>
          <w:p w14:paraId="3545CD8C" w14:textId="4BF14B8D" w:rsidR="00733177" w:rsidRPr="003849B6" w:rsidRDefault="00BA0037" w:rsidP="00914205">
            <w:pPr>
              <w:widowControl w:val="0"/>
              <w:tabs>
                <w:tab w:val="left" w:pos="2721"/>
              </w:tabs>
              <w:spacing w:after="0" w:line="240" w:lineRule="auto"/>
              <w:jc w:val="center"/>
              <w:rPr>
                <w:rFonts w:ascii="Times New Roman" w:hAnsi="Times New Roman"/>
                <w:snapToGrid w:val="0"/>
                <w:color w:val="000000"/>
                <w:sz w:val="18"/>
                <w:szCs w:val="18"/>
                <w:lang w:val="ru-RU" w:eastAsia="ru-RU"/>
              </w:rPr>
            </w:pPr>
            <w:r>
              <w:rPr>
                <w:rFonts w:ascii="Times New Roman" w:hAnsi="Times New Roman"/>
                <w:snapToGrid w:val="0"/>
                <w:color w:val="000000"/>
                <w:sz w:val="18"/>
                <w:szCs w:val="18"/>
                <w:lang w:val="ru-RU" w:eastAsia="ru-RU"/>
              </w:rPr>
              <w:t>360</w:t>
            </w:r>
            <w:r w:rsidR="00733177" w:rsidRPr="003849B6">
              <w:rPr>
                <w:rFonts w:ascii="Times New Roman" w:hAnsi="Times New Roman"/>
                <w:snapToGrid w:val="0"/>
                <w:color w:val="000000"/>
                <w:sz w:val="18"/>
                <w:szCs w:val="18"/>
                <w:lang w:val="ru-RU" w:eastAsia="ru-RU"/>
              </w:rPr>
              <w:t>,00</w:t>
            </w:r>
          </w:p>
        </w:tc>
        <w:tc>
          <w:tcPr>
            <w:tcW w:w="993" w:type="dxa"/>
          </w:tcPr>
          <w:p w14:paraId="51EB42E8" w14:textId="77777777" w:rsidR="00733177" w:rsidRPr="003849B6" w:rsidRDefault="00733177" w:rsidP="00914205">
            <w:pPr>
              <w:widowControl w:val="0"/>
              <w:tabs>
                <w:tab w:val="left" w:pos="2721"/>
              </w:tabs>
              <w:spacing w:after="0" w:line="240" w:lineRule="auto"/>
              <w:jc w:val="center"/>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1 роб.дн.</w:t>
            </w:r>
          </w:p>
        </w:tc>
      </w:tr>
      <w:tr w:rsidR="00733177" w:rsidRPr="003849B6" w14:paraId="2141F87D"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cantSplit/>
        </w:trPr>
        <w:tc>
          <w:tcPr>
            <w:tcW w:w="675" w:type="dxa"/>
          </w:tcPr>
          <w:p w14:paraId="4FE32529" w14:textId="77777777" w:rsidR="00733177" w:rsidRPr="003849B6" w:rsidRDefault="00733177"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8102</w:t>
            </w:r>
          </w:p>
        </w:tc>
        <w:tc>
          <w:tcPr>
            <w:tcW w:w="7371" w:type="dxa"/>
            <w:gridSpan w:val="3"/>
          </w:tcPr>
          <w:p w14:paraId="58157AE6" w14:textId="77777777" w:rsidR="00733177" w:rsidRPr="003849B6" w:rsidRDefault="00733177"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Тест на амфетамін (сеча)</w:t>
            </w:r>
          </w:p>
        </w:tc>
        <w:tc>
          <w:tcPr>
            <w:tcW w:w="1134" w:type="dxa"/>
            <w:gridSpan w:val="2"/>
          </w:tcPr>
          <w:p w14:paraId="4B189DB3" w14:textId="3A6855E6" w:rsidR="00733177" w:rsidRPr="003849B6" w:rsidRDefault="00BA0037" w:rsidP="00914205">
            <w:pPr>
              <w:widowControl w:val="0"/>
              <w:tabs>
                <w:tab w:val="left" w:pos="2721"/>
              </w:tabs>
              <w:spacing w:after="0" w:line="240" w:lineRule="auto"/>
              <w:jc w:val="center"/>
              <w:rPr>
                <w:rFonts w:ascii="Times New Roman" w:hAnsi="Times New Roman"/>
                <w:snapToGrid w:val="0"/>
                <w:color w:val="000000"/>
                <w:sz w:val="18"/>
                <w:szCs w:val="18"/>
                <w:lang w:eastAsia="ru-RU"/>
              </w:rPr>
            </w:pPr>
            <w:r>
              <w:rPr>
                <w:rFonts w:ascii="Times New Roman" w:hAnsi="Times New Roman"/>
                <w:snapToGrid w:val="0"/>
                <w:color w:val="000000"/>
                <w:sz w:val="18"/>
                <w:szCs w:val="18"/>
                <w:lang w:eastAsia="ru-RU"/>
              </w:rPr>
              <w:t>132</w:t>
            </w:r>
            <w:r w:rsidR="00733177" w:rsidRPr="003849B6">
              <w:rPr>
                <w:rFonts w:ascii="Times New Roman" w:hAnsi="Times New Roman"/>
                <w:snapToGrid w:val="0"/>
                <w:color w:val="000000"/>
                <w:sz w:val="18"/>
                <w:szCs w:val="18"/>
                <w:lang w:eastAsia="ru-RU"/>
              </w:rPr>
              <w:t>,00</w:t>
            </w:r>
          </w:p>
        </w:tc>
        <w:tc>
          <w:tcPr>
            <w:tcW w:w="993" w:type="dxa"/>
          </w:tcPr>
          <w:p w14:paraId="0A66B532" w14:textId="77777777" w:rsidR="00733177" w:rsidRPr="003849B6" w:rsidRDefault="00733177" w:rsidP="00914205">
            <w:pPr>
              <w:widowControl w:val="0"/>
              <w:tabs>
                <w:tab w:val="left" w:pos="2721"/>
              </w:tabs>
              <w:spacing w:after="0" w:line="240" w:lineRule="auto"/>
              <w:jc w:val="center"/>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1 роб.дн.</w:t>
            </w:r>
          </w:p>
        </w:tc>
      </w:tr>
      <w:tr w:rsidR="00733177" w:rsidRPr="003849B6" w14:paraId="2283B34C"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cantSplit/>
        </w:trPr>
        <w:tc>
          <w:tcPr>
            <w:tcW w:w="675" w:type="dxa"/>
          </w:tcPr>
          <w:p w14:paraId="7AE68529" w14:textId="77777777" w:rsidR="00733177" w:rsidRPr="003849B6" w:rsidRDefault="00733177"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8103</w:t>
            </w:r>
          </w:p>
        </w:tc>
        <w:tc>
          <w:tcPr>
            <w:tcW w:w="7371" w:type="dxa"/>
            <w:gridSpan w:val="3"/>
          </w:tcPr>
          <w:p w14:paraId="788F671C" w14:textId="77777777" w:rsidR="00733177" w:rsidRPr="003849B6" w:rsidRDefault="00733177"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Тест на барбітурати (сеча)</w:t>
            </w:r>
          </w:p>
        </w:tc>
        <w:tc>
          <w:tcPr>
            <w:tcW w:w="1134" w:type="dxa"/>
            <w:gridSpan w:val="2"/>
          </w:tcPr>
          <w:p w14:paraId="307388B2" w14:textId="50B8E173" w:rsidR="00733177" w:rsidRPr="003849B6" w:rsidRDefault="00BA0037" w:rsidP="00914205">
            <w:pPr>
              <w:widowControl w:val="0"/>
              <w:tabs>
                <w:tab w:val="left" w:pos="2721"/>
              </w:tabs>
              <w:spacing w:after="0" w:line="240" w:lineRule="auto"/>
              <w:jc w:val="center"/>
              <w:rPr>
                <w:rFonts w:ascii="Times New Roman" w:hAnsi="Times New Roman"/>
                <w:snapToGrid w:val="0"/>
                <w:color w:val="000000"/>
                <w:sz w:val="18"/>
                <w:szCs w:val="18"/>
                <w:lang w:eastAsia="ru-RU"/>
              </w:rPr>
            </w:pPr>
            <w:r>
              <w:rPr>
                <w:rFonts w:ascii="Times New Roman" w:hAnsi="Times New Roman"/>
                <w:snapToGrid w:val="0"/>
                <w:color w:val="000000"/>
                <w:sz w:val="18"/>
                <w:szCs w:val="18"/>
                <w:lang w:eastAsia="ru-RU"/>
              </w:rPr>
              <w:t>132</w:t>
            </w:r>
            <w:r w:rsidR="00733177" w:rsidRPr="003849B6">
              <w:rPr>
                <w:rFonts w:ascii="Times New Roman" w:hAnsi="Times New Roman"/>
                <w:snapToGrid w:val="0"/>
                <w:color w:val="000000"/>
                <w:sz w:val="18"/>
                <w:szCs w:val="18"/>
                <w:lang w:eastAsia="ru-RU"/>
              </w:rPr>
              <w:t>,00</w:t>
            </w:r>
          </w:p>
        </w:tc>
        <w:tc>
          <w:tcPr>
            <w:tcW w:w="993" w:type="dxa"/>
          </w:tcPr>
          <w:p w14:paraId="5B4FE150" w14:textId="77777777" w:rsidR="00733177" w:rsidRPr="003849B6" w:rsidRDefault="00733177" w:rsidP="00914205">
            <w:pPr>
              <w:widowControl w:val="0"/>
              <w:tabs>
                <w:tab w:val="left" w:pos="2721"/>
              </w:tabs>
              <w:spacing w:after="0" w:line="240" w:lineRule="auto"/>
              <w:jc w:val="center"/>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1 роб.дн.</w:t>
            </w:r>
          </w:p>
        </w:tc>
      </w:tr>
      <w:tr w:rsidR="00733177" w:rsidRPr="003849B6" w14:paraId="1F2DE79B"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cantSplit/>
        </w:trPr>
        <w:tc>
          <w:tcPr>
            <w:tcW w:w="675" w:type="dxa"/>
          </w:tcPr>
          <w:p w14:paraId="31824067" w14:textId="77777777" w:rsidR="00733177" w:rsidRPr="003849B6" w:rsidRDefault="00733177"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8104</w:t>
            </w:r>
          </w:p>
        </w:tc>
        <w:tc>
          <w:tcPr>
            <w:tcW w:w="7371" w:type="dxa"/>
            <w:gridSpan w:val="3"/>
          </w:tcPr>
          <w:p w14:paraId="6CED886E" w14:textId="77777777" w:rsidR="00733177" w:rsidRPr="003849B6" w:rsidRDefault="00733177"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Тест на бензодиазипіни (сеча)</w:t>
            </w:r>
          </w:p>
        </w:tc>
        <w:tc>
          <w:tcPr>
            <w:tcW w:w="1134" w:type="dxa"/>
            <w:gridSpan w:val="2"/>
          </w:tcPr>
          <w:p w14:paraId="6F97DC12" w14:textId="2BA95B3C" w:rsidR="00733177" w:rsidRPr="003849B6" w:rsidRDefault="00BA0037" w:rsidP="00914205">
            <w:pPr>
              <w:widowControl w:val="0"/>
              <w:tabs>
                <w:tab w:val="left" w:pos="2721"/>
              </w:tabs>
              <w:spacing w:after="0" w:line="240" w:lineRule="auto"/>
              <w:jc w:val="center"/>
              <w:rPr>
                <w:rFonts w:ascii="Times New Roman" w:hAnsi="Times New Roman"/>
                <w:snapToGrid w:val="0"/>
                <w:color w:val="000000"/>
                <w:sz w:val="18"/>
                <w:szCs w:val="18"/>
                <w:lang w:eastAsia="ru-RU"/>
              </w:rPr>
            </w:pPr>
            <w:r>
              <w:rPr>
                <w:rFonts w:ascii="Times New Roman" w:hAnsi="Times New Roman"/>
                <w:snapToGrid w:val="0"/>
                <w:color w:val="000000"/>
                <w:sz w:val="18"/>
                <w:szCs w:val="18"/>
                <w:lang w:eastAsia="ru-RU"/>
              </w:rPr>
              <w:t>132</w:t>
            </w:r>
            <w:r w:rsidR="00733177" w:rsidRPr="003849B6">
              <w:rPr>
                <w:rFonts w:ascii="Times New Roman" w:hAnsi="Times New Roman"/>
                <w:snapToGrid w:val="0"/>
                <w:color w:val="000000"/>
                <w:sz w:val="18"/>
                <w:szCs w:val="18"/>
                <w:lang w:eastAsia="ru-RU"/>
              </w:rPr>
              <w:t>,00</w:t>
            </w:r>
          </w:p>
        </w:tc>
        <w:tc>
          <w:tcPr>
            <w:tcW w:w="993" w:type="dxa"/>
          </w:tcPr>
          <w:p w14:paraId="2FE27EF9" w14:textId="77777777" w:rsidR="00733177" w:rsidRPr="003849B6" w:rsidRDefault="00733177" w:rsidP="00914205">
            <w:pPr>
              <w:widowControl w:val="0"/>
              <w:tabs>
                <w:tab w:val="left" w:pos="2721"/>
              </w:tabs>
              <w:spacing w:after="0" w:line="240" w:lineRule="auto"/>
              <w:jc w:val="center"/>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1 роб.дн.</w:t>
            </w:r>
          </w:p>
        </w:tc>
      </w:tr>
      <w:tr w:rsidR="00733177" w:rsidRPr="003849B6" w14:paraId="48ACEA4B"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cantSplit/>
        </w:trPr>
        <w:tc>
          <w:tcPr>
            <w:tcW w:w="675" w:type="dxa"/>
          </w:tcPr>
          <w:p w14:paraId="3F1AF449" w14:textId="77777777" w:rsidR="00733177" w:rsidRPr="003849B6" w:rsidRDefault="00733177"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8105</w:t>
            </w:r>
          </w:p>
        </w:tc>
        <w:tc>
          <w:tcPr>
            <w:tcW w:w="7371" w:type="dxa"/>
            <w:gridSpan w:val="3"/>
          </w:tcPr>
          <w:p w14:paraId="081A593C" w14:textId="77777777" w:rsidR="00733177" w:rsidRPr="003849B6" w:rsidRDefault="00733177"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Тест на екстезі (сеча)</w:t>
            </w:r>
          </w:p>
        </w:tc>
        <w:tc>
          <w:tcPr>
            <w:tcW w:w="1134" w:type="dxa"/>
            <w:gridSpan w:val="2"/>
          </w:tcPr>
          <w:p w14:paraId="75DDF590" w14:textId="623D4E61" w:rsidR="00733177" w:rsidRPr="003849B6" w:rsidRDefault="00BA0037" w:rsidP="00914205">
            <w:pPr>
              <w:widowControl w:val="0"/>
              <w:tabs>
                <w:tab w:val="left" w:pos="2721"/>
              </w:tabs>
              <w:spacing w:after="0" w:line="240" w:lineRule="auto"/>
              <w:jc w:val="center"/>
              <w:rPr>
                <w:rFonts w:ascii="Times New Roman" w:hAnsi="Times New Roman"/>
                <w:snapToGrid w:val="0"/>
                <w:color w:val="000000"/>
                <w:sz w:val="18"/>
                <w:szCs w:val="18"/>
                <w:lang w:eastAsia="ru-RU"/>
              </w:rPr>
            </w:pPr>
            <w:r>
              <w:rPr>
                <w:rFonts w:ascii="Times New Roman" w:hAnsi="Times New Roman"/>
                <w:snapToGrid w:val="0"/>
                <w:color w:val="000000"/>
                <w:sz w:val="18"/>
                <w:szCs w:val="18"/>
                <w:lang w:eastAsia="ru-RU"/>
              </w:rPr>
              <w:t>132</w:t>
            </w:r>
            <w:r w:rsidR="00733177" w:rsidRPr="003849B6">
              <w:rPr>
                <w:rFonts w:ascii="Times New Roman" w:hAnsi="Times New Roman"/>
                <w:snapToGrid w:val="0"/>
                <w:color w:val="000000"/>
                <w:sz w:val="18"/>
                <w:szCs w:val="18"/>
                <w:lang w:eastAsia="ru-RU"/>
              </w:rPr>
              <w:t>,00</w:t>
            </w:r>
          </w:p>
        </w:tc>
        <w:tc>
          <w:tcPr>
            <w:tcW w:w="993" w:type="dxa"/>
          </w:tcPr>
          <w:p w14:paraId="5F2279F1" w14:textId="77777777" w:rsidR="00733177" w:rsidRPr="003849B6" w:rsidRDefault="00733177" w:rsidP="00914205">
            <w:pPr>
              <w:widowControl w:val="0"/>
              <w:tabs>
                <w:tab w:val="left" w:pos="2721"/>
              </w:tabs>
              <w:spacing w:after="0" w:line="240" w:lineRule="auto"/>
              <w:jc w:val="center"/>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1 роб.дн.</w:t>
            </w:r>
          </w:p>
        </w:tc>
      </w:tr>
      <w:tr w:rsidR="00733177" w:rsidRPr="003849B6" w14:paraId="47D4EC34"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cantSplit/>
        </w:trPr>
        <w:tc>
          <w:tcPr>
            <w:tcW w:w="675" w:type="dxa"/>
          </w:tcPr>
          <w:p w14:paraId="2CA50D9F" w14:textId="77777777" w:rsidR="00733177" w:rsidRPr="003849B6" w:rsidRDefault="00733177"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8106</w:t>
            </w:r>
          </w:p>
        </w:tc>
        <w:tc>
          <w:tcPr>
            <w:tcW w:w="7371" w:type="dxa"/>
            <w:gridSpan w:val="3"/>
          </w:tcPr>
          <w:p w14:paraId="53086673" w14:textId="77777777" w:rsidR="00733177" w:rsidRPr="003849B6" w:rsidRDefault="00733177"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Тест на кокаїн (сеча)</w:t>
            </w:r>
          </w:p>
        </w:tc>
        <w:tc>
          <w:tcPr>
            <w:tcW w:w="1134" w:type="dxa"/>
            <w:gridSpan w:val="2"/>
          </w:tcPr>
          <w:p w14:paraId="044F33E1" w14:textId="2015F045" w:rsidR="00733177" w:rsidRPr="003849B6" w:rsidRDefault="00BA0037" w:rsidP="00914205">
            <w:pPr>
              <w:widowControl w:val="0"/>
              <w:tabs>
                <w:tab w:val="left" w:pos="2721"/>
              </w:tabs>
              <w:spacing w:after="0" w:line="240" w:lineRule="auto"/>
              <w:jc w:val="center"/>
              <w:rPr>
                <w:rFonts w:ascii="Times New Roman" w:hAnsi="Times New Roman"/>
                <w:snapToGrid w:val="0"/>
                <w:color w:val="000000"/>
                <w:sz w:val="18"/>
                <w:szCs w:val="18"/>
                <w:lang w:eastAsia="ru-RU"/>
              </w:rPr>
            </w:pPr>
            <w:r>
              <w:rPr>
                <w:rFonts w:ascii="Times New Roman" w:hAnsi="Times New Roman"/>
                <w:snapToGrid w:val="0"/>
                <w:color w:val="000000"/>
                <w:sz w:val="18"/>
                <w:szCs w:val="18"/>
                <w:lang w:eastAsia="ru-RU"/>
              </w:rPr>
              <w:t>132</w:t>
            </w:r>
            <w:r w:rsidR="00733177" w:rsidRPr="003849B6">
              <w:rPr>
                <w:rFonts w:ascii="Times New Roman" w:hAnsi="Times New Roman"/>
                <w:snapToGrid w:val="0"/>
                <w:color w:val="000000"/>
                <w:sz w:val="18"/>
                <w:szCs w:val="18"/>
                <w:lang w:eastAsia="ru-RU"/>
              </w:rPr>
              <w:t>,00</w:t>
            </w:r>
          </w:p>
        </w:tc>
        <w:tc>
          <w:tcPr>
            <w:tcW w:w="993" w:type="dxa"/>
          </w:tcPr>
          <w:p w14:paraId="6D85FA01" w14:textId="77777777" w:rsidR="00733177" w:rsidRPr="003849B6" w:rsidRDefault="00733177" w:rsidP="00914205">
            <w:pPr>
              <w:widowControl w:val="0"/>
              <w:tabs>
                <w:tab w:val="left" w:pos="2721"/>
              </w:tabs>
              <w:spacing w:after="0" w:line="240" w:lineRule="auto"/>
              <w:jc w:val="center"/>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1 роб.дн.</w:t>
            </w:r>
          </w:p>
        </w:tc>
      </w:tr>
      <w:tr w:rsidR="00733177" w:rsidRPr="003849B6" w14:paraId="6AF71E6A"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cantSplit/>
        </w:trPr>
        <w:tc>
          <w:tcPr>
            <w:tcW w:w="675" w:type="dxa"/>
          </w:tcPr>
          <w:p w14:paraId="4E7659D6" w14:textId="77777777" w:rsidR="00733177" w:rsidRPr="003849B6" w:rsidRDefault="00733177"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8107</w:t>
            </w:r>
          </w:p>
        </w:tc>
        <w:tc>
          <w:tcPr>
            <w:tcW w:w="7371" w:type="dxa"/>
            <w:gridSpan w:val="3"/>
          </w:tcPr>
          <w:p w14:paraId="2D614381" w14:textId="77777777" w:rsidR="00733177" w:rsidRPr="003849B6" w:rsidRDefault="00733177"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Тест на марихуану (сеча)</w:t>
            </w:r>
          </w:p>
        </w:tc>
        <w:tc>
          <w:tcPr>
            <w:tcW w:w="1134" w:type="dxa"/>
            <w:gridSpan w:val="2"/>
          </w:tcPr>
          <w:p w14:paraId="076780C3" w14:textId="53BE7D23" w:rsidR="00733177" w:rsidRPr="003849B6" w:rsidRDefault="00BA0037" w:rsidP="00914205">
            <w:pPr>
              <w:widowControl w:val="0"/>
              <w:tabs>
                <w:tab w:val="left" w:pos="2721"/>
              </w:tabs>
              <w:spacing w:after="0" w:line="240" w:lineRule="auto"/>
              <w:jc w:val="center"/>
              <w:rPr>
                <w:rFonts w:ascii="Times New Roman" w:hAnsi="Times New Roman"/>
                <w:snapToGrid w:val="0"/>
                <w:color w:val="000000"/>
                <w:sz w:val="18"/>
                <w:szCs w:val="18"/>
                <w:lang w:eastAsia="ru-RU"/>
              </w:rPr>
            </w:pPr>
            <w:r>
              <w:rPr>
                <w:rFonts w:ascii="Times New Roman" w:hAnsi="Times New Roman"/>
                <w:snapToGrid w:val="0"/>
                <w:color w:val="000000"/>
                <w:sz w:val="18"/>
                <w:szCs w:val="18"/>
                <w:lang w:eastAsia="ru-RU"/>
              </w:rPr>
              <w:t>132</w:t>
            </w:r>
            <w:r w:rsidR="00733177" w:rsidRPr="003849B6">
              <w:rPr>
                <w:rFonts w:ascii="Times New Roman" w:hAnsi="Times New Roman"/>
                <w:snapToGrid w:val="0"/>
                <w:color w:val="000000"/>
                <w:sz w:val="18"/>
                <w:szCs w:val="18"/>
                <w:lang w:eastAsia="ru-RU"/>
              </w:rPr>
              <w:t>,00</w:t>
            </w:r>
          </w:p>
        </w:tc>
        <w:tc>
          <w:tcPr>
            <w:tcW w:w="993" w:type="dxa"/>
          </w:tcPr>
          <w:p w14:paraId="28C3649A" w14:textId="77777777" w:rsidR="00733177" w:rsidRPr="003849B6" w:rsidRDefault="00733177" w:rsidP="00914205">
            <w:pPr>
              <w:widowControl w:val="0"/>
              <w:tabs>
                <w:tab w:val="left" w:pos="2721"/>
              </w:tabs>
              <w:spacing w:after="0" w:line="240" w:lineRule="auto"/>
              <w:jc w:val="center"/>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1 роб.дн.</w:t>
            </w:r>
          </w:p>
        </w:tc>
      </w:tr>
      <w:tr w:rsidR="00733177" w:rsidRPr="003849B6" w14:paraId="423EBCA7"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cantSplit/>
        </w:trPr>
        <w:tc>
          <w:tcPr>
            <w:tcW w:w="675" w:type="dxa"/>
          </w:tcPr>
          <w:p w14:paraId="2556CABC" w14:textId="77777777" w:rsidR="00733177" w:rsidRPr="003849B6" w:rsidRDefault="00733177"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8108</w:t>
            </w:r>
          </w:p>
        </w:tc>
        <w:tc>
          <w:tcPr>
            <w:tcW w:w="7371" w:type="dxa"/>
            <w:gridSpan w:val="3"/>
          </w:tcPr>
          <w:p w14:paraId="0DAC5C73" w14:textId="77777777" w:rsidR="00733177" w:rsidRPr="003849B6" w:rsidRDefault="00733177"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Тест на метамфетамін (сеча)</w:t>
            </w:r>
          </w:p>
        </w:tc>
        <w:tc>
          <w:tcPr>
            <w:tcW w:w="1134" w:type="dxa"/>
            <w:gridSpan w:val="2"/>
          </w:tcPr>
          <w:p w14:paraId="28636C90" w14:textId="493472B1" w:rsidR="00733177" w:rsidRPr="003849B6" w:rsidRDefault="00BA0037" w:rsidP="00914205">
            <w:pPr>
              <w:widowControl w:val="0"/>
              <w:tabs>
                <w:tab w:val="left" w:pos="2721"/>
              </w:tabs>
              <w:spacing w:after="0" w:line="240" w:lineRule="auto"/>
              <w:jc w:val="center"/>
              <w:rPr>
                <w:rFonts w:ascii="Times New Roman" w:hAnsi="Times New Roman"/>
                <w:snapToGrid w:val="0"/>
                <w:color w:val="000000"/>
                <w:sz w:val="18"/>
                <w:szCs w:val="18"/>
                <w:lang w:eastAsia="ru-RU"/>
              </w:rPr>
            </w:pPr>
            <w:r>
              <w:rPr>
                <w:rFonts w:ascii="Times New Roman" w:hAnsi="Times New Roman"/>
                <w:snapToGrid w:val="0"/>
                <w:color w:val="000000"/>
                <w:sz w:val="18"/>
                <w:szCs w:val="18"/>
                <w:lang w:eastAsia="ru-RU"/>
              </w:rPr>
              <w:t>132</w:t>
            </w:r>
            <w:r w:rsidR="00733177" w:rsidRPr="003849B6">
              <w:rPr>
                <w:rFonts w:ascii="Times New Roman" w:hAnsi="Times New Roman"/>
                <w:snapToGrid w:val="0"/>
                <w:color w:val="000000"/>
                <w:sz w:val="18"/>
                <w:szCs w:val="18"/>
                <w:lang w:eastAsia="ru-RU"/>
              </w:rPr>
              <w:t>,00</w:t>
            </w:r>
          </w:p>
        </w:tc>
        <w:tc>
          <w:tcPr>
            <w:tcW w:w="993" w:type="dxa"/>
          </w:tcPr>
          <w:p w14:paraId="0948A06A" w14:textId="77777777" w:rsidR="00733177" w:rsidRPr="003849B6" w:rsidRDefault="00733177" w:rsidP="00914205">
            <w:pPr>
              <w:widowControl w:val="0"/>
              <w:tabs>
                <w:tab w:val="left" w:pos="2721"/>
              </w:tabs>
              <w:spacing w:after="0" w:line="240" w:lineRule="auto"/>
              <w:jc w:val="center"/>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1 роб.дн.</w:t>
            </w:r>
          </w:p>
        </w:tc>
      </w:tr>
      <w:tr w:rsidR="00733177" w:rsidRPr="003849B6" w14:paraId="747195C1"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cantSplit/>
        </w:trPr>
        <w:tc>
          <w:tcPr>
            <w:tcW w:w="675" w:type="dxa"/>
          </w:tcPr>
          <w:p w14:paraId="7BD82AB5" w14:textId="77777777" w:rsidR="00733177" w:rsidRPr="003849B6" w:rsidRDefault="00733177"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8109</w:t>
            </w:r>
          </w:p>
        </w:tc>
        <w:tc>
          <w:tcPr>
            <w:tcW w:w="7371" w:type="dxa"/>
            <w:gridSpan w:val="3"/>
          </w:tcPr>
          <w:p w14:paraId="2EEB4C01" w14:textId="77777777" w:rsidR="00733177" w:rsidRPr="003849B6" w:rsidRDefault="00733177"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Тест на опіат (морфін) (сеча)</w:t>
            </w:r>
          </w:p>
        </w:tc>
        <w:tc>
          <w:tcPr>
            <w:tcW w:w="1134" w:type="dxa"/>
            <w:gridSpan w:val="2"/>
          </w:tcPr>
          <w:p w14:paraId="13CF8BB9" w14:textId="1389DB23" w:rsidR="00733177" w:rsidRPr="003849B6" w:rsidRDefault="00BA0037" w:rsidP="00914205">
            <w:pPr>
              <w:widowControl w:val="0"/>
              <w:tabs>
                <w:tab w:val="left" w:pos="2721"/>
              </w:tabs>
              <w:spacing w:after="0" w:line="240" w:lineRule="auto"/>
              <w:jc w:val="center"/>
              <w:rPr>
                <w:rFonts w:ascii="Times New Roman" w:hAnsi="Times New Roman"/>
                <w:snapToGrid w:val="0"/>
                <w:color w:val="000000"/>
                <w:sz w:val="18"/>
                <w:szCs w:val="18"/>
                <w:lang w:eastAsia="ru-RU"/>
              </w:rPr>
            </w:pPr>
            <w:r>
              <w:rPr>
                <w:rFonts w:ascii="Times New Roman" w:hAnsi="Times New Roman"/>
                <w:snapToGrid w:val="0"/>
                <w:color w:val="000000"/>
                <w:sz w:val="18"/>
                <w:szCs w:val="18"/>
                <w:lang w:eastAsia="ru-RU"/>
              </w:rPr>
              <w:t>132</w:t>
            </w:r>
            <w:r w:rsidR="00733177" w:rsidRPr="003849B6">
              <w:rPr>
                <w:rFonts w:ascii="Times New Roman" w:hAnsi="Times New Roman"/>
                <w:snapToGrid w:val="0"/>
                <w:color w:val="000000"/>
                <w:sz w:val="18"/>
                <w:szCs w:val="18"/>
                <w:lang w:eastAsia="ru-RU"/>
              </w:rPr>
              <w:t>,00</w:t>
            </w:r>
          </w:p>
        </w:tc>
        <w:tc>
          <w:tcPr>
            <w:tcW w:w="993" w:type="dxa"/>
          </w:tcPr>
          <w:p w14:paraId="1C2FE504" w14:textId="77777777" w:rsidR="00733177" w:rsidRPr="003849B6" w:rsidRDefault="00733177" w:rsidP="00914205">
            <w:pPr>
              <w:widowControl w:val="0"/>
              <w:tabs>
                <w:tab w:val="left" w:pos="2721"/>
              </w:tabs>
              <w:spacing w:after="0" w:line="240" w:lineRule="auto"/>
              <w:jc w:val="center"/>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1 роб.дн.</w:t>
            </w:r>
          </w:p>
        </w:tc>
      </w:tr>
      <w:tr w:rsidR="00733177" w:rsidRPr="003849B6" w14:paraId="77B36E96"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cantSplit/>
          <w:trHeight w:val="50"/>
        </w:trPr>
        <w:tc>
          <w:tcPr>
            <w:tcW w:w="675" w:type="dxa"/>
          </w:tcPr>
          <w:p w14:paraId="448AFC02" w14:textId="77777777" w:rsidR="00733177" w:rsidRPr="003849B6" w:rsidRDefault="00733177"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8110</w:t>
            </w:r>
          </w:p>
        </w:tc>
        <w:tc>
          <w:tcPr>
            <w:tcW w:w="7371" w:type="dxa"/>
            <w:gridSpan w:val="3"/>
          </w:tcPr>
          <w:p w14:paraId="22F2ABF9" w14:textId="77777777" w:rsidR="00733177" w:rsidRPr="003849B6" w:rsidRDefault="00733177" w:rsidP="00914205">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Тест на фенілциклидин (сеча)</w:t>
            </w:r>
          </w:p>
        </w:tc>
        <w:tc>
          <w:tcPr>
            <w:tcW w:w="1134" w:type="dxa"/>
            <w:gridSpan w:val="2"/>
          </w:tcPr>
          <w:p w14:paraId="52BC41BA" w14:textId="1FAFEC9C" w:rsidR="00733177" w:rsidRPr="003849B6" w:rsidRDefault="00BA0037" w:rsidP="00914205">
            <w:pPr>
              <w:widowControl w:val="0"/>
              <w:tabs>
                <w:tab w:val="left" w:pos="2721"/>
              </w:tabs>
              <w:spacing w:after="0" w:line="240" w:lineRule="auto"/>
              <w:jc w:val="center"/>
              <w:rPr>
                <w:rFonts w:ascii="Times New Roman" w:hAnsi="Times New Roman"/>
                <w:snapToGrid w:val="0"/>
                <w:color w:val="000000"/>
                <w:sz w:val="18"/>
                <w:szCs w:val="18"/>
                <w:lang w:eastAsia="ru-RU"/>
              </w:rPr>
            </w:pPr>
            <w:r>
              <w:rPr>
                <w:rFonts w:ascii="Times New Roman" w:hAnsi="Times New Roman"/>
                <w:snapToGrid w:val="0"/>
                <w:color w:val="000000"/>
                <w:sz w:val="18"/>
                <w:szCs w:val="18"/>
                <w:lang w:eastAsia="ru-RU"/>
              </w:rPr>
              <w:t>132</w:t>
            </w:r>
            <w:r w:rsidR="00733177" w:rsidRPr="003849B6">
              <w:rPr>
                <w:rFonts w:ascii="Times New Roman" w:hAnsi="Times New Roman"/>
                <w:snapToGrid w:val="0"/>
                <w:color w:val="000000"/>
                <w:sz w:val="18"/>
                <w:szCs w:val="18"/>
                <w:lang w:eastAsia="ru-RU"/>
              </w:rPr>
              <w:t>,00</w:t>
            </w:r>
          </w:p>
        </w:tc>
        <w:tc>
          <w:tcPr>
            <w:tcW w:w="993" w:type="dxa"/>
          </w:tcPr>
          <w:p w14:paraId="1B326758" w14:textId="77777777" w:rsidR="00733177" w:rsidRPr="003849B6" w:rsidRDefault="00733177" w:rsidP="00914205">
            <w:pPr>
              <w:widowControl w:val="0"/>
              <w:tabs>
                <w:tab w:val="left" w:pos="2721"/>
              </w:tabs>
              <w:spacing w:after="0" w:line="240" w:lineRule="auto"/>
              <w:jc w:val="center"/>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1 роб.дн.</w:t>
            </w:r>
          </w:p>
        </w:tc>
      </w:tr>
      <w:tr w:rsidR="00733177" w:rsidRPr="003849B6" w14:paraId="3F94C18D"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cantSplit/>
          <w:trHeight w:val="50"/>
        </w:trPr>
        <w:tc>
          <w:tcPr>
            <w:tcW w:w="10173" w:type="dxa"/>
            <w:gridSpan w:val="7"/>
            <w:shd w:val="clear" w:color="auto" w:fill="B8CCE4"/>
          </w:tcPr>
          <w:p w14:paraId="39A6659B" w14:textId="77777777" w:rsidR="00733177" w:rsidRPr="003849B6" w:rsidRDefault="00733177" w:rsidP="00914205">
            <w:pPr>
              <w:widowControl w:val="0"/>
              <w:tabs>
                <w:tab w:val="left" w:pos="2721"/>
              </w:tabs>
              <w:spacing w:after="0" w:line="240" w:lineRule="auto"/>
              <w:jc w:val="center"/>
              <w:rPr>
                <w:rFonts w:ascii="Times New Roman" w:hAnsi="Times New Roman"/>
                <w:snapToGrid w:val="0"/>
                <w:color w:val="000000"/>
                <w:sz w:val="18"/>
                <w:szCs w:val="18"/>
                <w:lang w:val="ru-RU" w:eastAsia="ru-RU"/>
              </w:rPr>
            </w:pPr>
            <w:r w:rsidRPr="003849B6">
              <w:rPr>
                <w:rFonts w:ascii="Times New Roman" w:hAnsi="Times New Roman"/>
                <w:b/>
                <w:sz w:val="18"/>
                <w:szCs w:val="18"/>
              </w:rPr>
              <w:lastRenderedPageBreak/>
              <w:t>КОМПЛЕКСНІ ДОСЛІДЖЕННЯ</w:t>
            </w:r>
          </w:p>
        </w:tc>
      </w:tr>
      <w:tr w:rsidR="00733177" w:rsidRPr="003849B6" w14:paraId="0D85D5C1"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cantSplit/>
          <w:trHeight w:val="50"/>
        </w:trPr>
        <w:tc>
          <w:tcPr>
            <w:tcW w:w="675" w:type="dxa"/>
          </w:tcPr>
          <w:p w14:paraId="48D21AAF" w14:textId="77777777" w:rsidR="00733177" w:rsidRPr="003849B6" w:rsidRDefault="00733177" w:rsidP="006B5B5D">
            <w:pPr>
              <w:tabs>
                <w:tab w:val="left" w:pos="2721"/>
              </w:tabs>
              <w:spacing w:after="0" w:line="240" w:lineRule="auto"/>
              <w:rPr>
                <w:sz w:val="18"/>
                <w:szCs w:val="18"/>
              </w:rPr>
            </w:pPr>
            <w:r w:rsidRPr="003849B6">
              <w:rPr>
                <w:rFonts w:ascii="Times New Roman" w:hAnsi="Times New Roman"/>
                <w:color w:val="000000"/>
                <w:sz w:val="18"/>
                <w:szCs w:val="18"/>
              </w:rPr>
              <w:t>9001</w:t>
            </w:r>
          </w:p>
        </w:tc>
        <w:tc>
          <w:tcPr>
            <w:tcW w:w="7371" w:type="dxa"/>
            <w:gridSpan w:val="3"/>
          </w:tcPr>
          <w:p w14:paraId="3F568AF5" w14:textId="77777777" w:rsidR="00733177" w:rsidRPr="003849B6" w:rsidRDefault="00733177" w:rsidP="006B5B5D">
            <w:pPr>
              <w:tabs>
                <w:tab w:val="left" w:pos="2721"/>
              </w:tabs>
              <w:spacing w:after="0" w:line="240" w:lineRule="auto"/>
              <w:rPr>
                <w:sz w:val="18"/>
                <w:szCs w:val="18"/>
              </w:rPr>
            </w:pPr>
            <w:r w:rsidRPr="003849B6">
              <w:rPr>
                <w:rFonts w:ascii="Times New Roman" w:hAnsi="Times New Roman"/>
                <w:b/>
                <w:sz w:val="18"/>
                <w:szCs w:val="18"/>
              </w:rPr>
              <w:t>Пакет №1 «Діагностика анемії»:</w:t>
            </w:r>
            <w:r w:rsidRPr="003849B6">
              <w:rPr>
                <w:rFonts w:ascii="Times New Roman" w:hAnsi="Times New Roman"/>
                <w:sz w:val="18"/>
                <w:szCs w:val="18"/>
              </w:rPr>
              <w:t xml:space="preserve"> </w:t>
            </w:r>
            <w:r w:rsidRPr="003849B6">
              <w:rPr>
                <w:rFonts w:ascii="Times New Roman" w:hAnsi="Times New Roman"/>
                <w:color w:val="000000"/>
                <w:sz w:val="18"/>
                <w:szCs w:val="18"/>
              </w:rPr>
              <w:t>Розгорнутий аналіз крові (загальний аналіз крові, ШОЕ,  лейкоцитарна формула)</w:t>
            </w:r>
            <w:r w:rsidRPr="003849B6">
              <w:rPr>
                <w:rFonts w:ascii="Times New Roman" w:hAnsi="Times New Roman"/>
                <w:sz w:val="18"/>
                <w:szCs w:val="18"/>
              </w:rPr>
              <w:t>, Залізо, Феритин, Трансферин, Фолієва кислота, Вітамін В12, Еритропоетин</w:t>
            </w:r>
          </w:p>
        </w:tc>
        <w:tc>
          <w:tcPr>
            <w:tcW w:w="1134" w:type="dxa"/>
            <w:gridSpan w:val="2"/>
          </w:tcPr>
          <w:p w14:paraId="761DBB9B" w14:textId="61FF42FA" w:rsidR="00733177" w:rsidRPr="007108FB" w:rsidRDefault="0022524E" w:rsidP="006B5B5D">
            <w:pPr>
              <w:tabs>
                <w:tab w:val="left" w:pos="2721"/>
              </w:tabs>
              <w:spacing w:after="0" w:line="240" w:lineRule="auto"/>
              <w:jc w:val="center"/>
              <w:rPr>
                <w:rFonts w:ascii="Times New Roman" w:hAnsi="Times New Roman"/>
                <w:sz w:val="18"/>
                <w:szCs w:val="18"/>
              </w:rPr>
            </w:pPr>
            <w:r>
              <w:rPr>
                <w:rFonts w:ascii="Times New Roman" w:hAnsi="Times New Roman"/>
                <w:sz w:val="18"/>
                <w:szCs w:val="18"/>
              </w:rPr>
              <w:t>870</w:t>
            </w:r>
            <w:r w:rsidR="008E658B" w:rsidRPr="007108FB">
              <w:rPr>
                <w:rFonts w:ascii="Times New Roman" w:hAnsi="Times New Roman"/>
                <w:sz w:val="18"/>
                <w:szCs w:val="18"/>
              </w:rPr>
              <w:t>,00</w:t>
            </w:r>
          </w:p>
        </w:tc>
        <w:tc>
          <w:tcPr>
            <w:tcW w:w="993" w:type="dxa"/>
          </w:tcPr>
          <w:p w14:paraId="6DB32B02" w14:textId="77777777" w:rsidR="00733177" w:rsidRPr="003849B6" w:rsidRDefault="00733177" w:rsidP="006B5B5D">
            <w:pPr>
              <w:tabs>
                <w:tab w:val="left" w:pos="2721"/>
              </w:tabs>
              <w:spacing w:after="0" w:line="240" w:lineRule="auto"/>
              <w:jc w:val="center"/>
              <w:rPr>
                <w:sz w:val="18"/>
                <w:szCs w:val="18"/>
              </w:rPr>
            </w:pPr>
            <w:r w:rsidRPr="003849B6">
              <w:rPr>
                <w:rFonts w:ascii="Times New Roman" w:hAnsi="Times New Roman"/>
                <w:color w:val="000000"/>
                <w:sz w:val="18"/>
                <w:szCs w:val="18"/>
              </w:rPr>
              <w:t>2 роб.дн.</w:t>
            </w:r>
          </w:p>
        </w:tc>
      </w:tr>
      <w:tr w:rsidR="00733177" w:rsidRPr="003849B6" w14:paraId="55C48359"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cantSplit/>
          <w:trHeight w:val="50"/>
        </w:trPr>
        <w:tc>
          <w:tcPr>
            <w:tcW w:w="675" w:type="dxa"/>
          </w:tcPr>
          <w:p w14:paraId="6266017D" w14:textId="77777777" w:rsidR="00733177" w:rsidRPr="003849B6" w:rsidRDefault="00733177" w:rsidP="006B5B5D">
            <w:pPr>
              <w:tabs>
                <w:tab w:val="left" w:pos="2721"/>
              </w:tabs>
              <w:spacing w:after="0" w:line="240" w:lineRule="auto"/>
              <w:rPr>
                <w:sz w:val="18"/>
                <w:szCs w:val="18"/>
              </w:rPr>
            </w:pPr>
            <w:r w:rsidRPr="003849B6">
              <w:rPr>
                <w:rFonts w:ascii="Times New Roman" w:hAnsi="Times New Roman"/>
                <w:color w:val="000000"/>
                <w:sz w:val="18"/>
                <w:szCs w:val="18"/>
              </w:rPr>
              <w:t>9002</w:t>
            </w:r>
          </w:p>
        </w:tc>
        <w:tc>
          <w:tcPr>
            <w:tcW w:w="7371" w:type="dxa"/>
            <w:gridSpan w:val="3"/>
          </w:tcPr>
          <w:p w14:paraId="7E53F0F9" w14:textId="77777777" w:rsidR="00733177" w:rsidRPr="003849B6" w:rsidRDefault="00733177" w:rsidP="006B5B5D">
            <w:pPr>
              <w:tabs>
                <w:tab w:val="left" w:pos="2721"/>
              </w:tabs>
              <w:spacing w:after="0" w:line="240" w:lineRule="auto"/>
              <w:rPr>
                <w:sz w:val="18"/>
                <w:szCs w:val="18"/>
              </w:rPr>
            </w:pPr>
            <w:r w:rsidRPr="003849B6">
              <w:rPr>
                <w:rFonts w:ascii="Times New Roman" w:hAnsi="Times New Roman"/>
                <w:b/>
                <w:sz w:val="18"/>
                <w:szCs w:val="18"/>
              </w:rPr>
              <w:t>Пакет №2 «Діагностика залізодефіцитної анемії»:</w:t>
            </w:r>
            <w:r w:rsidRPr="003849B6">
              <w:rPr>
                <w:rFonts w:ascii="Times New Roman" w:hAnsi="Times New Roman"/>
                <w:sz w:val="18"/>
                <w:szCs w:val="18"/>
              </w:rPr>
              <w:t xml:space="preserve"> Залізо, </w:t>
            </w:r>
            <w:r w:rsidRPr="003849B6">
              <w:rPr>
                <w:rFonts w:ascii="Times New Roman" w:hAnsi="Times New Roman"/>
                <w:color w:val="000000"/>
                <w:sz w:val="18"/>
                <w:szCs w:val="18"/>
              </w:rPr>
              <w:t>Залізозв’язуюча здатність сироватки загальна, Залізозв’язуюча здатність сироватки ненасичена</w:t>
            </w:r>
          </w:p>
        </w:tc>
        <w:tc>
          <w:tcPr>
            <w:tcW w:w="1134" w:type="dxa"/>
            <w:gridSpan w:val="2"/>
          </w:tcPr>
          <w:p w14:paraId="7550751E" w14:textId="1AF2DEB8" w:rsidR="00733177" w:rsidRPr="007108FB" w:rsidRDefault="0022524E" w:rsidP="006B5B5D">
            <w:pPr>
              <w:tabs>
                <w:tab w:val="left" w:pos="2721"/>
              </w:tabs>
              <w:spacing w:after="0" w:line="240" w:lineRule="auto"/>
              <w:jc w:val="center"/>
              <w:rPr>
                <w:rFonts w:ascii="Times New Roman" w:hAnsi="Times New Roman"/>
                <w:sz w:val="18"/>
                <w:szCs w:val="18"/>
              </w:rPr>
            </w:pPr>
            <w:r>
              <w:rPr>
                <w:rFonts w:ascii="Times New Roman" w:hAnsi="Times New Roman"/>
                <w:sz w:val="18"/>
                <w:szCs w:val="18"/>
              </w:rPr>
              <w:t>220</w:t>
            </w:r>
            <w:r w:rsidR="008E658B" w:rsidRPr="007108FB">
              <w:rPr>
                <w:rFonts w:ascii="Times New Roman" w:hAnsi="Times New Roman"/>
                <w:sz w:val="18"/>
                <w:szCs w:val="18"/>
              </w:rPr>
              <w:t>,00</w:t>
            </w:r>
          </w:p>
        </w:tc>
        <w:tc>
          <w:tcPr>
            <w:tcW w:w="993" w:type="dxa"/>
          </w:tcPr>
          <w:p w14:paraId="2AA9F90F" w14:textId="77777777" w:rsidR="00733177" w:rsidRPr="003849B6" w:rsidRDefault="00733177" w:rsidP="006B5B5D">
            <w:pPr>
              <w:tabs>
                <w:tab w:val="left" w:pos="2721"/>
              </w:tabs>
              <w:spacing w:after="0" w:line="240" w:lineRule="auto"/>
              <w:jc w:val="center"/>
              <w:rPr>
                <w:sz w:val="18"/>
                <w:szCs w:val="18"/>
              </w:rPr>
            </w:pPr>
            <w:r w:rsidRPr="003849B6">
              <w:rPr>
                <w:rFonts w:ascii="Times New Roman" w:hAnsi="Times New Roman"/>
                <w:color w:val="000000"/>
                <w:sz w:val="18"/>
                <w:szCs w:val="18"/>
              </w:rPr>
              <w:t>1 роб.дн.</w:t>
            </w:r>
          </w:p>
        </w:tc>
      </w:tr>
      <w:tr w:rsidR="00733177" w:rsidRPr="003849B6" w14:paraId="4112549A"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cantSplit/>
          <w:trHeight w:val="50"/>
        </w:trPr>
        <w:tc>
          <w:tcPr>
            <w:tcW w:w="675" w:type="dxa"/>
          </w:tcPr>
          <w:p w14:paraId="6EEFD16F" w14:textId="77777777" w:rsidR="00733177" w:rsidRPr="003849B6" w:rsidRDefault="00733177" w:rsidP="006B5B5D">
            <w:pPr>
              <w:tabs>
                <w:tab w:val="left" w:pos="2721"/>
              </w:tabs>
              <w:spacing w:after="0" w:line="240" w:lineRule="auto"/>
              <w:rPr>
                <w:sz w:val="18"/>
                <w:szCs w:val="18"/>
              </w:rPr>
            </w:pPr>
            <w:r w:rsidRPr="003849B6">
              <w:rPr>
                <w:rFonts w:ascii="Times New Roman" w:hAnsi="Times New Roman"/>
                <w:color w:val="000000"/>
                <w:sz w:val="18"/>
                <w:szCs w:val="18"/>
              </w:rPr>
              <w:t>9003</w:t>
            </w:r>
          </w:p>
        </w:tc>
        <w:tc>
          <w:tcPr>
            <w:tcW w:w="7371" w:type="dxa"/>
            <w:gridSpan w:val="3"/>
          </w:tcPr>
          <w:p w14:paraId="014282F1" w14:textId="77777777" w:rsidR="00733177" w:rsidRPr="003849B6" w:rsidRDefault="00733177" w:rsidP="006B5B5D">
            <w:pPr>
              <w:tabs>
                <w:tab w:val="left" w:pos="2721"/>
              </w:tabs>
              <w:spacing w:after="0" w:line="240" w:lineRule="auto"/>
              <w:rPr>
                <w:sz w:val="18"/>
                <w:szCs w:val="18"/>
              </w:rPr>
            </w:pPr>
            <w:r w:rsidRPr="003849B6">
              <w:rPr>
                <w:rFonts w:ascii="Times New Roman" w:hAnsi="Times New Roman"/>
                <w:b/>
                <w:sz w:val="18"/>
                <w:szCs w:val="18"/>
              </w:rPr>
              <w:t>Пакет №3 «Антифосфоліпідний синдром»:</w:t>
            </w:r>
            <w:r w:rsidRPr="003849B6">
              <w:rPr>
                <w:rFonts w:ascii="Times New Roman" w:hAnsi="Times New Roman"/>
                <w:sz w:val="18"/>
                <w:szCs w:val="18"/>
              </w:rPr>
              <w:t xml:space="preserve"> Вовчаковий антикоагулянт, Антифосфоліпідні антитіла IgG, Антифосфоліпідні антитіла IgM</w:t>
            </w:r>
          </w:p>
        </w:tc>
        <w:tc>
          <w:tcPr>
            <w:tcW w:w="1134" w:type="dxa"/>
            <w:gridSpan w:val="2"/>
          </w:tcPr>
          <w:p w14:paraId="6FA61584" w14:textId="2E7078B2" w:rsidR="00733177" w:rsidRPr="007108FB" w:rsidRDefault="00954E3A" w:rsidP="006B5B5D">
            <w:pPr>
              <w:tabs>
                <w:tab w:val="left" w:pos="2721"/>
              </w:tabs>
              <w:spacing w:after="0" w:line="240" w:lineRule="auto"/>
              <w:jc w:val="center"/>
              <w:rPr>
                <w:rFonts w:ascii="Times New Roman" w:hAnsi="Times New Roman"/>
                <w:sz w:val="18"/>
                <w:szCs w:val="18"/>
              </w:rPr>
            </w:pPr>
            <w:r>
              <w:rPr>
                <w:rFonts w:ascii="Times New Roman" w:hAnsi="Times New Roman"/>
                <w:sz w:val="18"/>
                <w:szCs w:val="18"/>
              </w:rPr>
              <w:t>590</w:t>
            </w:r>
            <w:r w:rsidR="008E658B" w:rsidRPr="007108FB">
              <w:rPr>
                <w:rFonts w:ascii="Times New Roman" w:hAnsi="Times New Roman"/>
                <w:sz w:val="18"/>
                <w:szCs w:val="18"/>
              </w:rPr>
              <w:t>,00</w:t>
            </w:r>
          </w:p>
        </w:tc>
        <w:tc>
          <w:tcPr>
            <w:tcW w:w="993" w:type="dxa"/>
          </w:tcPr>
          <w:p w14:paraId="51944B1C" w14:textId="77777777" w:rsidR="00733177" w:rsidRPr="003849B6" w:rsidRDefault="00733177" w:rsidP="006B5B5D">
            <w:pPr>
              <w:tabs>
                <w:tab w:val="left" w:pos="2721"/>
              </w:tabs>
              <w:spacing w:after="0" w:line="240" w:lineRule="auto"/>
              <w:jc w:val="center"/>
              <w:rPr>
                <w:sz w:val="18"/>
                <w:szCs w:val="18"/>
              </w:rPr>
            </w:pPr>
            <w:r w:rsidRPr="003849B6">
              <w:rPr>
                <w:rFonts w:ascii="Times New Roman" w:hAnsi="Times New Roman"/>
                <w:color w:val="000000"/>
                <w:sz w:val="18"/>
                <w:szCs w:val="18"/>
              </w:rPr>
              <w:t>3 роб.дн.</w:t>
            </w:r>
          </w:p>
        </w:tc>
      </w:tr>
      <w:tr w:rsidR="00733177" w:rsidRPr="003849B6" w14:paraId="6AD378B2"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cantSplit/>
          <w:trHeight w:val="50"/>
        </w:trPr>
        <w:tc>
          <w:tcPr>
            <w:tcW w:w="675" w:type="dxa"/>
          </w:tcPr>
          <w:p w14:paraId="77447334" w14:textId="77777777" w:rsidR="00733177" w:rsidRPr="003849B6" w:rsidRDefault="00733177" w:rsidP="006B5B5D">
            <w:pPr>
              <w:tabs>
                <w:tab w:val="left" w:pos="2721"/>
              </w:tabs>
              <w:spacing w:after="0" w:line="240" w:lineRule="auto"/>
              <w:rPr>
                <w:sz w:val="18"/>
                <w:szCs w:val="18"/>
              </w:rPr>
            </w:pPr>
            <w:r w:rsidRPr="003849B6">
              <w:rPr>
                <w:rFonts w:ascii="Times New Roman" w:hAnsi="Times New Roman"/>
                <w:color w:val="000000"/>
                <w:sz w:val="18"/>
                <w:szCs w:val="18"/>
              </w:rPr>
              <w:t>9004</w:t>
            </w:r>
          </w:p>
        </w:tc>
        <w:tc>
          <w:tcPr>
            <w:tcW w:w="7371" w:type="dxa"/>
            <w:gridSpan w:val="3"/>
          </w:tcPr>
          <w:p w14:paraId="18049B3D" w14:textId="77777777" w:rsidR="00733177" w:rsidRPr="003849B6" w:rsidRDefault="00733177" w:rsidP="006B5B5D">
            <w:pPr>
              <w:tabs>
                <w:tab w:val="left" w:pos="2721"/>
              </w:tabs>
              <w:spacing w:after="0" w:line="240" w:lineRule="auto"/>
              <w:rPr>
                <w:sz w:val="18"/>
                <w:szCs w:val="18"/>
              </w:rPr>
            </w:pPr>
            <w:r w:rsidRPr="003849B6">
              <w:rPr>
                <w:rFonts w:ascii="Times New Roman" w:hAnsi="Times New Roman"/>
                <w:b/>
                <w:sz w:val="18"/>
                <w:szCs w:val="18"/>
              </w:rPr>
              <w:t>Пакет №4 «Аутоімунний»:</w:t>
            </w:r>
            <w:r w:rsidRPr="003849B6">
              <w:rPr>
                <w:rFonts w:ascii="Times New Roman" w:hAnsi="Times New Roman"/>
                <w:sz w:val="18"/>
                <w:szCs w:val="18"/>
              </w:rPr>
              <w:t xml:space="preserve"> Антимікросомальні антитіла (АМСА), Антимітохондріальні антитіла (АМХА), Антинуклеарні антитіла (АНА), </w:t>
            </w:r>
            <w:r w:rsidR="00106DAA" w:rsidRPr="003849B6">
              <w:rPr>
                <w:rFonts w:ascii="Times New Roman" w:hAnsi="Times New Roman"/>
                <w:color w:val="000000"/>
                <w:sz w:val="18"/>
                <w:szCs w:val="18"/>
              </w:rPr>
              <w:t>Антитіла до тиреоглобуліну (АTG)</w:t>
            </w:r>
            <w:r w:rsidRPr="003849B6">
              <w:rPr>
                <w:rFonts w:ascii="Times New Roman" w:hAnsi="Times New Roman"/>
                <w:sz w:val="18"/>
                <w:szCs w:val="18"/>
              </w:rPr>
              <w:t>, Антитіла до тиреопероксидази (АРО)</w:t>
            </w:r>
          </w:p>
        </w:tc>
        <w:tc>
          <w:tcPr>
            <w:tcW w:w="1134" w:type="dxa"/>
            <w:gridSpan w:val="2"/>
          </w:tcPr>
          <w:p w14:paraId="03C424B1" w14:textId="5C34F8D2" w:rsidR="00733177" w:rsidRPr="007108FB" w:rsidRDefault="00954E3A" w:rsidP="006B5B5D">
            <w:pPr>
              <w:tabs>
                <w:tab w:val="left" w:pos="2721"/>
              </w:tabs>
              <w:spacing w:after="0" w:line="240" w:lineRule="auto"/>
              <w:jc w:val="center"/>
              <w:rPr>
                <w:rFonts w:ascii="Times New Roman" w:hAnsi="Times New Roman"/>
                <w:sz w:val="18"/>
                <w:szCs w:val="18"/>
              </w:rPr>
            </w:pPr>
            <w:r>
              <w:rPr>
                <w:rFonts w:ascii="Times New Roman" w:hAnsi="Times New Roman"/>
                <w:sz w:val="18"/>
                <w:szCs w:val="18"/>
              </w:rPr>
              <w:t>89</w:t>
            </w:r>
            <w:r w:rsidR="008E658B" w:rsidRPr="007108FB">
              <w:rPr>
                <w:rFonts w:ascii="Times New Roman" w:hAnsi="Times New Roman"/>
                <w:sz w:val="18"/>
                <w:szCs w:val="18"/>
              </w:rPr>
              <w:t>0,00</w:t>
            </w:r>
          </w:p>
        </w:tc>
        <w:tc>
          <w:tcPr>
            <w:tcW w:w="993" w:type="dxa"/>
          </w:tcPr>
          <w:p w14:paraId="16C05041" w14:textId="77777777" w:rsidR="00733177" w:rsidRPr="003849B6" w:rsidRDefault="00733177" w:rsidP="006B5B5D">
            <w:pPr>
              <w:tabs>
                <w:tab w:val="left" w:pos="2721"/>
              </w:tabs>
              <w:spacing w:after="0" w:line="240" w:lineRule="auto"/>
              <w:jc w:val="center"/>
              <w:rPr>
                <w:sz w:val="18"/>
                <w:szCs w:val="18"/>
              </w:rPr>
            </w:pPr>
            <w:r w:rsidRPr="003849B6">
              <w:rPr>
                <w:rFonts w:ascii="Times New Roman" w:hAnsi="Times New Roman"/>
                <w:color w:val="000000"/>
                <w:sz w:val="18"/>
                <w:szCs w:val="18"/>
              </w:rPr>
              <w:t>3 роб.дн.</w:t>
            </w:r>
          </w:p>
        </w:tc>
      </w:tr>
      <w:tr w:rsidR="00733177" w:rsidRPr="003849B6" w14:paraId="0474B630"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cantSplit/>
          <w:trHeight w:val="50"/>
        </w:trPr>
        <w:tc>
          <w:tcPr>
            <w:tcW w:w="675" w:type="dxa"/>
          </w:tcPr>
          <w:p w14:paraId="4DCA2F83" w14:textId="77777777" w:rsidR="00733177" w:rsidRPr="003849B6" w:rsidRDefault="00733177" w:rsidP="006B5B5D">
            <w:pPr>
              <w:tabs>
                <w:tab w:val="left" w:pos="2721"/>
              </w:tabs>
              <w:spacing w:after="0" w:line="240" w:lineRule="auto"/>
              <w:rPr>
                <w:sz w:val="18"/>
                <w:szCs w:val="18"/>
              </w:rPr>
            </w:pPr>
            <w:r w:rsidRPr="003849B6">
              <w:rPr>
                <w:rFonts w:ascii="Times New Roman" w:hAnsi="Times New Roman"/>
                <w:color w:val="000000"/>
                <w:sz w:val="18"/>
                <w:szCs w:val="18"/>
              </w:rPr>
              <w:t>9005</w:t>
            </w:r>
          </w:p>
        </w:tc>
        <w:tc>
          <w:tcPr>
            <w:tcW w:w="7371" w:type="dxa"/>
            <w:gridSpan w:val="3"/>
          </w:tcPr>
          <w:p w14:paraId="608D8F54" w14:textId="77777777" w:rsidR="00733177" w:rsidRPr="003849B6" w:rsidRDefault="00733177" w:rsidP="006B5B5D">
            <w:pPr>
              <w:tabs>
                <w:tab w:val="left" w:pos="2721"/>
              </w:tabs>
              <w:spacing w:after="0" w:line="240" w:lineRule="auto"/>
              <w:rPr>
                <w:sz w:val="18"/>
                <w:szCs w:val="18"/>
              </w:rPr>
            </w:pPr>
            <w:r w:rsidRPr="003849B6">
              <w:rPr>
                <w:rFonts w:ascii="Times New Roman" w:hAnsi="Times New Roman"/>
                <w:b/>
                <w:sz w:val="18"/>
                <w:szCs w:val="18"/>
              </w:rPr>
              <w:t>Пакет №5 «Гепатит В скринінг»:</w:t>
            </w:r>
            <w:r w:rsidRPr="003849B6">
              <w:rPr>
                <w:rFonts w:ascii="Times New Roman" w:hAnsi="Times New Roman"/>
                <w:sz w:val="18"/>
                <w:szCs w:val="18"/>
              </w:rPr>
              <w:t xml:space="preserve"> </w:t>
            </w:r>
            <w:r w:rsidRPr="003849B6">
              <w:rPr>
                <w:rFonts w:ascii="Times New Roman" w:hAnsi="Times New Roman"/>
                <w:color w:val="000000"/>
                <w:sz w:val="18"/>
                <w:szCs w:val="18"/>
              </w:rPr>
              <w:t>Білірубін загальний, прямий, непрямий, Аланінамінотрансфераза (АЛТ), Аспартатамінотрансфераза (АСТ), Лужна фосфатаза, Загальний білок, g – глутамілтранспептидаза, Гепатит В HbsAg (поверхневий антиген), Гепатит В (антитіла IgG до HbcАg), Гепатит В (HВV) плазма – якісне дослідження методом ПЛР</w:t>
            </w:r>
          </w:p>
        </w:tc>
        <w:tc>
          <w:tcPr>
            <w:tcW w:w="1134" w:type="dxa"/>
            <w:gridSpan w:val="2"/>
          </w:tcPr>
          <w:p w14:paraId="31C06215" w14:textId="028008FC" w:rsidR="00733177" w:rsidRPr="007108FB" w:rsidRDefault="00283146" w:rsidP="00B560F9">
            <w:pPr>
              <w:tabs>
                <w:tab w:val="left" w:pos="2721"/>
              </w:tabs>
              <w:spacing w:after="0" w:line="240" w:lineRule="auto"/>
              <w:jc w:val="center"/>
              <w:rPr>
                <w:rFonts w:ascii="Times New Roman" w:hAnsi="Times New Roman"/>
                <w:sz w:val="18"/>
                <w:szCs w:val="18"/>
              </w:rPr>
            </w:pPr>
            <w:r>
              <w:rPr>
                <w:rFonts w:ascii="Times New Roman" w:hAnsi="Times New Roman"/>
                <w:sz w:val="18"/>
                <w:szCs w:val="18"/>
              </w:rPr>
              <w:t>660</w:t>
            </w:r>
            <w:r w:rsidR="008E658B" w:rsidRPr="007108FB">
              <w:rPr>
                <w:rFonts w:ascii="Times New Roman" w:hAnsi="Times New Roman"/>
                <w:sz w:val="18"/>
                <w:szCs w:val="18"/>
              </w:rPr>
              <w:t>,00</w:t>
            </w:r>
          </w:p>
        </w:tc>
        <w:tc>
          <w:tcPr>
            <w:tcW w:w="993" w:type="dxa"/>
          </w:tcPr>
          <w:p w14:paraId="3C7F8DEE" w14:textId="77777777" w:rsidR="00733177" w:rsidRPr="003849B6" w:rsidRDefault="00733177" w:rsidP="006B5B5D">
            <w:pPr>
              <w:tabs>
                <w:tab w:val="left" w:pos="2721"/>
              </w:tabs>
              <w:spacing w:after="0" w:line="240" w:lineRule="auto"/>
              <w:jc w:val="center"/>
              <w:rPr>
                <w:sz w:val="18"/>
                <w:szCs w:val="18"/>
              </w:rPr>
            </w:pPr>
            <w:r w:rsidRPr="003849B6">
              <w:rPr>
                <w:rFonts w:ascii="Times New Roman" w:hAnsi="Times New Roman"/>
                <w:color w:val="000000"/>
                <w:sz w:val="18"/>
                <w:szCs w:val="18"/>
              </w:rPr>
              <w:t>2 роб.дн.</w:t>
            </w:r>
          </w:p>
        </w:tc>
      </w:tr>
      <w:tr w:rsidR="00733177" w:rsidRPr="003849B6" w14:paraId="11D6ED2E"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cantSplit/>
          <w:trHeight w:val="50"/>
        </w:trPr>
        <w:tc>
          <w:tcPr>
            <w:tcW w:w="675" w:type="dxa"/>
          </w:tcPr>
          <w:p w14:paraId="0C7DF0EF" w14:textId="77777777" w:rsidR="00733177" w:rsidRPr="003849B6" w:rsidRDefault="00733177" w:rsidP="006B5B5D">
            <w:pPr>
              <w:tabs>
                <w:tab w:val="left" w:pos="2721"/>
              </w:tabs>
              <w:spacing w:after="0" w:line="240" w:lineRule="auto"/>
              <w:rPr>
                <w:sz w:val="18"/>
                <w:szCs w:val="18"/>
              </w:rPr>
            </w:pPr>
            <w:r w:rsidRPr="003849B6">
              <w:rPr>
                <w:rFonts w:ascii="Times New Roman" w:hAnsi="Times New Roman"/>
                <w:color w:val="000000"/>
                <w:sz w:val="18"/>
                <w:szCs w:val="18"/>
              </w:rPr>
              <w:t>9006</w:t>
            </w:r>
          </w:p>
        </w:tc>
        <w:tc>
          <w:tcPr>
            <w:tcW w:w="7371" w:type="dxa"/>
            <w:gridSpan w:val="3"/>
          </w:tcPr>
          <w:p w14:paraId="5690BBB8" w14:textId="77777777" w:rsidR="00733177" w:rsidRPr="003849B6" w:rsidRDefault="00733177" w:rsidP="006B5B5D">
            <w:pPr>
              <w:tabs>
                <w:tab w:val="left" w:pos="2721"/>
              </w:tabs>
              <w:spacing w:after="0" w:line="240" w:lineRule="auto"/>
              <w:rPr>
                <w:sz w:val="18"/>
                <w:szCs w:val="18"/>
              </w:rPr>
            </w:pPr>
            <w:r w:rsidRPr="003849B6">
              <w:rPr>
                <w:rFonts w:ascii="Times New Roman" w:hAnsi="Times New Roman"/>
                <w:b/>
                <w:sz w:val="18"/>
                <w:szCs w:val="18"/>
              </w:rPr>
              <w:t>Пакет №6 «Гепатит С скринінг»:</w:t>
            </w:r>
            <w:r w:rsidRPr="003849B6">
              <w:rPr>
                <w:rFonts w:ascii="Times New Roman" w:hAnsi="Times New Roman"/>
                <w:sz w:val="18"/>
                <w:szCs w:val="18"/>
              </w:rPr>
              <w:t xml:space="preserve"> </w:t>
            </w:r>
            <w:r w:rsidRPr="003849B6">
              <w:rPr>
                <w:rFonts w:ascii="Times New Roman" w:hAnsi="Times New Roman"/>
                <w:color w:val="000000"/>
                <w:sz w:val="18"/>
                <w:szCs w:val="18"/>
              </w:rPr>
              <w:t>Білірубін загальний, прямий, непрямий, Аланінамінотрансфераза (АЛТ), Аспартатамінотрансфераза (АСТ), Лужна фосфатаза, Загальний білок, g – глутамілтранспептидаза, Гепатит С (сумарні антитіла IgM+IgG до HCV), Гепатит С (HCV) якісне дослідження методом ПЛР</w:t>
            </w:r>
          </w:p>
        </w:tc>
        <w:tc>
          <w:tcPr>
            <w:tcW w:w="1134" w:type="dxa"/>
            <w:gridSpan w:val="2"/>
          </w:tcPr>
          <w:p w14:paraId="097E52D8" w14:textId="7016485C" w:rsidR="00733177" w:rsidRPr="007108FB" w:rsidRDefault="00283146" w:rsidP="00B560F9">
            <w:pPr>
              <w:tabs>
                <w:tab w:val="left" w:pos="2721"/>
              </w:tabs>
              <w:spacing w:after="0" w:line="240" w:lineRule="auto"/>
              <w:jc w:val="center"/>
              <w:rPr>
                <w:rFonts w:ascii="Times New Roman" w:hAnsi="Times New Roman"/>
                <w:sz w:val="18"/>
                <w:szCs w:val="18"/>
              </w:rPr>
            </w:pPr>
            <w:r>
              <w:rPr>
                <w:rFonts w:ascii="Times New Roman" w:hAnsi="Times New Roman"/>
                <w:sz w:val="18"/>
                <w:szCs w:val="18"/>
              </w:rPr>
              <w:t>5</w:t>
            </w:r>
            <w:r w:rsidR="00B560F9">
              <w:rPr>
                <w:rFonts w:ascii="Times New Roman" w:hAnsi="Times New Roman"/>
                <w:sz w:val="18"/>
                <w:szCs w:val="18"/>
              </w:rPr>
              <w:t>60</w:t>
            </w:r>
            <w:r w:rsidR="008E658B" w:rsidRPr="007108FB">
              <w:rPr>
                <w:rFonts w:ascii="Times New Roman" w:hAnsi="Times New Roman"/>
                <w:sz w:val="18"/>
                <w:szCs w:val="18"/>
              </w:rPr>
              <w:t>,00</w:t>
            </w:r>
          </w:p>
        </w:tc>
        <w:tc>
          <w:tcPr>
            <w:tcW w:w="993" w:type="dxa"/>
          </w:tcPr>
          <w:p w14:paraId="4E3CE982" w14:textId="77777777" w:rsidR="00733177" w:rsidRPr="003849B6" w:rsidRDefault="00733177" w:rsidP="006B5B5D">
            <w:pPr>
              <w:tabs>
                <w:tab w:val="left" w:pos="2721"/>
              </w:tabs>
              <w:spacing w:after="0" w:line="240" w:lineRule="auto"/>
              <w:jc w:val="center"/>
              <w:rPr>
                <w:sz w:val="18"/>
                <w:szCs w:val="18"/>
              </w:rPr>
            </w:pPr>
            <w:r w:rsidRPr="003849B6">
              <w:rPr>
                <w:rFonts w:ascii="Times New Roman" w:hAnsi="Times New Roman"/>
                <w:color w:val="000000"/>
                <w:sz w:val="18"/>
                <w:szCs w:val="18"/>
              </w:rPr>
              <w:t>2 роб.дн.</w:t>
            </w:r>
          </w:p>
        </w:tc>
      </w:tr>
      <w:tr w:rsidR="00733177" w:rsidRPr="003849B6" w14:paraId="532568BA"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cantSplit/>
          <w:trHeight w:val="50"/>
        </w:trPr>
        <w:tc>
          <w:tcPr>
            <w:tcW w:w="675" w:type="dxa"/>
          </w:tcPr>
          <w:p w14:paraId="7D55C617" w14:textId="77777777" w:rsidR="00733177" w:rsidRPr="003849B6" w:rsidRDefault="00733177" w:rsidP="006B5B5D">
            <w:pPr>
              <w:tabs>
                <w:tab w:val="left" w:pos="2721"/>
              </w:tabs>
              <w:spacing w:after="0" w:line="240" w:lineRule="auto"/>
              <w:rPr>
                <w:sz w:val="18"/>
                <w:szCs w:val="18"/>
              </w:rPr>
            </w:pPr>
            <w:r w:rsidRPr="003849B6">
              <w:rPr>
                <w:rFonts w:ascii="Times New Roman" w:hAnsi="Times New Roman"/>
                <w:color w:val="000000"/>
                <w:sz w:val="18"/>
                <w:szCs w:val="18"/>
              </w:rPr>
              <w:t>9007</w:t>
            </w:r>
          </w:p>
        </w:tc>
        <w:tc>
          <w:tcPr>
            <w:tcW w:w="7371" w:type="dxa"/>
            <w:gridSpan w:val="3"/>
          </w:tcPr>
          <w:p w14:paraId="5E9D4C07" w14:textId="77777777" w:rsidR="00733177" w:rsidRPr="003849B6" w:rsidRDefault="00733177" w:rsidP="006B5B5D">
            <w:pPr>
              <w:tabs>
                <w:tab w:val="left" w:pos="2721"/>
              </w:tabs>
              <w:spacing w:after="0" w:line="240" w:lineRule="auto"/>
              <w:rPr>
                <w:sz w:val="18"/>
                <w:szCs w:val="18"/>
              </w:rPr>
            </w:pPr>
            <w:r w:rsidRPr="003849B6">
              <w:rPr>
                <w:rFonts w:ascii="Times New Roman" w:hAnsi="Times New Roman"/>
                <w:b/>
                <w:sz w:val="18"/>
                <w:szCs w:val="18"/>
              </w:rPr>
              <w:t>Пакет №7 «Гепатити А, В, С скринінг»:</w:t>
            </w:r>
            <w:r w:rsidRPr="003849B6">
              <w:rPr>
                <w:rFonts w:ascii="Times New Roman" w:hAnsi="Times New Roman"/>
                <w:sz w:val="18"/>
                <w:szCs w:val="18"/>
              </w:rPr>
              <w:t xml:space="preserve"> </w:t>
            </w:r>
            <w:r w:rsidRPr="003849B6">
              <w:rPr>
                <w:rFonts w:ascii="Times New Roman" w:hAnsi="Times New Roman"/>
                <w:color w:val="000000"/>
                <w:sz w:val="18"/>
                <w:szCs w:val="18"/>
              </w:rPr>
              <w:t>Гепатит А (антитіла IgM), Гепатит В HbsAg (поверхневий антиген), Гепатит В (антитіла IgG до HbcАg), Гепатит С (сумарні антитіла IgM+IgG до HCV), Білірубін загальний, прямий, непрямий, Аланінамінотрансфераза (АЛТ), Аспартатамінотрансфераза (АСТ), Лужна фосфатаза, Загальний білок, g – глутамілтранспептидаза</w:t>
            </w:r>
          </w:p>
        </w:tc>
        <w:tc>
          <w:tcPr>
            <w:tcW w:w="1134" w:type="dxa"/>
            <w:gridSpan w:val="2"/>
          </w:tcPr>
          <w:p w14:paraId="537A8321" w14:textId="4114957B" w:rsidR="00733177" w:rsidRPr="007108FB" w:rsidRDefault="00283146" w:rsidP="00B560F9">
            <w:pPr>
              <w:tabs>
                <w:tab w:val="left" w:pos="2721"/>
              </w:tabs>
              <w:spacing w:after="0" w:line="240" w:lineRule="auto"/>
              <w:jc w:val="center"/>
              <w:rPr>
                <w:rFonts w:ascii="Times New Roman" w:hAnsi="Times New Roman"/>
                <w:sz w:val="18"/>
                <w:szCs w:val="18"/>
              </w:rPr>
            </w:pPr>
            <w:r>
              <w:rPr>
                <w:rFonts w:ascii="Times New Roman" w:hAnsi="Times New Roman"/>
                <w:sz w:val="18"/>
                <w:szCs w:val="18"/>
              </w:rPr>
              <w:t>79</w:t>
            </w:r>
            <w:r w:rsidR="00B560F9">
              <w:rPr>
                <w:rFonts w:ascii="Times New Roman" w:hAnsi="Times New Roman"/>
                <w:sz w:val="18"/>
                <w:szCs w:val="18"/>
              </w:rPr>
              <w:t>0</w:t>
            </w:r>
            <w:r w:rsidR="008E658B" w:rsidRPr="007108FB">
              <w:rPr>
                <w:rFonts w:ascii="Times New Roman" w:hAnsi="Times New Roman"/>
                <w:sz w:val="18"/>
                <w:szCs w:val="18"/>
              </w:rPr>
              <w:t>,00</w:t>
            </w:r>
          </w:p>
        </w:tc>
        <w:tc>
          <w:tcPr>
            <w:tcW w:w="993" w:type="dxa"/>
          </w:tcPr>
          <w:p w14:paraId="1E0579FC" w14:textId="77777777" w:rsidR="00733177" w:rsidRPr="003849B6" w:rsidRDefault="00733177" w:rsidP="006B5B5D">
            <w:pPr>
              <w:tabs>
                <w:tab w:val="left" w:pos="2721"/>
              </w:tabs>
              <w:spacing w:after="0" w:line="240" w:lineRule="auto"/>
              <w:jc w:val="center"/>
              <w:rPr>
                <w:sz w:val="18"/>
                <w:szCs w:val="18"/>
              </w:rPr>
            </w:pPr>
            <w:r w:rsidRPr="003849B6">
              <w:rPr>
                <w:rFonts w:ascii="Times New Roman" w:hAnsi="Times New Roman"/>
                <w:color w:val="000000"/>
                <w:sz w:val="18"/>
                <w:szCs w:val="18"/>
              </w:rPr>
              <w:t>2 роб.дн.</w:t>
            </w:r>
          </w:p>
        </w:tc>
      </w:tr>
      <w:tr w:rsidR="00733177" w:rsidRPr="003849B6" w14:paraId="52D5EA4A"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cantSplit/>
          <w:trHeight w:val="50"/>
        </w:trPr>
        <w:tc>
          <w:tcPr>
            <w:tcW w:w="675" w:type="dxa"/>
          </w:tcPr>
          <w:p w14:paraId="5D2F798A" w14:textId="77777777" w:rsidR="00733177" w:rsidRPr="003849B6" w:rsidRDefault="00733177" w:rsidP="006B5B5D">
            <w:pPr>
              <w:tabs>
                <w:tab w:val="left" w:pos="2721"/>
              </w:tabs>
              <w:spacing w:after="0" w:line="240" w:lineRule="auto"/>
              <w:rPr>
                <w:sz w:val="18"/>
                <w:szCs w:val="18"/>
              </w:rPr>
            </w:pPr>
            <w:r w:rsidRPr="003849B6">
              <w:rPr>
                <w:rFonts w:ascii="Times New Roman" w:hAnsi="Times New Roman"/>
                <w:color w:val="000000"/>
                <w:sz w:val="18"/>
                <w:szCs w:val="18"/>
              </w:rPr>
              <w:t>9008</w:t>
            </w:r>
          </w:p>
        </w:tc>
        <w:tc>
          <w:tcPr>
            <w:tcW w:w="7371" w:type="dxa"/>
            <w:gridSpan w:val="3"/>
          </w:tcPr>
          <w:p w14:paraId="01569866" w14:textId="77777777" w:rsidR="00733177" w:rsidRPr="003849B6" w:rsidRDefault="00733177" w:rsidP="006B5B5D">
            <w:pPr>
              <w:tabs>
                <w:tab w:val="left" w:pos="2721"/>
              </w:tabs>
              <w:spacing w:after="0" w:line="240" w:lineRule="auto"/>
              <w:rPr>
                <w:sz w:val="18"/>
                <w:szCs w:val="18"/>
              </w:rPr>
            </w:pPr>
            <w:r w:rsidRPr="003849B6">
              <w:rPr>
                <w:rFonts w:ascii="Times New Roman" w:hAnsi="Times New Roman"/>
                <w:b/>
                <w:sz w:val="18"/>
                <w:szCs w:val="18"/>
              </w:rPr>
              <w:t>Пакет №8 «Діабет»:</w:t>
            </w:r>
            <w:r w:rsidRPr="003849B6">
              <w:rPr>
                <w:rFonts w:ascii="Times New Roman" w:hAnsi="Times New Roman"/>
                <w:sz w:val="18"/>
                <w:szCs w:val="18"/>
              </w:rPr>
              <w:t xml:space="preserve"> </w:t>
            </w:r>
            <w:r w:rsidRPr="003849B6">
              <w:rPr>
                <w:rFonts w:ascii="Times New Roman" w:hAnsi="Times New Roman"/>
                <w:color w:val="000000"/>
                <w:sz w:val="18"/>
                <w:szCs w:val="18"/>
              </w:rPr>
              <w:t>Індекс HOMA-IR, С пептид, Інсулін, Глікозильований гемоглобін, Глюкоза в крові</w:t>
            </w:r>
          </w:p>
        </w:tc>
        <w:tc>
          <w:tcPr>
            <w:tcW w:w="1134" w:type="dxa"/>
            <w:gridSpan w:val="2"/>
          </w:tcPr>
          <w:p w14:paraId="72213ECB" w14:textId="3326159A" w:rsidR="00733177" w:rsidRPr="007108FB" w:rsidRDefault="00D05B40" w:rsidP="006B5B5D">
            <w:pPr>
              <w:tabs>
                <w:tab w:val="left" w:pos="2721"/>
              </w:tabs>
              <w:spacing w:after="0" w:line="240" w:lineRule="auto"/>
              <w:jc w:val="center"/>
              <w:rPr>
                <w:rFonts w:ascii="Times New Roman" w:hAnsi="Times New Roman"/>
                <w:sz w:val="18"/>
                <w:szCs w:val="18"/>
              </w:rPr>
            </w:pPr>
            <w:r>
              <w:rPr>
                <w:rFonts w:ascii="Times New Roman" w:hAnsi="Times New Roman"/>
                <w:sz w:val="18"/>
                <w:szCs w:val="18"/>
              </w:rPr>
              <w:t>504</w:t>
            </w:r>
            <w:r w:rsidR="008E658B" w:rsidRPr="007108FB">
              <w:rPr>
                <w:rFonts w:ascii="Times New Roman" w:hAnsi="Times New Roman"/>
                <w:sz w:val="18"/>
                <w:szCs w:val="18"/>
              </w:rPr>
              <w:t>,00</w:t>
            </w:r>
          </w:p>
        </w:tc>
        <w:tc>
          <w:tcPr>
            <w:tcW w:w="993" w:type="dxa"/>
          </w:tcPr>
          <w:p w14:paraId="0072E55E" w14:textId="77777777" w:rsidR="00733177" w:rsidRPr="003849B6" w:rsidRDefault="00733177" w:rsidP="006B5B5D">
            <w:pPr>
              <w:tabs>
                <w:tab w:val="left" w:pos="2721"/>
              </w:tabs>
              <w:spacing w:after="0" w:line="240" w:lineRule="auto"/>
              <w:jc w:val="center"/>
              <w:rPr>
                <w:sz w:val="18"/>
                <w:szCs w:val="18"/>
              </w:rPr>
            </w:pPr>
            <w:r w:rsidRPr="003849B6">
              <w:rPr>
                <w:rFonts w:ascii="Times New Roman" w:hAnsi="Times New Roman"/>
                <w:color w:val="000000"/>
                <w:sz w:val="18"/>
                <w:szCs w:val="18"/>
              </w:rPr>
              <w:t>1 роб.дн.</w:t>
            </w:r>
          </w:p>
        </w:tc>
      </w:tr>
      <w:tr w:rsidR="00733177" w:rsidRPr="003849B6" w14:paraId="7BC9708C"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cantSplit/>
          <w:trHeight w:val="50"/>
        </w:trPr>
        <w:tc>
          <w:tcPr>
            <w:tcW w:w="675" w:type="dxa"/>
          </w:tcPr>
          <w:p w14:paraId="7389F9FD" w14:textId="77777777" w:rsidR="00733177" w:rsidRPr="003849B6" w:rsidRDefault="00733177" w:rsidP="006B5B5D">
            <w:pPr>
              <w:tabs>
                <w:tab w:val="left" w:pos="2721"/>
              </w:tabs>
              <w:spacing w:after="0" w:line="240" w:lineRule="auto"/>
              <w:rPr>
                <w:sz w:val="18"/>
                <w:szCs w:val="18"/>
              </w:rPr>
            </w:pPr>
            <w:r w:rsidRPr="003849B6">
              <w:rPr>
                <w:rFonts w:ascii="Times New Roman" w:hAnsi="Times New Roman"/>
                <w:color w:val="000000"/>
                <w:sz w:val="18"/>
                <w:szCs w:val="18"/>
              </w:rPr>
              <w:t>9009</w:t>
            </w:r>
          </w:p>
        </w:tc>
        <w:tc>
          <w:tcPr>
            <w:tcW w:w="7371" w:type="dxa"/>
            <w:gridSpan w:val="3"/>
          </w:tcPr>
          <w:p w14:paraId="0F4853CD" w14:textId="77777777" w:rsidR="00733177" w:rsidRPr="003849B6" w:rsidRDefault="00733177" w:rsidP="006B5B5D">
            <w:pPr>
              <w:tabs>
                <w:tab w:val="left" w:pos="2721"/>
              </w:tabs>
              <w:spacing w:after="0" w:line="240" w:lineRule="auto"/>
              <w:rPr>
                <w:sz w:val="18"/>
                <w:szCs w:val="18"/>
              </w:rPr>
            </w:pPr>
            <w:r w:rsidRPr="003849B6">
              <w:rPr>
                <w:rFonts w:ascii="Times New Roman" w:hAnsi="Times New Roman"/>
                <w:b/>
                <w:sz w:val="18"/>
                <w:szCs w:val="18"/>
              </w:rPr>
              <w:t>Пакет №9 «</w:t>
            </w:r>
            <w:r w:rsidRPr="003849B6">
              <w:rPr>
                <w:rFonts w:ascii="Times New Roman" w:hAnsi="Times New Roman"/>
                <w:b/>
                <w:color w:val="000000"/>
                <w:sz w:val="18"/>
                <w:szCs w:val="18"/>
              </w:rPr>
              <w:t>Індекс HOMA-IR»:</w:t>
            </w:r>
            <w:r w:rsidRPr="003849B6">
              <w:rPr>
                <w:rFonts w:ascii="Times New Roman" w:hAnsi="Times New Roman"/>
                <w:color w:val="000000"/>
                <w:sz w:val="18"/>
                <w:szCs w:val="18"/>
              </w:rPr>
              <w:t xml:space="preserve"> Індекс HOMA-IR, Інсулін, Глюкоза в крові</w:t>
            </w:r>
          </w:p>
        </w:tc>
        <w:tc>
          <w:tcPr>
            <w:tcW w:w="1134" w:type="dxa"/>
            <w:gridSpan w:val="2"/>
          </w:tcPr>
          <w:p w14:paraId="64C3A0BC" w14:textId="39A8D66A" w:rsidR="00733177" w:rsidRPr="007108FB" w:rsidRDefault="00D05B40" w:rsidP="006B5B5D">
            <w:pPr>
              <w:tabs>
                <w:tab w:val="left" w:pos="2721"/>
              </w:tabs>
              <w:spacing w:after="0" w:line="240" w:lineRule="auto"/>
              <w:jc w:val="center"/>
              <w:rPr>
                <w:rFonts w:ascii="Times New Roman" w:hAnsi="Times New Roman"/>
                <w:sz w:val="18"/>
                <w:szCs w:val="18"/>
              </w:rPr>
            </w:pPr>
            <w:r>
              <w:rPr>
                <w:rFonts w:ascii="Times New Roman" w:hAnsi="Times New Roman"/>
                <w:sz w:val="18"/>
                <w:szCs w:val="18"/>
              </w:rPr>
              <w:t>195</w:t>
            </w:r>
            <w:r w:rsidR="008E658B" w:rsidRPr="007108FB">
              <w:rPr>
                <w:rFonts w:ascii="Times New Roman" w:hAnsi="Times New Roman"/>
                <w:sz w:val="18"/>
                <w:szCs w:val="18"/>
              </w:rPr>
              <w:t>,00</w:t>
            </w:r>
          </w:p>
        </w:tc>
        <w:tc>
          <w:tcPr>
            <w:tcW w:w="993" w:type="dxa"/>
          </w:tcPr>
          <w:p w14:paraId="3FFA2E27" w14:textId="77777777" w:rsidR="00733177" w:rsidRPr="003849B6" w:rsidRDefault="00733177" w:rsidP="006B5B5D">
            <w:pPr>
              <w:tabs>
                <w:tab w:val="left" w:pos="2721"/>
              </w:tabs>
              <w:spacing w:after="0" w:line="240" w:lineRule="auto"/>
              <w:jc w:val="center"/>
              <w:rPr>
                <w:sz w:val="18"/>
                <w:szCs w:val="18"/>
              </w:rPr>
            </w:pPr>
            <w:r w:rsidRPr="003849B6">
              <w:rPr>
                <w:rFonts w:ascii="Times New Roman" w:hAnsi="Times New Roman"/>
                <w:color w:val="000000"/>
                <w:sz w:val="18"/>
                <w:szCs w:val="18"/>
              </w:rPr>
              <w:t>1 роб.дн.</w:t>
            </w:r>
          </w:p>
        </w:tc>
      </w:tr>
      <w:tr w:rsidR="00733177" w:rsidRPr="003849B6" w14:paraId="3E61CBF4"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cantSplit/>
          <w:trHeight w:val="50"/>
        </w:trPr>
        <w:tc>
          <w:tcPr>
            <w:tcW w:w="675" w:type="dxa"/>
          </w:tcPr>
          <w:p w14:paraId="79EF97A7" w14:textId="77777777" w:rsidR="00733177" w:rsidRPr="003849B6" w:rsidRDefault="00733177" w:rsidP="006B5B5D">
            <w:pPr>
              <w:tabs>
                <w:tab w:val="left" w:pos="2721"/>
              </w:tabs>
              <w:spacing w:after="0" w:line="240" w:lineRule="auto"/>
              <w:rPr>
                <w:sz w:val="18"/>
                <w:szCs w:val="18"/>
              </w:rPr>
            </w:pPr>
            <w:r w:rsidRPr="003849B6">
              <w:rPr>
                <w:rFonts w:ascii="Times New Roman" w:hAnsi="Times New Roman"/>
                <w:color w:val="000000"/>
                <w:sz w:val="18"/>
                <w:szCs w:val="18"/>
              </w:rPr>
              <w:t>9010</w:t>
            </w:r>
          </w:p>
        </w:tc>
        <w:tc>
          <w:tcPr>
            <w:tcW w:w="7371" w:type="dxa"/>
            <w:gridSpan w:val="3"/>
          </w:tcPr>
          <w:p w14:paraId="7799D7FA" w14:textId="77777777" w:rsidR="00733177" w:rsidRPr="003849B6" w:rsidRDefault="00733177" w:rsidP="006B5B5D">
            <w:pPr>
              <w:tabs>
                <w:tab w:val="left" w:pos="2721"/>
              </w:tabs>
              <w:spacing w:after="0" w:line="240" w:lineRule="auto"/>
              <w:rPr>
                <w:sz w:val="18"/>
                <w:szCs w:val="18"/>
              </w:rPr>
            </w:pPr>
            <w:r w:rsidRPr="003849B6">
              <w:rPr>
                <w:rFonts w:ascii="Times New Roman" w:hAnsi="Times New Roman"/>
                <w:b/>
                <w:sz w:val="18"/>
                <w:szCs w:val="18"/>
              </w:rPr>
              <w:t>Пакет№10 «Печінкові проби»:</w:t>
            </w:r>
            <w:r w:rsidRPr="003849B6">
              <w:rPr>
                <w:rFonts w:ascii="Times New Roman" w:hAnsi="Times New Roman"/>
                <w:sz w:val="18"/>
                <w:szCs w:val="18"/>
              </w:rPr>
              <w:t xml:space="preserve"> </w:t>
            </w:r>
            <w:r w:rsidRPr="003849B6">
              <w:rPr>
                <w:rFonts w:ascii="Times New Roman" w:hAnsi="Times New Roman"/>
                <w:color w:val="000000"/>
                <w:sz w:val="18"/>
                <w:szCs w:val="18"/>
              </w:rPr>
              <w:t>Білірубін загальний, прямий, непрямий, Аланінамінотрансфераза (АЛТ), Аспартатамінотрансфераза (АСТ), Лужна фосфатаза, Загальний білок, g – глутамілтранспептидаза</w:t>
            </w:r>
          </w:p>
        </w:tc>
        <w:tc>
          <w:tcPr>
            <w:tcW w:w="1134" w:type="dxa"/>
            <w:gridSpan w:val="2"/>
          </w:tcPr>
          <w:p w14:paraId="63FF8AD4" w14:textId="61920696" w:rsidR="00733177" w:rsidRPr="007108FB" w:rsidRDefault="00283146" w:rsidP="00B560F9">
            <w:pPr>
              <w:tabs>
                <w:tab w:val="left" w:pos="2721"/>
              </w:tabs>
              <w:spacing w:after="0" w:line="240" w:lineRule="auto"/>
              <w:jc w:val="center"/>
              <w:rPr>
                <w:rFonts w:ascii="Times New Roman" w:hAnsi="Times New Roman"/>
                <w:sz w:val="18"/>
                <w:szCs w:val="18"/>
              </w:rPr>
            </w:pPr>
            <w:r>
              <w:rPr>
                <w:rFonts w:ascii="Times New Roman" w:hAnsi="Times New Roman"/>
                <w:sz w:val="18"/>
                <w:szCs w:val="18"/>
              </w:rPr>
              <w:t>29</w:t>
            </w:r>
            <w:r w:rsidR="00B560F9">
              <w:rPr>
                <w:rFonts w:ascii="Times New Roman" w:hAnsi="Times New Roman"/>
                <w:sz w:val="18"/>
                <w:szCs w:val="18"/>
              </w:rPr>
              <w:t>0</w:t>
            </w:r>
            <w:r w:rsidR="008E658B" w:rsidRPr="007108FB">
              <w:rPr>
                <w:rFonts w:ascii="Times New Roman" w:hAnsi="Times New Roman"/>
                <w:sz w:val="18"/>
                <w:szCs w:val="18"/>
              </w:rPr>
              <w:t>,00</w:t>
            </w:r>
          </w:p>
        </w:tc>
        <w:tc>
          <w:tcPr>
            <w:tcW w:w="993" w:type="dxa"/>
          </w:tcPr>
          <w:p w14:paraId="5D7DCE57" w14:textId="77777777" w:rsidR="00733177" w:rsidRPr="003849B6" w:rsidRDefault="00733177" w:rsidP="006B5B5D">
            <w:pPr>
              <w:tabs>
                <w:tab w:val="left" w:pos="2721"/>
              </w:tabs>
              <w:spacing w:after="0" w:line="240" w:lineRule="auto"/>
              <w:jc w:val="center"/>
              <w:rPr>
                <w:sz w:val="18"/>
                <w:szCs w:val="18"/>
              </w:rPr>
            </w:pPr>
            <w:r w:rsidRPr="003849B6">
              <w:rPr>
                <w:rFonts w:ascii="Times New Roman" w:hAnsi="Times New Roman"/>
                <w:color w:val="000000"/>
                <w:sz w:val="18"/>
                <w:szCs w:val="18"/>
              </w:rPr>
              <w:t>1 роб.дн.</w:t>
            </w:r>
          </w:p>
        </w:tc>
      </w:tr>
      <w:tr w:rsidR="00733177" w:rsidRPr="003849B6" w14:paraId="3A2DC94E"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cantSplit/>
          <w:trHeight w:val="50"/>
        </w:trPr>
        <w:tc>
          <w:tcPr>
            <w:tcW w:w="675" w:type="dxa"/>
          </w:tcPr>
          <w:p w14:paraId="48DA1C24" w14:textId="77777777" w:rsidR="00733177" w:rsidRPr="003849B6" w:rsidRDefault="00733177" w:rsidP="006B5B5D">
            <w:pPr>
              <w:tabs>
                <w:tab w:val="left" w:pos="2721"/>
              </w:tabs>
              <w:spacing w:after="0" w:line="240" w:lineRule="auto"/>
              <w:rPr>
                <w:sz w:val="18"/>
                <w:szCs w:val="18"/>
              </w:rPr>
            </w:pPr>
            <w:r w:rsidRPr="003849B6">
              <w:rPr>
                <w:rFonts w:ascii="Times New Roman" w:hAnsi="Times New Roman"/>
                <w:color w:val="000000"/>
                <w:sz w:val="18"/>
                <w:szCs w:val="18"/>
              </w:rPr>
              <w:t>9011</w:t>
            </w:r>
          </w:p>
        </w:tc>
        <w:tc>
          <w:tcPr>
            <w:tcW w:w="7371" w:type="dxa"/>
            <w:gridSpan w:val="3"/>
          </w:tcPr>
          <w:p w14:paraId="72767C5F" w14:textId="77777777" w:rsidR="00733177" w:rsidRPr="003849B6" w:rsidRDefault="00733177" w:rsidP="006B5B5D">
            <w:pPr>
              <w:tabs>
                <w:tab w:val="left" w:pos="2721"/>
              </w:tabs>
              <w:spacing w:after="0" w:line="240" w:lineRule="auto"/>
              <w:rPr>
                <w:sz w:val="18"/>
                <w:szCs w:val="18"/>
              </w:rPr>
            </w:pPr>
            <w:r w:rsidRPr="003849B6">
              <w:rPr>
                <w:rFonts w:ascii="Times New Roman" w:hAnsi="Times New Roman"/>
                <w:b/>
                <w:sz w:val="18"/>
                <w:szCs w:val="18"/>
              </w:rPr>
              <w:t>Пакет №11 «Ниркові проби»:</w:t>
            </w:r>
            <w:r w:rsidRPr="003849B6">
              <w:rPr>
                <w:rFonts w:ascii="Times New Roman" w:hAnsi="Times New Roman"/>
                <w:sz w:val="18"/>
                <w:szCs w:val="18"/>
              </w:rPr>
              <w:t xml:space="preserve"> Кретинін, Сечовина, Сечова кислота, Азот сечовини</w:t>
            </w:r>
          </w:p>
        </w:tc>
        <w:tc>
          <w:tcPr>
            <w:tcW w:w="1134" w:type="dxa"/>
            <w:gridSpan w:val="2"/>
          </w:tcPr>
          <w:p w14:paraId="468E4CE9" w14:textId="1978E8AF" w:rsidR="00733177" w:rsidRPr="007108FB" w:rsidRDefault="00283146" w:rsidP="006B5B5D">
            <w:pPr>
              <w:tabs>
                <w:tab w:val="left" w:pos="2721"/>
              </w:tabs>
              <w:spacing w:after="0" w:line="240" w:lineRule="auto"/>
              <w:jc w:val="center"/>
              <w:rPr>
                <w:rFonts w:ascii="Times New Roman" w:hAnsi="Times New Roman"/>
                <w:sz w:val="18"/>
                <w:szCs w:val="18"/>
              </w:rPr>
            </w:pPr>
            <w:r>
              <w:rPr>
                <w:rFonts w:ascii="Times New Roman" w:hAnsi="Times New Roman"/>
                <w:color w:val="000000"/>
                <w:sz w:val="18"/>
                <w:szCs w:val="18"/>
              </w:rPr>
              <w:t>210</w:t>
            </w:r>
            <w:r w:rsidR="0056250B" w:rsidRPr="007108FB">
              <w:rPr>
                <w:rFonts w:ascii="Times New Roman" w:hAnsi="Times New Roman"/>
                <w:color w:val="000000"/>
                <w:sz w:val="18"/>
                <w:szCs w:val="18"/>
              </w:rPr>
              <w:t>,00</w:t>
            </w:r>
          </w:p>
        </w:tc>
        <w:tc>
          <w:tcPr>
            <w:tcW w:w="993" w:type="dxa"/>
          </w:tcPr>
          <w:p w14:paraId="5C295EFC" w14:textId="77777777" w:rsidR="00733177" w:rsidRPr="003849B6" w:rsidRDefault="00733177" w:rsidP="006B5B5D">
            <w:pPr>
              <w:tabs>
                <w:tab w:val="left" w:pos="2721"/>
              </w:tabs>
              <w:spacing w:after="0" w:line="240" w:lineRule="auto"/>
              <w:jc w:val="center"/>
              <w:rPr>
                <w:sz w:val="18"/>
                <w:szCs w:val="18"/>
              </w:rPr>
            </w:pPr>
            <w:r w:rsidRPr="003849B6">
              <w:rPr>
                <w:rFonts w:ascii="Times New Roman" w:hAnsi="Times New Roman"/>
                <w:color w:val="000000"/>
                <w:sz w:val="18"/>
                <w:szCs w:val="18"/>
              </w:rPr>
              <w:t>1 роб.дн.</w:t>
            </w:r>
          </w:p>
        </w:tc>
      </w:tr>
      <w:tr w:rsidR="00733177" w:rsidRPr="003849B6" w14:paraId="1D0F316B"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cantSplit/>
          <w:trHeight w:val="50"/>
        </w:trPr>
        <w:tc>
          <w:tcPr>
            <w:tcW w:w="675" w:type="dxa"/>
          </w:tcPr>
          <w:p w14:paraId="0990946C" w14:textId="77777777" w:rsidR="00733177" w:rsidRPr="003849B6" w:rsidRDefault="00733177" w:rsidP="006B5B5D">
            <w:pPr>
              <w:tabs>
                <w:tab w:val="left" w:pos="2721"/>
              </w:tabs>
              <w:spacing w:after="0" w:line="240" w:lineRule="auto"/>
              <w:rPr>
                <w:sz w:val="18"/>
                <w:szCs w:val="18"/>
              </w:rPr>
            </w:pPr>
            <w:r w:rsidRPr="003849B6">
              <w:rPr>
                <w:rFonts w:ascii="Times New Roman" w:hAnsi="Times New Roman"/>
                <w:color w:val="000000"/>
                <w:sz w:val="18"/>
                <w:szCs w:val="18"/>
              </w:rPr>
              <w:t>9012</w:t>
            </w:r>
          </w:p>
        </w:tc>
        <w:tc>
          <w:tcPr>
            <w:tcW w:w="7371" w:type="dxa"/>
            <w:gridSpan w:val="3"/>
          </w:tcPr>
          <w:p w14:paraId="0A9AB9F8" w14:textId="77777777" w:rsidR="00733177" w:rsidRPr="003849B6" w:rsidRDefault="00733177" w:rsidP="006B5B5D">
            <w:pPr>
              <w:tabs>
                <w:tab w:val="left" w:pos="2721"/>
              </w:tabs>
              <w:spacing w:after="0" w:line="240" w:lineRule="auto"/>
              <w:rPr>
                <w:sz w:val="18"/>
                <w:szCs w:val="18"/>
              </w:rPr>
            </w:pPr>
            <w:r w:rsidRPr="003849B6">
              <w:rPr>
                <w:rFonts w:ascii="Times New Roman" w:hAnsi="Times New Roman"/>
                <w:b/>
                <w:sz w:val="18"/>
                <w:szCs w:val="18"/>
              </w:rPr>
              <w:t>Пакет №12 «Мікроелементи»:</w:t>
            </w:r>
            <w:r w:rsidRPr="003849B6">
              <w:rPr>
                <w:rFonts w:ascii="Times New Roman" w:hAnsi="Times New Roman"/>
                <w:sz w:val="18"/>
                <w:szCs w:val="18"/>
              </w:rPr>
              <w:t xml:space="preserve"> </w:t>
            </w:r>
            <w:r w:rsidRPr="003849B6">
              <w:rPr>
                <w:rFonts w:ascii="Times New Roman" w:hAnsi="Times New Roman"/>
                <w:color w:val="000000"/>
                <w:sz w:val="18"/>
                <w:szCs w:val="18"/>
              </w:rPr>
              <w:t>Калій (К), Натрій (</w:t>
            </w:r>
            <w:r w:rsidRPr="003849B6">
              <w:rPr>
                <w:rFonts w:ascii="Times New Roman" w:hAnsi="Times New Roman"/>
                <w:color w:val="000000"/>
                <w:sz w:val="18"/>
                <w:szCs w:val="18"/>
                <w:lang w:val="en-US"/>
              </w:rPr>
              <w:t>Na</w:t>
            </w:r>
            <w:r w:rsidRPr="003849B6">
              <w:rPr>
                <w:rFonts w:ascii="Times New Roman" w:hAnsi="Times New Roman"/>
                <w:color w:val="000000"/>
                <w:sz w:val="18"/>
                <w:szCs w:val="18"/>
              </w:rPr>
              <w:t>), Хлор (</w:t>
            </w:r>
            <w:r w:rsidRPr="003849B6">
              <w:rPr>
                <w:rFonts w:ascii="Times New Roman" w:hAnsi="Times New Roman"/>
                <w:color w:val="000000"/>
                <w:sz w:val="18"/>
                <w:szCs w:val="18"/>
                <w:lang w:val="en-US"/>
              </w:rPr>
              <w:t>Cl</w:t>
            </w:r>
            <w:r w:rsidRPr="003849B6">
              <w:rPr>
                <w:rFonts w:ascii="Times New Roman" w:hAnsi="Times New Roman"/>
                <w:color w:val="000000"/>
                <w:sz w:val="18"/>
                <w:szCs w:val="18"/>
              </w:rPr>
              <w:t>), Кальцій (</w:t>
            </w:r>
            <w:r w:rsidRPr="003849B6">
              <w:rPr>
                <w:rFonts w:ascii="Times New Roman" w:hAnsi="Times New Roman"/>
                <w:color w:val="000000"/>
                <w:sz w:val="18"/>
                <w:szCs w:val="18"/>
                <w:lang w:val="en-US"/>
              </w:rPr>
              <w:t>Ca</w:t>
            </w:r>
            <w:r w:rsidRPr="003849B6">
              <w:rPr>
                <w:rFonts w:ascii="Times New Roman" w:hAnsi="Times New Roman"/>
                <w:color w:val="000000"/>
                <w:sz w:val="18"/>
                <w:szCs w:val="18"/>
              </w:rPr>
              <w:t>), Кальцій іонізований (iСа), Залізо (</w:t>
            </w:r>
            <w:r w:rsidRPr="003849B6">
              <w:rPr>
                <w:rFonts w:ascii="Times New Roman" w:hAnsi="Times New Roman"/>
                <w:color w:val="000000"/>
                <w:sz w:val="18"/>
                <w:szCs w:val="18"/>
                <w:lang w:val="en-US"/>
              </w:rPr>
              <w:t>Fe</w:t>
            </w:r>
            <w:r w:rsidRPr="003849B6">
              <w:rPr>
                <w:rFonts w:ascii="Times New Roman" w:hAnsi="Times New Roman"/>
                <w:color w:val="000000"/>
                <w:sz w:val="18"/>
                <w:szCs w:val="18"/>
              </w:rPr>
              <w:t>), Фосфор (</w:t>
            </w:r>
            <w:r w:rsidRPr="003849B6">
              <w:rPr>
                <w:rFonts w:ascii="Times New Roman" w:hAnsi="Times New Roman"/>
                <w:color w:val="000000"/>
                <w:sz w:val="18"/>
                <w:szCs w:val="18"/>
                <w:lang w:val="en-US"/>
              </w:rPr>
              <w:t>P</w:t>
            </w:r>
            <w:r w:rsidRPr="003849B6">
              <w:rPr>
                <w:rFonts w:ascii="Times New Roman" w:hAnsi="Times New Roman"/>
                <w:color w:val="000000"/>
                <w:sz w:val="18"/>
                <w:szCs w:val="18"/>
              </w:rPr>
              <w:t>), Цинк (</w:t>
            </w:r>
            <w:r w:rsidRPr="003849B6">
              <w:rPr>
                <w:rFonts w:ascii="Times New Roman" w:hAnsi="Times New Roman"/>
                <w:color w:val="000000"/>
                <w:sz w:val="18"/>
                <w:szCs w:val="18"/>
                <w:lang w:val="en-US"/>
              </w:rPr>
              <w:t>Zn</w:t>
            </w:r>
            <w:r w:rsidRPr="003849B6">
              <w:rPr>
                <w:rFonts w:ascii="Times New Roman" w:hAnsi="Times New Roman"/>
                <w:color w:val="000000"/>
                <w:sz w:val="18"/>
                <w:szCs w:val="18"/>
              </w:rPr>
              <w:t>), Мідь (</w:t>
            </w:r>
            <w:r w:rsidRPr="003849B6">
              <w:rPr>
                <w:rFonts w:ascii="Times New Roman" w:hAnsi="Times New Roman"/>
                <w:color w:val="000000"/>
                <w:sz w:val="18"/>
                <w:szCs w:val="18"/>
                <w:lang w:val="en-US"/>
              </w:rPr>
              <w:t>Cu</w:t>
            </w:r>
            <w:r w:rsidRPr="003849B6">
              <w:rPr>
                <w:rFonts w:ascii="Times New Roman" w:hAnsi="Times New Roman"/>
                <w:color w:val="000000"/>
                <w:sz w:val="18"/>
                <w:szCs w:val="18"/>
              </w:rPr>
              <w:t>)</w:t>
            </w:r>
          </w:p>
        </w:tc>
        <w:tc>
          <w:tcPr>
            <w:tcW w:w="1134" w:type="dxa"/>
            <w:gridSpan w:val="2"/>
          </w:tcPr>
          <w:p w14:paraId="6CDD248D" w14:textId="1B23DF0F" w:rsidR="00733177" w:rsidRPr="007108FB" w:rsidRDefault="00283146" w:rsidP="006B5B5D">
            <w:pPr>
              <w:tabs>
                <w:tab w:val="left" w:pos="2721"/>
              </w:tabs>
              <w:spacing w:after="0" w:line="240" w:lineRule="auto"/>
              <w:jc w:val="center"/>
              <w:rPr>
                <w:rFonts w:ascii="Times New Roman" w:hAnsi="Times New Roman"/>
                <w:sz w:val="18"/>
                <w:szCs w:val="18"/>
              </w:rPr>
            </w:pPr>
            <w:r>
              <w:rPr>
                <w:rFonts w:ascii="Times New Roman" w:hAnsi="Times New Roman"/>
                <w:color w:val="000000"/>
                <w:sz w:val="18"/>
                <w:szCs w:val="18"/>
              </w:rPr>
              <w:t>430</w:t>
            </w:r>
            <w:r w:rsidR="0056250B" w:rsidRPr="007108FB">
              <w:rPr>
                <w:rFonts w:ascii="Times New Roman" w:hAnsi="Times New Roman"/>
                <w:color w:val="000000"/>
                <w:sz w:val="18"/>
                <w:szCs w:val="18"/>
              </w:rPr>
              <w:t>,00</w:t>
            </w:r>
          </w:p>
        </w:tc>
        <w:tc>
          <w:tcPr>
            <w:tcW w:w="993" w:type="dxa"/>
          </w:tcPr>
          <w:p w14:paraId="7AD01DAB" w14:textId="77777777" w:rsidR="00733177" w:rsidRPr="003849B6" w:rsidRDefault="00733177" w:rsidP="006B5B5D">
            <w:pPr>
              <w:tabs>
                <w:tab w:val="left" w:pos="2721"/>
              </w:tabs>
              <w:spacing w:after="0" w:line="240" w:lineRule="auto"/>
              <w:jc w:val="center"/>
              <w:rPr>
                <w:sz w:val="18"/>
                <w:szCs w:val="18"/>
              </w:rPr>
            </w:pPr>
            <w:r w:rsidRPr="003849B6">
              <w:rPr>
                <w:rFonts w:ascii="Times New Roman" w:hAnsi="Times New Roman"/>
                <w:color w:val="000000"/>
                <w:sz w:val="18"/>
                <w:szCs w:val="18"/>
              </w:rPr>
              <w:t>1 роб.дн.</w:t>
            </w:r>
          </w:p>
        </w:tc>
      </w:tr>
      <w:tr w:rsidR="00733177" w:rsidRPr="003849B6" w14:paraId="7E7A0FE3"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cantSplit/>
          <w:trHeight w:val="50"/>
        </w:trPr>
        <w:tc>
          <w:tcPr>
            <w:tcW w:w="675" w:type="dxa"/>
          </w:tcPr>
          <w:p w14:paraId="6AE798EE" w14:textId="77777777" w:rsidR="00733177" w:rsidRPr="003849B6" w:rsidRDefault="00733177" w:rsidP="006B5B5D">
            <w:pPr>
              <w:tabs>
                <w:tab w:val="left" w:pos="2721"/>
              </w:tabs>
              <w:spacing w:after="0" w:line="240" w:lineRule="auto"/>
              <w:rPr>
                <w:sz w:val="18"/>
                <w:szCs w:val="18"/>
              </w:rPr>
            </w:pPr>
            <w:r w:rsidRPr="003849B6">
              <w:rPr>
                <w:rFonts w:ascii="Times New Roman" w:hAnsi="Times New Roman"/>
                <w:color w:val="000000"/>
                <w:sz w:val="18"/>
                <w:szCs w:val="18"/>
              </w:rPr>
              <w:t>9013</w:t>
            </w:r>
          </w:p>
        </w:tc>
        <w:tc>
          <w:tcPr>
            <w:tcW w:w="7371" w:type="dxa"/>
            <w:gridSpan w:val="3"/>
          </w:tcPr>
          <w:p w14:paraId="51E2D21A" w14:textId="77777777" w:rsidR="00733177" w:rsidRPr="003849B6" w:rsidRDefault="00733177" w:rsidP="006B5B5D">
            <w:pPr>
              <w:tabs>
                <w:tab w:val="left" w:pos="2721"/>
              </w:tabs>
              <w:spacing w:after="0" w:line="240" w:lineRule="auto"/>
              <w:rPr>
                <w:sz w:val="18"/>
                <w:szCs w:val="18"/>
              </w:rPr>
            </w:pPr>
            <w:r w:rsidRPr="003849B6">
              <w:rPr>
                <w:rFonts w:ascii="Times New Roman" w:hAnsi="Times New Roman"/>
                <w:b/>
                <w:sz w:val="18"/>
                <w:szCs w:val="18"/>
              </w:rPr>
              <w:t>Пакет №13 «Електроліти»:</w:t>
            </w:r>
            <w:r w:rsidRPr="003849B6">
              <w:rPr>
                <w:rFonts w:ascii="Times New Roman" w:hAnsi="Times New Roman"/>
                <w:sz w:val="18"/>
                <w:szCs w:val="18"/>
              </w:rPr>
              <w:t xml:space="preserve"> Калій (</w:t>
            </w:r>
            <w:r w:rsidRPr="003849B6">
              <w:rPr>
                <w:rFonts w:ascii="Times New Roman" w:hAnsi="Times New Roman"/>
                <w:sz w:val="18"/>
                <w:szCs w:val="18"/>
                <w:lang w:val="en-US"/>
              </w:rPr>
              <w:t>K</w:t>
            </w:r>
            <w:r w:rsidRPr="003849B6">
              <w:rPr>
                <w:rFonts w:ascii="Times New Roman" w:hAnsi="Times New Roman"/>
                <w:sz w:val="18"/>
                <w:szCs w:val="18"/>
              </w:rPr>
              <w:t>),</w:t>
            </w:r>
            <w:r w:rsidRPr="003849B6">
              <w:rPr>
                <w:rFonts w:ascii="Times New Roman" w:hAnsi="Times New Roman"/>
                <w:color w:val="000000"/>
                <w:sz w:val="18"/>
                <w:szCs w:val="18"/>
              </w:rPr>
              <w:t xml:space="preserve"> Натрій (</w:t>
            </w:r>
            <w:r w:rsidRPr="003849B6">
              <w:rPr>
                <w:rFonts w:ascii="Times New Roman" w:hAnsi="Times New Roman"/>
                <w:color w:val="000000"/>
                <w:sz w:val="18"/>
                <w:szCs w:val="18"/>
                <w:lang w:val="en-US"/>
              </w:rPr>
              <w:t>Na</w:t>
            </w:r>
            <w:r w:rsidRPr="003849B6">
              <w:rPr>
                <w:rFonts w:ascii="Times New Roman" w:hAnsi="Times New Roman"/>
                <w:color w:val="000000"/>
                <w:sz w:val="18"/>
                <w:szCs w:val="18"/>
              </w:rPr>
              <w:t>), Хлор (</w:t>
            </w:r>
            <w:r w:rsidRPr="003849B6">
              <w:rPr>
                <w:rFonts w:ascii="Times New Roman" w:hAnsi="Times New Roman"/>
                <w:color w:val="000000"/>
                <w:sz w:val="18"/>
                <w:szCs w:val="18"/>
                <w:lang w:val="en-US"/>
              </w:rPr>
              <w:t>Cl</w:t>
            </w:r>
            <w:r w:rsidRPr="003849B6">
              <w:rPr>
                <w:rFonts w:ascii="Times New Roman" w:hAnsi="Times New Roman"/>
                <w:color w:val="000000"/>
                <w:sz w:val="18"/>
                <w:szCs w:val="18"/>
              </w:rPr>
              <w:t>), Кальцій іонізований (iСа), рН крові</w:t>
            </w:r>
          </w:p>
        </w:tc>
        <w:tc>
          <w:tcPr>
            <w:tcW w:w="1134" w:type="dxa"/>
            <w:gridSpan w:val="2"/>
          </w:tcPr>
          <w:p w14:paraId="05A3222A" w14:textId="5781C6CA" w:rsidR="00733177" w:rsidRPr="007108FB" w:rsidRDefault="00283146" w:rsidP="006B5B5D">
            <w:pPr>
              <w:tabs>
                <w:tab w:val="left" w:pos="2721"/>
              </w:tabs>
              <w:spacing w:after="0" w:line="240" w:lineRule="auto"/>
              <w:jc w:val="center"/>
              <w:rPr>
                <w:rFonts w:ascii="Times New Roman" w:hAnsi="Times New Roman"/>
                <w:sz w:val="18"/>
                <w:szCs w:val="18"/>
              </w:rPr>
            </w:pPr>
            <w:r>
              <w:rPr>
                <w:rFonts w:ascii="Times New Roman" w:hAnsi="Times New Roman"/>
                <w:color w:val="000000"/>
                <w:sz w:val="18"/>
                <w:szCs w:val="18"/>
                <w:lang w:val="en-US"/>
              </w:rPr>
              <w:t>270</w:t>
            </w:r>
            <w:r w:rsidR="008E658B" w:rsidRPr="007108FB">
              <w:rPr>
                <w:rFonts w:ascii="Times New Roman" w:hAnsi="Times New Roman"/>
                <w:color w:val="000000"/>
                <w:sz w:val="18"/>
                <w:szCs w:val="18"/>
                <w:lang w:val="en-US"/>
              </w:rPr>
              <w:t>,</w:t>
            </w:r>
            <w:r w:rsidR="00733177" w:rsidRPr="007108FB">
              <w:rPr>
                <w:rFonts w:ascii="Times New Roman" w:hAnsi="Times New Roman"/>
                <w:color w:val="000000"/>
                <w:sz w:val="18"/>
                <w:szCs w:val="18"/>
              </w:rPr>
              <w:t>00</w:t>
            </w:r>
          </w:p>
        </w:tc>
        <w:tc>
          <w:tcPr>
            <w:tcW w:w="993" w:type="dxa"/>
          </w:tcPr>
          <w:p w14:paraId="5E625C41" w14:textId="77777777" w:rsidR="00733177" w:rsidRPr="003849B6" w:rsidRDefault="00733177" w:rsidP="006B5B5D">
            <w:pPr>
              <w:tabs>
                <w:tab w:val="left" w:pos="2721"/>
              </w:tabs>
              <w:spacing w:after="0" w:line="240" w:lineRule="auto"/>
              <w:jc w:val="center"/>
              <w:rPr>
                <w:sz w:val="18"/>
                <w:szCs w:val="18"/>
              </w:rPr>
            </w:pPr>
            <w:r w:rsidRPr="003849B6">
              <w:rPr>
                <w:rFonts w:ascii="Times New Roman" w:hAnsi="Times New Roman"/>
                <w:color w:val="000000"/>
                <w:sz w:val="18"/>
                <w:szCs w:val="18"/>
              </w:rPr>
              <w:t>1 роб.дн.</w:t>
            </w:r>
          </w:p>
        </w:tc>
      </w:tr>
      <w:tr w:rsidR="00733177" w:rsidRPr="003849B6" w14:paraId="4E01B9DD"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cantSplit/>
          <w:trHeight w:val="50"/>
        </w:trPr>
        <w:tc>
          <w:tcPr>
            <w:tcW w:w="675" w:type="dxa"/>
          </w:tcPr>
          <w:p w14:paraId="2BC07559" w14:textId="77777777" w:rsidR="00733177" w:rsidRPr="003849B6" w:rsidRDefault="00733177" w:rsidP="006B5B5D">
            <w:pPr>
              <w:tabs>
                <w:tab w:val="left" w:pos="2721"/>
              </w:tabs>
              <w:spacing w:after="0" w:line="240" w:lineRule="auto"/>
              <w:rPr>
                <w:sz w:val="18"/>
                <w:szCs w:val="18"/>
              </w:rPr>
            </w:pPr>
            <w:r w:rsidRPr="003849B6">
              <w:rPr>
                <w:rFonts w:ascii="Times New Roman" w:hAnsi="Times New Roman"/>
                <w:color w:val="000000"/>
                <w:sz w:val="18"/>
                <w:szCs w:val="18"/>
              </w:rPr>
              <w:t>9014</w:t>
            </w:r>
          </w:p>
        </w:tc>
        <w:tc>
          <w:tcPr>
            <w:tcW w:w="7371" w:type="dxa"/>
            <w:gridSpan w:val="3"/>
          </w:tcPr>
          <w:p w14:paraId="116290CE" w14:textId="77777777" w:rsidR="00733177" w:rsidRPr="003849B6" w:rsidRDefault="00733177" w:rsidP="006B5B5D">
            <w:pPr>
              <w:tabs>
                <w:tab w:val="left" w:pos="2721"/>
              </w:tabs>
              <w:spacing w:after="0" w:line="240" w:lineRule="auto"/>
              <w:rPr>
                <w:sz w:val="18"/>
                <w:szCs w:val="18"/>
              </w:rPr>
            </w:pPr>
            <w:r w:rsidRPr="003849B6">
              <w:rPr>
                <w:rFonts w:ascii="Times New Roman" w:hAnsi="Times New Roman"/>
                <w:b/>
                <w:sz w:val="18"/>
                <w:szCs w:val="18"/>
              </w:rPr>
              <w:t>Пакет №14 «Ревмопроби:</w:t>
            </w:r>
            <w:r w:rsidRPr="003849B6">
              <w:rPr>
                <w:rFonts w:ascii="Times New Roman" w:hAnsi="Times New Roman"/>
                <w:sz w:val="18"/>
                <w:szCs w:val="18"/>
              </w:rPr>
              <w:t xml:space="preserve"> </w:t>
            </w:r>
            <w:r w:rsidRPr="003849B6">
              <w:rPr>
                <w:rFonts w:ascii="Times New Roman" w:hAnsi="Times New Roman"/>
                <w:color w:val="000000"/>
                <w:sz w:val="18"/>
                <w:szCs w:val="18"/>
              </w:rPr>
              <w:t>С-реактивний білок</w:t>
            </w:r>
            <w:r w:rsidRPr="003849B6">
              <w:rPr>
                <w:rFonts w:ascii="Times New Roman" w:hAnsi="Times New Roman"/>
                <w:color w:val="000000"/>
                <w:sz w:val="18"/>
                <w:szCs w:val="18"/>
                <w:lang w:val="ru-RU"/>
              </w:rPr>
              <w:t xml:space="preserve"> (</w:t>
            </w:r>
            <w:r w:rsidRPr="003849B6">
              <w:rPr>
                <w:rFonts w:ascii="Times New Roman" w:hAnsi="Times New Roman"/>
                <w:color w:val="000000"/>
                <w:sz w:val="18"/>
                <w:szCs w:val="18"/>
                <w:lang w:val="en-US"/>
              </w:rPr>
              <w:t>CRP</w:t>
            </w:r>
            <w:r w:rsidRPr="003849B6">
              <w:rPr>
                <w:rFonts w:ascii="Times New Roman" w:hAnsi="Times New Roman"/>
                <w:color w:val="000000"/>
                <w:sz w:val="18"/>
                <w:szCs w:val="18"/>
                <w:lang w:val="ru-RU"/>
              </w:rPr>
              <w:t>)</w:t>
            </w:r>
            <w:r w:rsidRPr="003849B6">
              <w:rPr>
                <w:rFonts w:ascii="Times New Roman" w:hAnsi="Times New Roman"/>
                <w:color w:val="000000"/>
                <w:sz w:val="18"/>
                <w:szCs w:val="18"/>
              </w:rPr>
              <w:t>, Антистрептолізин-О (АСЛ-О), Ревматоїдний фактор</w:t>
            </w:r>
          </w:p>
        </w:tc>
        <w:tc>
          <w:tcPr>
            <w:tcW w:w="1134" w:type="dxa"/>
            <w:gridSpan w:val="2"/>
          </w:tcPr>
          <w:p w14:paraId="0D59EE87" w14:textId="6C778E15" w:rsidR="00733177" w:rsidRPr="007108FB" w:rsidRDefault="00283146" w:rsidP="006B5B5D">
            <w:pPr>
              <w:tabs>
                <w:tab w:val="left" w:pos="2721"/>
              </w:tabs>
              <w:spacing w:after="0" w:line="240" w:lineRule="auto"/>
              <w:jc w:val="center"/>
              <w:rPr>
                <w:rFonts w:ascii="Times New Roman" w:hAnsi="Times New Roman"/>
                <w:sz w:val="18"/>
                <w:szCs w:val="18"/>
              </w:rPr>
            </w:pPr>
            <w:r>
              <w:rPr>
                <w:rFonts w:ascii="Times New Roman" w:hAnsi="Times New Roman"/>
                <w:color w:val="000000"/>
                <w:sz w:val="18"/>
                <w:szCs w:val="18"/>
                <w:lang w:val="en-US"/>
              </w:rPr>
              <w:t>216</w:t>
            </w:r>
            <w:r w:rsidR="00733177" w:rsidRPr="007108FB">
              <w:rPr>
                <w:rFonts w:ascii="Times New Roman" w:hAnsi="Times New Roman"/>
                <w:color w:val="000000"/>
                <w:sz w:val="18"/>
                <w:szCs w:val="18"/>
              </w:rPr>
              <w:t>,00</w:t>
            </w:r>
          </w:p>
        </w:tc>
        <w:tc>
          <w:tcPr>
            <w:tcW w:w="993" w:type="dxa"/>
          </w:tcPr>
          <w:p w14:paraId="4E2073A7" w14:textId="77777777" w:rsidR="00733177" w:rsidRPr="003849B6" w:rsidRDefault="00733177" w:rsidP="006B5B5D">
            <w:pPr>
              <w:tabs>
                <w:tab w:val="left" w:pos="2721"/>
              </w:tabs>
              <w:spacing w:after="0" w:line="240" w:lineRule="auto"/>
              <w:jc w:val="center"/>
              <w:rPr>
                <w:sz w:val="18"/>
                <w:szCs w:val="18"/>
              </w:rPr>
            </w:pPr>
            <w:r w:rsidRPr="003849B6">
              <w:rPr>
                <w:rFonts w:ascii="Times New Roman" w:hAnsi="Times New Roman"/>
                <w:color w:val="000000"/>
                <w:sz w:val="18"/>
                <w:szCs w:val="18"/>
              </w:rPr>
              <w:t>1 роб.дн.</w:t>
            </w:r>
          </w:p>
        </w:tc>
      </w:tr>
      <w:tr w:rsidR="00733177" w:rsidRPr="003849B6" w14:paraId="7221886E"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cantSplit/>
          <w:trHeight w:val="50"/>
        </w:trPr>
        <w:tc>
          <w:tcPr>
            <w:tcW w:w="675" w:type="dxa"/>
          </w:tcPr>
          <w:p w14:paraId="33443837" w14:textId="77777777" w:rsidR="00733177" w:rsidRPr="003849B6" w:rsidRDefault="00733177" w:rsidP="006B5B5D">
            <w:pPr>
              <w:tabs>
                <w:tab w:val="left" w:pos="2721"/>
              </w:tabs>
              <w:spacing w:after="0" w:line="240" w:lineRule="auto"/>
              <w:rPr>
                <w:sz w:val="18"/>
                <w:szCs w:val="18"/>
              </w:rPr>
            </w:pPr>
            <w:r w:rsidRPr="003849B6">
              <w:rPr>
                <w:rFonts w:ascii="Times New Roman" w:hAnsi="Times New Roman"/>
                <w:color w:val="000000"/>
                <w:sz w:val="18"/>
                <w:szCs w:val="18"/>
              </w:rPr>
              <w:t>9015</w:t>
            </w:r>
          </w:p>
        </w:tc>
        <w:tc>
          <w:tcPr>
            <w:tcW w:w="7371" w:type="dxa"/>
            <w:gridSpan w:val="3"/>
          </w:tcPr>
          <w:p w14:paraId="5B2D6328" w14:textId="77777777" w:rsidR="00733177" w:rsidRPr="003849B6" w:rsidRDefault="00733177" w:rsidP="006B5B5D">
            <w:pPr>
              <w:tabs>
                <w:tab w:val="left" w:pos="2721"/>
              </w:tabs>
              <w:spacing w:after="0" w:line="240" w:lineRule="auto"/>
              <w:rPr>
                <w:sz w:val="18"/>
                <w:szCs w:val="18"/>
              </w:rPr>
            </w:pPr>
            <w:r w:rsidRPr="003849B6">
              <w:rPr>
                <w:rFonts w:ascii="Times New Roman" w:hAnsi="Times New Roman"/>
                <w:b/>
                <w:sz w:val="18"/>
                <w:szCs w:val="18"/>
              </w:rPr>
              <w:t>Пакет №15 «Стан судин»:</w:t>
            </w:r>
            <w:r w:rsidRPr="003849B6">
              <w:rPr>
                <w:rFonts w:ascii="Times New Roman" w:hAnsi="Times New Roman"/>
                <w:sz w:val="18"/>
                <w:szCs w:val="18"/>
              </w:rPr>
              <w:t xml:space="preserve">  </w:t>
            </w:r>
            <w:r w:rsidRPr="003849B6">
              <w:rPr>
                <w:rFonts w:ascii="Times New Roman" w:hAnsi="Times New Roman"/>
                <w:color w:val="000000"/>
                <w:sz w:val="18"/>
                <w:szCs w:val="18"/>
              </w:rPr>
              <w:t>Ліпідограма (</w:t>
            </w:r>
            <w:r w:rsidRPr="003849B6">
              <w:rPr>
                <w:rFonts w:ascii="Times New Roman" w:hAnsi="Times New Roman"/>
                <w:snapToGrid w:val="0"/>
                <w:color w:val="000000"/>
                <w:sz w:val="18"/>
                <w:szCs w:val="18"/>
                <w:lang w:eastAsia="ru-RU"/>
              </w:rPr>
              <w:t>холестерин, тригліцериди, ЛП високої щільності, ЛП низької щільності, ЛП дуже низької щільності, коефіцієнт атерогенності</w:t>
            </w:r>
            <w:r w:rsidRPr="003849B6">
              <w:rPr>
                <w:rFonts w:ascii="Times New Roman" w:hAnsi="Times New Roman"/>
                <w:color w:val="000000"/>
                <w:sz w:val="18"/>
                <w:szCs w:val="18"/>
              </w:rPr>
              <w:t>), Коагулограма (</w:t>
            </w:r>
            <w:r w:rsidRPr="003849B6">
              <w:rPr>
                <w:rFonts w:ascii="Times New Roman" w:hAnsi="Times New Roman"/>
                <w:snapToGrid w:val="0"/>
                <w:color w:val="000000"/>
                <w:sz w:val="18"/>
                <w:szCs w:val="18"/>
                <w:lang w:eastAsia="ru-RU"/>
              </w:rPr>
              <w:t xml:space="preserve">протромбіновий час, протромбіновий індекс, тромбіновий час, АЧТЧ, фібриноген, етаноловий тест, протамінсульфатний тест, бета-нафтоловий тест, </w:t>
            </w:r>
            <w:r w:rsidRPr="003849B6">
              <w:rPr>
                <w:rFonts w:ascii="Times New Roman" w:hAnsi="Times New Roman"/>
                <w:snapToGrid w:val="0"/>
                <w:color w:val="000000"/>
                <w:sz w:val="18"/>
                <w:szCs w:val="18"/>
                <w:lang w:val="en-US" w:eastAsia="ru-RU"/>
              </w:rPr>
              <w:t>INR</w:t>
            </w:r>
            <w:r w:rsidRPr="003849B6">
              <w:rPr>
                <w:rFonts w:ascii="Times New Roman" w:hAnsi="Times New Roman"/>
                <w:color w:val="000000"/>
                <w:sz w:val="18"/>
                <w:szCs w:val="18"/>
              </w:rPr>
              <w:t>), D-димер</w:t>
            </w:r>
          </w:p>
        </w:tc>
        <w:tc>
          <w:tcPr>
            <w:tcW w:w="1134" w:type="dxa"/>
            <w:gridSpan w:val="2"/>
          </w:tcPr>
          <w:p w14:paraId="7741D2D0" w14:textId="3CCFC5FB" w:rsidR="00733177" w:rsidRPr="0056250B" w:rsidRDefault="00283146" w:rsidP="006B5B5D">
            <w:pPr>
              <w:tabs>
                <w:tab w:val="left" w:pos="2721"/>
              </w:tabs>
              <w:spacing w:after="0" w:line="240" w:lineRule="auto"/>
              <w:jc w:val="center"/>
              <w:rPr>
                <w:sz w:val="18"/>
                <w:szCs w:val="18"/>
              </w:rPr>
            </w:pPr>
            <w:r>
              <w:rPr>
                <w:rFonts w:ascii="Times New Roman" w:hAnsi="Times New Roman"/>
                <w:color w:val="000000"/>
                <w:sz w:val="18"/>
                <w:szCs w:val="18"/>
              </w:rPr>
              <w:t>520</w:t>
            </w:r>
            <w:r w:rsidR="0056250B">
              <w:rPr>
                <w:rFonts w:ascii="Times New Roman" w:hAnsi="Times New Roman"/>
                <w:color w:val="000000"/>
                <w:sz w:val="18"/>
                <w:szCs w:val="18"/>
              </w:rPr>
              <w:t>,00</w:t>
            </w:r>
          </w:p>
        </w:tc>
        <w:tc>
          <w:tcPr>
            <w:tcW w:w="993" w:type="dxa"/>
          </w:tcPr>
          <w:p w14:paraId="33417B3C" w14:textId="77777777" w:rsidR="00733177" w:rsidRPr="003849B6" w:rsidRDefault="00733177" w:rsidP="006B5B5D">
            <w:pPr>
              <w:tabs>
                <w:tab w:val="left" w:pos="2721"/>
              </w:tabs>
              <w:spacing w:after="0" w:line="240" w:lineRule="auto"/>
              <w:jc w:val="center"/>
              <w:rPr>
                <w:sz w:val="18"/>
                <w:szCs w:val="18"/>
              </w:rPr>
            </w:pPr>
            <w:r w:rsidRPr="003849B6">
              <w:rPr>
                <w:rFonts w:ascii="Times New Roman" w:hAnsi="Times New Roman"/>
                <w:color w:val="000000"/>
                <w:sz w:val="18"/>
                <w:szCs w:val="18"/>
              </w:rPr>
              <w:t>1 роб.дн.</w:t>
            </w:r>
          </w:p>
        </w:tc>
      </w:tr>
      <w:tr w:rsidR="00733177" w:rsidRPr="003849B6" w14:paraId="5B3E3411"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cantSplit/>
          <w:trHeight w:val="50"/>
        </w:trPr>
        <w:tc>
          <w:tcPr>
            <w:tcW w:w="675" w:type="dxa"/>
          </w:tcPr>
          <w:p w14:paraId="0B7BE9C9" w14:textId="77777777" w:rsidR="00733177" w:rsidRPr="003849B6" w:rsidRDefault="00733177" w:rsidP="006B5B5D">
            <w:pPr>
              <w:tabs>
                <w:tab w:val="left" w:pos="2721"/>
              </w:tabs>
              <w:spacing w:after="0" w:line="240" w:lineRule="auto"/>
              <w:rPr>
                <w:sz w:val="18"/>
                <w:szCs w:val="18"/>
              </w:rPr>
            </w:pPr>
            <w:r w:rsidRPr="003849B6">
              <w:rPr>
                <w:rFonts w:ascii="Times New Roman" w:hAnsi="Times New Roman"/>
                <w:color w:val="000000"/>
                <w:sz w:val="18"/>
                <w:szCs w:val="18"/>
              </w:rPr>
              <w:t>9016</w:t>
            </w:r>
          </w:p>
        </w:tc>
        <w:tc>
          <w:tcPr>
            <w:tcW w:w="7371" w:type="dxa"/>
            <w:gridSpan w:val="3"/>
          </w:tcPr>
          <w:p w14:paraId="2BC48762" w14:textId="77777777" w:rsidR="00733177" w:rsidRPr="003849B6" w:rsidRDefault="00733177" w:rsidP="006B5B5D">
            <w:pPr>
              <w:tabs>
                <w:tab w:val="left" w:pos="2721"/>
              </w:tabs>
              <w:spacing w:after="0" w:line="240" w:lineRule="auto"/>
              <w:rPr>
                <w:sz w:val="18"/>
                <w:szCs w:val="18"/>
              </w:rPr>
            </w:pPr>
            <w:r w:rsidRPr="003849B6">
              <w:rPr>
                <w:rFonts w:ascii="Times New Roman" w:hAnsi="Times New Roman"/>
                <w:b/>
                <w:sz w:val="18"/>
                <w:szCs w:val="18"/>
              </w:rPr>
              <w:t>Пакет №16 «Жіноча онкопанель»:</w:t>
            </w:r>
            <w:r w:rsidRPr="003849B6">
              <w:rPr>
                <w:rFonts w:ascii="Times New Roman" w:hAnsi="Times New Roman"/>
                <w:sz w:val="18"/>
                <w:szCs w:val="18"/>
              </w:rPr>
              <w:t xml:space="preserve"> </w:t>
            </w:r>
            <w:r w:rsidRPr="003849B6">
              <w:rPr>
                <w:rFonts w:ascii="Times New Roman" w:hAnsi="Times New Roman"/>
                <w:color w:val="000000"/>
                <w:sz w:val="18"/>
                <w:szCs w:val="18"/>
              </w:rPr>
              <w:t>Онкомаркер яєчників (НЕ-4), Онкомаркер яєчників (СА-125), Індекс ROMA, Альфафетопротеїн (АФП), Раково-ембріональный антиген (РЕА), Онкомаркер молочної залози (СА 15-3)</w:t>
            </w:r>
          </w:p>
        </w:tc>
        <w:tc>
          <w:tcPr>
            <w:tcW w:w="1134" w:type="dxa"/>
            <w:gridSpan w:val="2"/>
          </w:tcPr>
          <w:p w14:paraId="2D8A7965" w14:textId="60CAB795" w:rsidR="00733177" w:rsidRPr="003849B6" w:rsidRDefault="00954E3A" w:rsidP="00B560F9">
            <w:pPr>
              <w:tabs>
                <w:tab w:val="left" w:pos="2721"/>
              </w:tabs>
              <w:spacing w:after="0" w:line="240" w:lineRule="auto"/>
              <w:jc w:val="center"/>
              <w:rPr>
                <w:sz w:val="18"/>
                <w:szCs w:val="18"/>
              </w:rPr>
            </w:pPr>
            <w:r>
              <w:rPr>
                <w:rFonts w:ascii="Times New Roman" w:hAnsi="Times New Roman"/>
                <w:color w:val="000000"/>
                <w:sz w:val="18"/>
                <w:szCs w:val="18"/>
                <w:lang w:val="en-US"/>
              </w:rPr>
              <w:t>950</w:t>
            </w:r>
            <w:r w:rsidR="00733177" w:rsidRPr="003849B6">
              <w:rPr>
                <w:rFonts w:ascii="Times New Roman" w:hAnsi="Times New Roman"/>
                <w:color w:val="000000"/>
                <w:sz w:val="18"/>
                <w:szCs w:val="18"/>
              </w:rPr>
              <w:t>,00</w:t>
            </w:r>
          </w:p>
        </w:tc>
        <w:tc>
          <w:tcPr>
            <w:tcW w:w="993" w:type="dxa"/>
          </w:tcPr>
          <w:p w14:paraId="345FD369" w14:textId="77777777" w:rsidR="00733177" w:rsidRPr="003849B6" w:rsidRDefault="00733177" w:rsidP="006B5B5D">
            <w:pPr>
              <w:tabs>
                <w:tab w:val="left" w:pos="2721"/>
              </w:tabs>
              <w:spacing w:after="0" w:line="240" w:lineRule="auto"/>
              <w:jc w:val="center"/>
              <w:rPr>
                <w:sz w:val="18"/>
                <w:szCs w:val="18"/>
              </w:rPr>
            </w:pPr>
            <w:r w:rsidRPr="003849B6">
              <w:rPr>
                <w:rFonts w:ascii="Times New Roman" w:hAnsi="Times New Roman"/>
                <w:color w:val="000000"/>
                <w:sz w:val="18"/>
                <w:szCs w:val="18"/>
              </w:rPr>
              <w:t>2 роб.дн.</w:t>
            </w:r>
          </w:p>
        </w:tc>
      </w:tr>
      <w:tr w:rsidR="00733177" w:rsidRPr="003849B6" w14:paraId="2F0F3438"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cantSplit/>
          <w:trHeight w:val="50"/>
        </w:trPr>
        <w:tc>
          <w:tcPr>
            <w:tcW w:w="675" w:type="dxa"/>
          </w:tcPr>
          <w:p w14:paraId="7C60509B" w14:textId="77777777" w:rsidR="00733177" w:rsidRPr="003849B6" w:rsidRDefault="00733177" w:rsidP="006B5B5D">
            <w:pPr>
              <w:tabs>
                <w:tab w:val="left" w:pos="2721"/>
              </w:tabs>
              <w:spacing w:after="0" w:line="240" w:lineRule="auto"/>
              <w:rPr>
                <w:sz w:val="18"/>
                <w:szCs w:val="18"/>
              </w:rPr>
            </w:pPr>
            <w:r w:rsidRPr="003849B6">
              <w:rPr>
                <w:rFonts w:ascii="Times New Roman" w:hAnsi="Times New Roman"/>
                <w:color w:val="000000"/>
                <w:sz w:val="18"/>
                <w:szCs w:val="18"/>
              </w:rPr>
              <w:t>9017</w:t>
            </w:r>
          </w:p>
        </w:tc>
        <w:tc>
          <w:tcPr>
            <w:tcW w:w="7371" w:type="dxa"/>
            <w:gridSpan w:val="3"/>
          </w:tcPr>
          <w:p w14:paraId="160141BF" w14:textId="77777777" w:rsidR="00733177" w:rsidRPr="003849B6" w:rsidRDefault="00733177" w:rsidP="006B5B5D">
            <w:pPr>
              <w:tabs>
                <w:tab w:val="left" w:pos="2721"/>
              </w:tabs>
              <w:spacing w:after="0" w:line="240" w:lineRule="auto"/>
              <w:rPr>
                <w:sz w:val="18"/>
                <w:szCs w:val="18"/>
              </w:rPr>
            </w:pPr>
            <w:r w:rsidRPr="003849B6">
              <w:rPr>
                <w:rFonts w:ascii="Times New Roman" w:hAnsi="Times New Roman"/>
                <w:b/>
                <w:sz w:val="18"/>
                <w:szCs w:val="18"/>
              </w:rPr>
              <w:t>Пакет №17 «Онкопанель загальна»:</w:t>
            </w:r>
            <w:r w:rsidRPr="003849B6">
              <w:rPr>
                <w:rFonts w:ascii="Times New Roman" w:hAnsi="Times New Roman"/>
                <w:color w:val="000000"/>
                <w:sz w:val="18"/>
                <w:szCs w:val="18"/>
              </w:rPr>
              <w:t xml:space="preserve"> Раково-ембріональный антиген (РЕА), Альфафетопротеїн (АФП), Онкомаркер підшлункової залози (СА-19-9),  Онкомаркер шлунку (СА 72-4), Онкомаркер легень (CYFRA CA 21-1), Кальцитонін (маркер щитоподібної залози),  Інсуліноподібний фактор росту ІІ (онкомаркер кори наднирників)</w:t>
            </w:r>
          </w:p>
        </w:tc>
        <w:tc>
          <w:tcPr>
            <w:tcW w:w="1134" w:type="dxa"/>
            <w:gridSpan w:val="2"/>
          </w:tcPr>
          <w:p w14:paraId="4944048B" w14:textId="61959C22" w:rsidR="00733177" w:rsidRPr="0056250B" w:rsidRDefault="00954E3A" w:rsidP="006B5B5D">
            <w:pPr>
              <w:tabs>
                <w:tab w:val="left" w:pos="2721"/>
              </w:tabs>
              <w:spacing w:after="0" w:line="240" w:lineRule="auto"/>
              <w:jc w:val="center"/>
              <w:rPr>
                <w:sz w:val="18"/>
                <w:szCs w:val="18"/>
              </w:rPr>
            </w:pPr>
            <w:r>
              <w:rPr>
                <w:rFonts w:ascii="Times New Roman" w:hAnsi="Times New Roman"/>
                <w:color w:val="000000"/>
                <w:sz w:val="18"/>
                <w:szCs w:val="18"/>
              </w:rPr>
              <w:t>1460</w:t>
            </w:r>
            <w:r w:rsidR="0056250B">
              <w:rPr>
                <w:rFonts w:ascii="Times New Roman" w:hAnsi="Times New Roman"/>
                <w:color w:val="000000"/>
                <w:sz w:val="18"/>
                <w:szCs w:val="18"/>
              </w:rPr>
              <w:t>,00</w:t>
            </w:r>
          </w:p>
        </w:tc>
        <w:tc>
          <w:tcPr>
            <w:tcW w:w="993" w:type="dxa"/>
          </w:tcPr>
          <w:p w14:paraId="516F1F43" w14:textId="77777777" w:rsidR="00733177" w:rsidRPr="003849B6" w:rsidRDefault="00733177" w:rsidP="006B5B5D">
            <w:pPr>
              <w:tabs>
                <w:tab w:val="left" w:pos="2721"/>
              </w:tabs>
              <w:spacing w:after="0" w:line="240" w:lineRule="auto"/>
              <w:jc w:val="center"/>
              <w:rPr>
                <w:sz w:val="18"/>
                <w:szCs w:val="18"/>
              </w:rPr>
            </w:pPr>
            <w:r w:rsidRPr="003849B6">
              <w:rPr>
                <w:rFonts w:ascii="Times New Roman" w:hAnsi="Times New Roman"/>
                <w:color w:val="000000"/>
                <w:sz w:val="18"/>
                <w:szCs w:val="18"/>
              </w:rPr>
              <w:t>4 роб.дн.</w:t>
            </w:r>
          </w:p>
        </w:tc>
      </w:tr>
      <w:tr w:rsidR="00733177" w:rsidRPr="003849B6" w14:paraId="0234E635"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cantSplit/>
          <w:trHeight w:val="50"/>
        </w:trPr>
        <w:tc>
          <w:tcPr>
            <w:tcW w:w="675" w:type="dxa"/>
          </w:tcPr>
          <w:p w14:paraId="75530AE1" w14:textId="77777777" w:rsidR="00733177" w:rsidRPr="003849B6" w:rsidRDefault="00733177" w:rsidP="006B5B5D">
            <w:pPr>
              <w:tabs>
                <w:tab w:val="left" w:pos="2721"/>
              </w:tabs>
              <w:spacing w:after="0" w:line="240" w:lineRule="auto"/>
              <w:rPr>
                <w:sz w:val="18"/>
                <w:szCs w:val="18"/>
              </w:rPr>
            </w:pPr>
            <w:r w:rsidRPr="003849B6">
              <w:rPr>
                <w:rFonts w:ascii="Times New Roman" w:hAnsi="Times New Roman"/>
                <w:color w:val="000000"/>
                <w:sz w:val="18"/>
                <w:szCs w:val="18"/>
              </w:rPr>
              <w:t>9018</w:t>
            </w:r>
          </w:p>
        </w:tc>
        <w:tc>
          <w:tcPr>
            <w:tcW w:w="7371" w:type="dxa"/>
            <w:gridSpan w:val="3"/>
          </w:tcPr>
          <w:p w14:paraId="0DD53EF8" w14:textId="77777777" w:rsidR="00733177" w:rsidRPr="003849B6" w:rsidRDefault="00733177" w:rsidP="006B5B5D">
            <w:pPr>
              <w:tabs>
                <w:tab w:val="left" w:pos="2721"/>
              </w:tabs>
              <w:spacing w:after="0" w:line="240" w:lineRule="auto"/>
              <w:rPr>
                <w:sz w:val="18"/>
                <w:szCs w:val="18"/>
              </w:rPr>
            </w:pPr>
            <w:r w:rsidRPr="003849B6">
              <w:rPr>
                <w:rFonts w:ascii="Times New Roman" w:hAnsi="Times New Roman"/>
                <w:b/>
                <w:sz w:val="18"/>
                <w:szCs w:val="18"/>
              </w:rPr>
              <w:t>Пакет №18 «</w:t>
            </w:r>
            <w:r w:rsidRPr="003849B6">
              <w:rPr>
                <w:rFonts w:ascii="Times New Roman" w:hAnsi="Times New Roman"/>
                <w:b/>
                <w:color w:val="000000"/>
                <w:sz w:val="18"/>
                <w:szCs w:val="18"/>
              </w:rPr>
              <w:t>Індекс ROMA»:</w:t>
            </w:r>
            <w:r w:rsidRPr="003849B6">
              <w:rPr>
                <w:rFonts w:ascii="Times New Roman" w:hAnsi="Times New Roman"/>
                <w:color w:val="000000"/>
                <w:sz w:val="18"/>
                <w:szCs w:val="18"/>
              </w:rPr>
              <w:t xml:space="preserve"> Індекс ROMA, Онкомаркер яєчників (НЕ-4), Онкомаркер яєчників (СА-125)</w:t>
            </w:r>
          </w:p>
        </w:tc>
        <w:tc>
          <w:tcPr>
            <w:tcW w:w="1134" w:type="dxa"/>
            <w:gridSpan w:val="2"/>
          </w:tcPr>
          <w:p w14:paraId="48DD72DB" w14:textId="14E5C469" w:rsidR="00733177" w:rsidRPr="003849B6" w:rsidRDefault="00954E3A" w:rsidP="006B5B5D">
            <w:pPr>
              <w:tabs>
                <w:tab w:val="left" w:pos="2721"/>
              </w:tabs>
              <w:spacing w:after="0" w:line="240" w:lineRule="auto"/>
              <w:jc w:val="center"/>
              <w:rPr>
                <w:sz w:val="18"/>
                <w:szCs w:val="18"/>
              </w:rPr>
            </w:pPr>
            <w:r>
              <w:rPr>
                <w:rFonts w:ascii="Times New Roman" w:hAnsi="Times New Roman"/>
                <w:color w:val="000000"/>
                <w:sz w:val="18"/>
                <w:szCs w:val="18"/>
                <w:lang w:val="en-US"/>
              </w:rPr>
              <w:t>600</w:t>
            </w:r>
            <w:r w:rsidR="00733177" w:rsidRPr="003849B6">
              <w:rPr>
                <w:rFonts w:ascii="Times New Roman" w:hAnsi="Times New Roman"/>
                <w:color w:val="000000"/>
                <w:sz w:val="18"/>
                <w:szCs w:val="18"/>
              </w:rPr>
              <w:t>,00</w:t>
            </w:r>
          </w:p>
        </w:tc>
        <w:tc>
          <w:tcPr>
            <w:tcW w:w="993" w:type="dxa"/>
          </w:tcPr>
          <w:p w14:paraId="728C0F53" w14:textId="77777777" w:rsidR="00733177" w:rsidRPr="003849B6" w:rsidRDefault="00733177" w:rsidP="006B5B5D">
            <w:pPr>
              <w:tabs>
                <w:tab w:val="left" w:pos="2721"/>
              </w:tabs>
              <w:spacing w:after="0" w:line="240" w:lineRule="auto"/>
              <w:jc w:val="center"/>
              <w:rPr>
                <w:sz w:val="18"/>
                <w:szCs w:val="18"/>
              </w:rPr>
            </w:pPr>
            <w:r w:rsidRPr="003849B6">
              <w:rPr>
                <w:rFonts w:ascii="Times New Roman" w:hAnsi="Times New Roman"/>
                <w:color w:val="000000"/>
                <w:sz w:val="18"/>
                <w:szCs w:val="18"/>
              </w:rPr>
              <w:t>2 роб.дн.</w:t>
            </w:r>
          </w:p>
        </w:tc>
      </w:tr>
      <w:tr w:rsidR="00733177" w:rsidRPr="003849B6" w14:paraId="6663067F"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cantSplit/>
          <w:trHeight w:val="50"/>
        </w:trPr>
        <w:tc>
          <w:tcPr>
            <w:tcW w:w="675" w:type="dxa"/>
          </w:tcPr>
          <w:p w14:paraId="427026E4" w14:textId="77777777" w:rsidR="00733177" w:rsidRPr="003849B6" w:rsidRDefault="00733177" w:rsidP="006B5B5D">
            <w:pPr>
              <w:tabs>
                <w:tab w:val="left" w:pos="2721"/>
              </w:tabs>
              <w:spacing w:after="0" w:line="240" w:lineRule="auto"/>
              <w:rPr>
                <w:sz w:val="18"/>
                <w:szCs w:val="18"/>
              </w:rPr>
            </w:pPr>
            <w:r w:rsidRPr="003849B6">
              <w:rPr>
                <w:rFonts w:ascii="Times New Roman" w:hAnsi="Times New Roman"/>
                <w:color w:val="000000"/>
                <w:sz w:val="18"/>
                <w:szCs w:val="18"/>
              </w:rPr>
              <w:t>9019</w:t>
            </w:r>
          </w:p>
        </w:tc>
        <w:tc>
          <w:tcPr>
            <w:tcW w:w="7371" w:type="dxa"/>
            <w:gridSpan w:val="3"/>
          </w:tcPr>
          <w:p w14:paraId="6390D60A" w14:textId="77777777" w:rsidR="00733177" w:rsidRPr="003849B6" w:rsidRDefault="00733177" w:rsidP="006B5B5D">
            <w:pPr>
              <w:tabs>
                <w:tab w:val="left" w:pos="2721"/>
              </w:tabs>
              <w:spacing w:after="0" w:line="240" w:lineRule="auto"/>
              <w:rPr>
                <w:sz w:val="18"/>
                <w:szCs w:val="18"/>
              </w:rPr>
            </w:pPr>
            <w:r w:rsidRPr="003849B6">
              <w:rPr>
                <w:rFonts w:ascii="Times New Roman" w:hAnsi="Times New Roman"/>
                <w:b/>
                <w:sz w:val="18"/>
                <w:szCs w:val="18"/>
              </w:rPr>
              <w:t>Пакет №19 «Чоловіча онкопанель»:</w:t>
            </w:r>
            <w:r w:rsidRPr="003849B6">
              <w:rPr>
                <w:rFonts w:ascii="Times New Roman" w:hAnsi="Times New Roman"/>
                <w:sz w:val="18"/>
                <w:szCs w:val="18"/>
              </w:rPr>
              <w:t xml:space="preserve"> </w:t>
            </w:r>
            <w:r w:rsidRPr="003849B6">
              <w:rPr>
                <w:rFonts w:ascii="Times New Roman" w:hAnsi="Times New Roman"/>
                <w:color w:val="000000"/>
                <w:sz w:val="18"/>
                <w:szCs w:val="18"/>
              </w:rPr>
              <w:t>Раково-ембріональный антиген (РЕА), Альфафетопротеїн (АФП),  Простато-специфічний антиген загальний (</w:t>
            </w:r>
            <w:r w:rsidRPr="003849B6">
              <w:rPr>
                <w:rFonts w:ascii="Times New Roman" w:hAnsi="Times New Roman"/>
                <w:color w:val="000000"/>
                <w:sz w:val="18"/>
                <w:szCs w:val="18"/>
                <w:lang w:val="en-US"/>
              </w:rPr>
              <w:t>PSA</w:t>
            </w:r>
            <w:r w:rsidRPr="003849B6">
              <w:rPr>
                <w:rFonts w:ascii="Times New Roman" w:hAnsi="Times New Roman"/>
                <w:color w:val="000000"/>
                <w:sz w:val="18"/>
                <w:szCs w:val="18"/>
              </w:rPr>
              <w:t>), Простато-специфічний антиген вільний (</w:t>
            </w:r>
            <w:r w:rsidRPr="003849B6">
              <w:rPr>
                <w:rFonts w:ascii="Times New Roman" w:hAnsi="Times New Roman"/>
                <w:color w:val="000000"/>
                <w:sz w:val="18"/>
                <w:szCs w:val="18"/>
                <w:lang w:val="en-US"/>
              </w:rPr>
              <w:t>fPSA</w:t>
            </w:r>
            <w:r w:rsidRPr="003849B6">
              <w:rPr>
                <w:rFonts w:ascii="Times New Roman" w:hAnsi="Times New Roman"/>
                <w:color w:val="000000"/>
                <w:sz w:val="18"/>
                <w:szCs w:val="18"/>
              </w:rPr>
              <w:t>), ПСА-коефіцієнт, Простатична кисла фосфатаза (РАР)</w:t>
            </w:r>
          </w:p>
        </w:tc>
        <w:tc>
          <w:tcPr>
            <w:tcW w:w="1134" w:type="dxa"/>
            <w:gridSpan w:val="2"/>
          </w:tcPr>
          <w:p w14:paraId="46702CFA" w14:textId="744CEE13" w:rsidR="00733177" w:rsidRPr="003849B6" w:rsidRDefault="00954E3A" w:rsidP="006B5B5D">
            <w:pPr>
              <w:tabs>
                <w:tab w:val="left" w:pos="2721"/>
              </w:tabs>
              <w:spacing w:after="0" w:line="240" w:lineRule="auto"/>
              <w:jc w:val="center"/>
              <w:rPr>
                <w:sz w:val="18"/>
                <w:szCs w:val="18"/>
              </w:rPr>
            </w:pPr>
            <w:r>
              <w:rPr>
                <w:rFonts w:ascii="Times New Roman" w:hAnsi="Times New Roman"/>
                <w:color w:val="000000"/>
                <w:sz w:val="18"/>
                <w:szCs w:val="18"/>
                <w:lang w:val="en-US"/>
              </w:rPr>
              <w:t>760</w:t>
            </w:r>
            <w:r w:rsidR="00733177" w:rsidRPr="003849B6">
              <w:rPr>
                <w:rFonts w:ascii="Times New Roman" w:hAnsi="Times New Roman"/>
                <w:color w:val="000000"/>
                <w:sz w:val="18"/>
                <w:szCs w:val="18"/>
              </w:rPr>
              <w:t>,00</w:t>
            </w:r>
          </w:p>
        </w:tc>
        <w:tc>
          <w:tcPr>
            <w:tcW w:w="993" w:type="dxa"/>
          </w:tcPr>
          <w:p w14:paraId="587A4983" w14:textId="77777777" w:rsidR="00733177" w:rsidRPr="003849B6" w:rsidRDefault="00733177" w:rsidP="006B5B5D">
            <w:pPr>
              <w:tabs>
                <w:tab w:val="left" w:pos="2721"/>
              </w:tabs>
              <w:spacing w:after="0" w:line="240" w:lineRule="auto"/>
              <w:jc w:val="center"/>
              <w:rPr>
                <w:sz w:val="18"/>
                <w:szCs w:val="18"/>
              </w:rPr>
            </w:pPr>
            <w:r w:rsidRPr="003849B6">
              <w:rPr>
                <w:rFonts w:ascii="Times New Roman" w:hAnsi="Times New Roman"/>
                <w:color w:val="000000"/>
                <w:sz w:val="18"/>
                <w:szCs w:val="18"/>
              </w:rPr>
              <w:t>1 роб.дн.</w:t>
            </w:r>
          </w:p>
        </w:tc>
      </w:tr>
      <w:tr w:rsidR="00733177" w:rsidRPr="003849B6" w14:paraId="5900220B"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cantSplit/>
          <w:trHeight w:val="50"/>
        </w:trPr>
        <w:tc>
          <w:tcPr>
            <w:tcW w:w="675" w:type="dxa"/>
          </w:tcPr>
          <w:p w14:paraId="7FFD2327" w14:textId="77777777" w:rsidR="00733177" w:rsidRPr="003849B6" w:rsidRDefault="00733177" w:rsidP="006B5B5D">
            <w:pPr>
              <w:tabs>
                <w:tab w:val="left" w:pos="2721"/>
              </w:tabs>
              <w:spacing w:after="0" w:line="240" w:lineRule="auto"/>
              <w:rPr>
                <w:sz w:val="18"/>
                <w:szCs w:val="18"/>
              </w:rPr>
            </w:pPr>
            <w:r w:rsidRPr="003849B6">
              <w:rPr>
                <w:rFonts w:ascii="Times New Roman" w:hAnsi="Times New Roman"/>
                <w:color w:val="000000"/>
                <w:sz w:val="18"/>
                <w:szCs w:val="18"/>
              </w:rPr>
              <w:t>9020</w:t>
            </w:r>
          </w:p>
        </w:tc>
        <w:tc>
          <w:tcPr>
            <w:tcW w:w="7371" w:type="dxa"/>
            <w:gridSpan w:val="3"/>
          </w:tcPr>
          <w:p w14:paraId="2D3A9A63" w14:textId="77777777" w:rsidR="00733177" w:rsidRPr="003849B6" w:rsidRDefault="00733177" w:rsidP="006B5B5D">
            <w:pPr>
              <w:tabs>
                <w:tab w:val="left" w:pos="2721"/>
              </w:tabs>
              <w:spacing w:after="0" w:line="240" w:lineRule="auto"/>
              <w:rPr>
                <w:sz w:val="18"/>
                <w:szCs w:val="18"/>
              </w:rPr>
            </w:pPr>
            <w:r w:rsidRPr="003849B6">
              <w:rPr>
                <w:rFonts w:ascii="Times New Roman" w:hAnsi="Times New Roman"/>
                <w:b/>
                <w:sz w:val="18"/>
                <w:szCs w:val="18"/>
              </w:rPr>
              <w:t>Пакет №20 «Чоловіча онкопанель (розширена)»:</w:t>
            </w:r>
            <w:r w:rsidRPr="003849B6">
              <w:rPr>
                <w:rFonts w:ascii="Times New Roman" w:hAnsi="Times New Roman"/>
                <w:sz w:val="18"/>
                <w:szCs w:val="18"/>
              </w:rPr>
              <w:t xml:space="preserve"> </w:t>
            </w:r>
            <w:r w:rsidRPr="003849B6">
              <w:rPr>
                <w:rFonts w:ascii="Times New Roman" w:hAnsi="Times New Roman"/>
                <w:color w:val="000000"/>
                <w:sz w:val="18"/>
                <w:szCs w:val="18"/>
              </w:rPr>
              <w:t>Раково-ембріональный антиген (РЕА), Альфафетопротеїн (АФП) Простато-специфічний антиген загальний (</w:t>
            </w:r>
            <w:r w:rsidRPr="003849B6">
              <w:rPr>
                <w:rFonts w:ascii="Times New Roman" w:hAnsi="Times New Roman"/>
                <w:color w:val="000000"/>
                <w:sz w:val="18"/>
                <w:szCs w:val="18"/>
                <w:lang w:val="en-US"/>
              </w:rPr>
              <w:t>PSA</w:t>
            </w:r>
            <w:r w:rsidRPr="003849B6">
              <w:rPr>
                <w:rFonts w:ascii="Times New Roman" w:hAnsi="Times New Roman"/>
                <w:color w:val="000000"/>
                <w:sz w:val="18"/>
                <w:szCs w:val="18"/>
              </w:rPr>
              <w:t>), Простато-специфічний антиген вільний (</w:t>
            </w:r>
            <w:r w:rsidRPr="003849B6">
              <w:rPr>
                <w:rFonts w:ascii="Times New Roman" w:hAnsi="Times New Roman"/>
                <w:color w:val="000000"/>
                <w:sz w:val="18"/>
                <w:szCs w:val="18"/>
                <w:lang w:val="en-US"/>
              </w:rPr>
              <w:t>fPSA</w:t>
            </w:r>
            <w:r w:rsidRPr="003849B6">
              <w:rPr>
                <w:rFonts w:ascii="Times New Roman" w:hAnsi="Times New Roman"/>
                <w:color w:val="000000"/>
                <w:sz w:val="18"/>
                <w:szCs w:val="18"/>
              </w:rPr>
              <w:t>), ПСА-коефіцієнт, Простатична кисла фосфатаза (</w:t>
            </w:r>
            <w:r w:rsidRPr="003849B6">
              <w:rPr>
                <w:rFonts w:ascii="Times New Roman" w:hAnsi="Times New Roman"/>
                <w:color w:val="000000"/>
                <w:sz w:val="18"/>
                <w:szCs w:val="18"/>
                <w:lang w:val="en-US"/>
              </w:rPr>
              <w:t>PAP</w:t>
            </w:r>
            <w:r w:rsidRPr="003849B6">
              <w:rPr>
                <w:rFonts w:ascii="Times New Roman" w:hAnsi="Times New Roman"/>
                <w:color w:val="000000"/>
                <w:sz w:val="18"/>
                <w:szCs w:val="18"/>
              </w:rPr>
              <w:t>), β-ХГЛ – онко, Онкомаркер (СА-125)</w:t>
            </w:r>
          </w:p>
        </w:tc>
        <w:tc>
          <w:tcPr>
            <w:tcW w:w="1134" w:type="dxa"/>
            <w:gridSpan w:val="2"/>
          </w:tcPr>
          <w:p w14:paraId="3C418E53" w14:textId="78846C36" w:rsidR="00733177" w:rsidRPr="003849B6" w:rsidRDefault="00954E3A" w:rsidP="006B5B5D">
            <w:pPr>
              <w:tabs>
                <w:tab w:val="left" w:pos="2721"/>
              </w:tabs>
              <w:spacing w:after="0" w:line="240" w:lineRule="auto"/>
              <w:jc w:val="center"/>
              <w:rPr>
                <w:sz w:val="18"/>
                <w:szCs w:val="18"/>
              </w:rPr>
            </w:pPr>
            <w:r>
              <w:rPr>
                <w:rFonts w:ascii="Times New Roman" w:hAnsi="Times New Roman"/>
                <w:color w:val="000000"/>
                <w:sz w:val="18"/>
                <w:szCs w:val="18"/>
                <w:lang w:val="en-US"/>
              </w:rPr>
              <w:t>930</w:t>
            </w:r>
            <w:r w:rsidR="00733177" w:rsidRPr="003849B6">
              <w:rPr>
                <w:rFonts w:ascii="Times New Roman" w:hAnsi="Times New Roman"/>
                <w:color w:val="000000"/>
                <w:sz w:val="18"/>
                <w:szCs w:val="18"/>
              </w:rPr>
              <w:t>,00</w:t>
            </w:r>
          </w:p>
        </w:tc>
        <w:tc>
          <w:tcPr>
            <w:tcW w:w="993" w:type="dxa"/>
          </w:tcPr>
          <w:p w14:paraId="39FDCF22" w14:textId="77777777" w:rsidR="00733177" w:rsidRPr="003849B6" w:rsidRDefault="00733177" w:rsidP="006B5B5D">
            <w:pPr>
              <w:tabs>
                <w:tab w:val="left" w:pos="2721"/>
              </w:tabs>
              <w:spacing w:after="0" w:line="240" w:lineRule="auto"/>
              <w:jc w:val="center"/>
              <w:rPr>
                <w:sz w:val="18"/>
                <w:szCs w:val="18"/>
              </w:rPr>
            </w:pPr>
            <w:r w:rsidRPr="003849B6">
              <w:rPr>
                <w:rFonts w:ascii="Times New Roman" w:hAnsi="Times New Roman"/>
                <w:color w:val="000000"/>
                <w:sz w:val="18"/>
                <w:szCs w:val="18"/>
              </w:rPr>
              <w:t>4 роб.дн.</w:t>
            </w:r>
          </w:p>
        </w:tc>
      </w:tr>
      <w:tr w:rsidR="00733177" w:rsidRPr="003849B6" w14:paraId="239EAF10"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cantSplit/>
          <w:trHeight w:val="50"/>
        </w:trPr>
        <w:tc>
          <w:tcPr>
            <w:tcW w:w="675" w:type="dxa"/>
          </w:tcPr>
          <w:p w14:paraId="7526DFE7" w14:textId="77777777" w:rsidR="00733177" w:rsidRPr="003849B6" w:rsidRDefault="00733177" w:rsidP="006B5B5D">
            <w:pPr>
              <w:tabs>
                <w:tab w:val="left" w:pos="2721"/>
              </w:tabs>
              <w:spacing w:after="0" w:line="240" w:lineRule="auto"/>
              <w:rPr>
                <w:sz w:val="18"/>
                <w:szCs w:val="18"/>
              </w:rPr>
            </w:pPr>
            <w:r w:rsidRPr="003849B6">
              <w:rPr>
                <w:rFonts w:ascii="Times New Roman" w:hAnsi="Times New Roman"/>
                <w:color w:val="000000"/>
                <w:sz w:val="18"/>
                <w:szCs w:val="18"/>
              </w:rPr>
              <w:t>9021</w:t>
            </w:r>
          </w:p>
        </w:tc>
        <w:tc>
          <w:tcPr>
            <w:tcW w:w="7371" w:type="dxa"/>
            <w:gridSpan w:val="3"/>
          </w:tcPr>
          <w:p w14:paraId="6F688DF0" w14:textId="77777777" w:rsidR="00733177" w:rsidRPr="003849B6" w:rsidRDefault="00733177" w:rsidP="006B5B5D">
            <w:pPr>
              <w:tabs>
                <w:tab w:val="left" w:pos="2721"/>
              </w:tabs>
              <w:spacing w:after="0" w:line="240" w:lineRule="auto"/>
              <w:rPr>
                <w:rFonts w:ascii="Times New Roman" w:hAnsi="Times New Roman"/>
                <w:color w:val="000000"/>
                <w:sz w:val="18"/>
                <w:szCs w:val="18"/>
              </w:rPr>
            </w:pPr>
            <w:r w:rsidRPr="003849B6">
              <w:rPr>
                <w:rFonts w:ascii="Times New Roman" w:hAnsi="Times New Roman"/>
                <w:b/>
                <w:sz w:val="18"/>
                <w:szCs w:val="18"/>
              </w:rPr>
              <w:t>Пакет №21 «ПСА-коефіцієнт»:</w:t>
            </w:r>
            <w:r w:rsidRPr="003849B6">
              <w:rPr>
                <w:rFonts w:ascii="Times New Roman" w:hAnsi="Times New Roman"/>
                <w:sz w:val="18"/>
                <w:szCs w:val="18"/>
              </w:rPr>
              <w:t xml:space="preserve"> </w:t>
            </w:r>
            <w:r w:rsidRPr="003849B6">
              <w:rPr>
                <w:rFonts w:ascii="Times New Roman" w:hAnsi="Times New Roman"/>
                <w:color w:val="000000"/>
                <w:sz w:val="18"/>
                <w:szCs w:val="18"/>
              </w:rPr>
              <w:t>Простато-специфічний антиген загальний (</w:t>
            </w:r>
            <w:r w:rsidRPr="003849B6">
              <w:rPr>
                <w:rFonts w:ascii="Times New Roman" w:hAnsi="Times New Roman"/>
                <w:color w:val="000000"/>
                <w:sz w:val="18"/>
                <w:szCs w:val="18"/>
                <w:lang w:val="en-US"/>
              </w:rPr>
              <w:t>PSA</w:t>
            </w:r>
            <w:r w:rsidRPr="003849B6">
              <w:rPr>
                <w:rFonts w:ascii="Times New Roman" w:hAnsi="Times New Roman"/>
                <w:color w:val="000000"/>
                <w:sz w:val="18"/>
                <w:szCs w:val="18"/>
              </w:rPr>
              <w:t>), Простато-специфічний антиген вільний (</w:t>
            </w:r>
            <w:r w:rsidRPr="003849B6">
              <w:rPr>
                <w:rFonts w:ascii="Times New Roman" w:hAnsi="Times New Roman"/>
                <w:color w:val="000000"/>
                <w:sz w:val="18"/>
                <w:szCs w:val="18"/>
                <w:lang w:val="en-US"/>
              </w:rPr>
              <w:t>fPSA</w:t>
            </w:r>
            <w:r w:rsidRPr="003849B6">
              <w:rPr>
                <w:rFonts w:ascii="Times New Roman" w:hAnsi="Times New Roman"/>
                <w:color w:val="000000"/>
                <w:sz w:val="18"/>
                <w:szCs w:val="18"/>
              </w:rPr>
              <w:t>), ПСА-коефіцієнт</w:t>
            </w:r>
          </w:p>
        </w:tc>
        <w:tc>
          <w:tcPr>
            <w:tcW w:w="1134" w:type="dxa"/>
            <w:gridSpan w:val="2"/>
          </w:tcPr>
          <w:p w14:paraId="191A151E" w14:textId="07C135F9" w:rsidR="00733177" w:rsidRPr="003849B6" w:rsidRDefault="00954E3A" w:rsidP="006B5B5D">
            <w:pPr>
              <w:tabs>
                <w:tab w:val="left" w:pos="2721"/>
              </w:tabs>
              <w:spacing w:after="0" w:line="240" w:lineRule="auto"/>
              <w:jc w:val="center"/>
              <w:rPr>
                <w:sz w:val="18"/>
                <w:szCs w:val="18"/>
              </w:rPr>
            </w:pPr>
            <w:r>
              <w:rPr>
                <w:rFonts w:ascii="Times New Roman" w:hAnsi="Times New Roman"/>
                <w:color w:val="000000"/>
                <w:sz w:val="18"/>
                <w:szCs w:val="18"/>
                <w:lang w:val="en-US"/>
              </w:rPr>
              <w:t>290</w:t>
            </w:r>
            <w:r w:rsidR="00733177" w:rsidRPr="003849B6">
              <w:rPr>
                <w:rFonts w:ascii="Times New Roman" w:hAnsi="Times New Roman"/>
                <w:color w:val="000000"/>
                <w:sz w:val="18"/>
                <w:szCs w:val="18"/>
              </w:rPr>
              <w:t>,00</w:t>
            </w:r>
          </w:p>
        </w:tc>
        <w:tc>
          <w:tcPr>
            <w:tcW w:w="993" w:type="dxa"/>
          </w:tcPr>
          <w:p w14:paraId="18A8ED27" w14:textId="77777777" w:rsidR="00733177" w:rsidRPr="003849B6" w:rsidRDefault="00733177" w:rsidP="006B5B5D">
            <w:pPr>
              <w:tabs>
                <w:tab w:val="left" w:pos="2721"/>
              </w:tabs>
              <w:spacing w:after="0" w:line="240" w:lineRule="auto"/>
              <w:jc w:val="center"/>
              <w:rPr>
                <w:sz w:val="18"/>
                <w:szCs w:val="18"/>
              </w:rPr>
            </w:pPr>
            <w:r w:rsidRPr="003849B6">
              <w:rPr>
                <w:rFonts w:ascii="Times New Roman" w:hAnsi="Times New Roman"/>
                <w:color w:val="000000"/>
                <w:sz w:val="18"/>
                <w:szCs w:val="18"/>
              </w:rPr>
              <w:t>1 роб.дн.</w:t>
            </w:r>
          </w:p>
        </w:tc>
      </w:tr>
      <w:tr w:rsidR="00733177" w:rsidRPr="003849B6" w14:paraId="74CFE1C0"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cantSplit/>
          <w:trHeight w:val="50"/>
        </w:trPr>
        <w:tc>
          <w:tcPr>
            <w:tcW w:w="675" w:type="dxa"/>
          </w:tcPr>
          <w:p w14:paraId="19AEADA4" w14:textId="77777777" w:rsidR="00733177" w:rsidRPr="003849B6" w:rsidRDefault="00733177" w:rsidP="006B5B5D">
            <w:pPr>
              <w:tabs>
                <w:tab w:val="left" w:pos="2721"/>
              </w:tabs>
              <w:spacing w:after="0" w:line="240" w:lineRule="auto"/>
              <w:rPr>
                <w:sz w:val="18"/>
                <w:szCs w:val="18"/>
              </w:rPr>
            </w:pPr>
            <w:r w:rsidRPr="003849B6">
              <w:rPr>
                <w:rFonts w:ascii="Times New Roman" w:hAnsi="Times New Roman"/>
                <w:color w:val="000000"/>
                <w:sz w:val="18"/>
                <w:szCs w:val="18"/>
              </w:rPr>
              <w:t>9022</w:t>
            </w:r>
          </w:p>
        </w:tc>
        <w:tc>
          <w:tcPr>
            <w:tcW w:w="7371" w:type="dxa"/>
            <w:gridSpan w:val="3"/>
          </w:tcPr>
          <w:p w14:paraId="5D48223A" w14:textId="77777777" w:rsidR="00733177" w:rsidRPr="003849B6" w:rsidRDefault="00733177" w:rsidP="006B5B5D">
            <w:pPr>
              <w:tabs>
                <w:tab w:val="left" w:pos="2721"/>
              </w:tabs>
              <w:spacing w:after="0" w:line="240" w:lineRule="auto"/>
              <w:rPr>
                <w:sz w:val="18"/>
                <w:szCs w:val="18"/>
              </w:rPr>
            </w:pPr>
            <w:r w:rsidRPr="003849B6">
              <w:rPr>
                <w:rFonts w:ascii="Times New Roman" w:hAnsi="Times New Roman"/>
                <w:b/>
                <w:sz w:val="18"/>
                <w:szCs w:val="18"/>
              </w:rPr>
              <w:t>Пакет №22 «Репродуктивний»:</w:t>
            </w:r>
            <w:r w:rsidRPr="003849B6">
              <w:rPr>
                <w:rFonts w:ascii="Times New Roman" w:hAnsi="Times New Roman"/>
                <w:sz w:val="18"/>
                <w:szCs w:val="18"/>
              </w:rPr>
              <w:t xml:space="preserve"> </w:t>
            </w:r>
            <w:r w:rsidRPr="003849B6">
              <w:rPr>
                <w:rFonts w:ascii="Times New Roman" w:hAnsi="Times New Roman"/>
                <w:color w:val="000000"/>
                <w:sz w:val="18"/>
                <w:szCs w:val="18"/>
              </w:rPr>
              <w:t>Лютеїнізуючий гормон (LH), Фолікулостимулюючий гормон (FSH), Прогестерон, Естрадіол (E2), Пролактин, Тестостерон загальний (</w:t>
            </w:r>
            <w:r w:rsidRPr="003849B6">
              <w:rPr>
                <w:rFonts w:ascii="Times New Roman" w:hAnsi="Times New Roman"/>
                <w:color w:val="000000"/>
                <w:sz w:val="18"/>
                <w:szCs w:val="18"/>
                <w:lang w:val="en-US"/>
              </w:rPr>
              <w:t>TES</w:t>
            </w:r>
            <w:r w:rsidRPr="003849B6">
              <w:rPr>
                <w:rFonts w:ascii="Times New Roman" w:hAnsi="Times New Roman"/>
                <w:color w:val="000000"/>
                <w:sz w:val="18"/>
                <w:szCs w:val="18"/>
              </w:rPr>
              <w:t>), Тестостерон вільний (</w:t>
            </w:r>
            <w:r w:rsidRPr="003849B6">
              <w:rPr>
                <w:rFonts w:ascii="Times New Roman" w:hAnsi="Times New Roman"/>
                <w:color w:val="000000"/>
                <w:sz w:val="18"/>
                <w:szCs w:val="18"/>
                <w:lang w:val="en-US"/>
              </w:rPr>
              <w:t>FTES</w:t>
            </w:r>
            <w:r w:rsidRPr="003849B6">
              <w:rPr>
                <w:rFonts w:ascii="Times New Roman" w:hAnsi="Times New Roman"/>
                <w:color w:val="000000"/>
                <w:sz w:val="18"/>
                <w:szCs w:val="18"/>
              </w:rPr>
              <w:t>), Індекс вільного тестостерону,  Глобулін, зв’язуючий статеві гормони (SHBG), ДГЕА-сульфат (DHEA-S)</w:t>
            </w:r>
          </w:p>
        </w:tc>
        <w:tc>
          <w:tcPr>
            <w:tcW w:w="1134" w:type="dxa"/>
            <w:gridSpan w:val="2"/>
          </w:tcPr>
          <w:p w14:paraId="3355E702" w14:textId="054F1746" w:rsidR="00733177" w:rsidRPr="0056250B" w:rsidRDefault="007818D8" w:rsidP="006B5B5D">
            <w:pPr>
              <w:tabs>
                <w:tab w:val="left" w:pos="2721"/>
              </w:tabs>
              <w:spacing w:after="0" w:line="240" w:lineRule="auto"/>
              <w:jc w:val="center"/>
              <w:rPr>
                <w:sz w:val="18"/>
                <w:szCs w:val="18"/>
              </w:rPr>
            </w:pPr>
            <w:r>
              <w:rPr>
                <w:rFonts w:ascii="Times New Roman" w:hAnsi="Times New Roman"/>
                <w:color w:val="000000"/>
                <w:sz w:val="18"/>
                <w:szCs w:val="18"/>
              </w:rPr>
              <w:t>1040</w:t>
            </w:r>
            <w:r w:rsidR="0056250B">
              <w:rPr>
                <w:rFonts w:ascii="Times New Roman" w:hAnsi="Times New Roman"/>
                <w:color w:val="000000"/>
                <w:sz w:val="18"/>
                <w:szCs w:val="18"/>
              </w:rPr>
              <w:t>,00</w:t>
            </w:r>
          </w:p>
        </w:tc>
        <w:tc>
          <w:tcPr>
            <w:tcW w:w="993" w:type="dxa"/>
          </w:tcPr>
          <w:p w14:paraId="018C0CB3" w14:textId="77777777" w:rsidR="00733177" w:rsidRPr="003849B6" w:rsidRDefault="00733177" w:rsidP="006B5B5D">
            <w:pPr>
              <w:tabs>
                <w:tab w:val="left" w:pos="2721"/>
              </w:tabs>
              <w:spacing w:after="0" w:line="240" w:lineRule="auto"/>
              <w:jc w:val="center"/>
              <w:rPr>
                <w:sz w:val="18"/>
                <w:szCs w:val="18"/>
              </w:rPr>
            </w:pPr>
            <w:r w:rsidRPr="003849B6">
              <w:rPr>
                <w:rFonts w:ascii="Times New Roman" w:hAnsi="Times New Roman"/>
                <w:color w:val="000000"/>
                <w:sz w:val="18"/>
                <w:szCs w:val="18"/>
              </w:rPr>
              <w:t>1 роб.дн.</w:t>
            </w:r>
          </w:p>
        </w:tc>
      </w:tr>
      <w:tr w:rsidR="00733177" w:rsidRPr="003849B6" w14:paraId="08BF0499"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cantSplit/>
          <w:trHeight w:val="50"/>
        </w:trPr>
        <w:tc>
          <w:tcPr>
            <w:tcW w:w="675" w:type="dxa"/>
          </w:tcPr>
          <w:p w14:paraId="661481D4" w14:textId="77777777" w:rsidR="00733177" w:rsidRPr="003849B6" w:rsidRDefault="00733177" w:rsidP="006B5B5D">
            <w:pPr>
              <w:tabs>
                <w:tab w:val="left" w:pos="2721"/>
              </w:tabs>
              <w:spacing w:after="0" w:line="240" w:lineRule="auto"/>
              <w:rPr>
                <w:sz w:val="18"/>
                <w:szCs w:val="18"/>
              </w:rPr>
            </w:pPr>
            <w:r w:rsidRPr="003849B6">
              <w:rPr>
                <w:rFonts w:ascii="Times New Roman" w:hAnsi="Times New Roman"/>
                <w:color w:val="000000"/>
                <w:sz w:val="18"/>
                <w:szCs w:val="18"/>
              </w:rPr>
              <w:t>9023</w:t>
            </w:r>
          </w:p>
        </w:tc>
        <w:tc>
          <w:tcPr>
            <w:tcW w:w="7371" w:type="dxa"/>
            <w:gridSpan w:val="3"/>
          </w:tcPr>
          <w:p w14:paraId="3BC589CB" w14:textId="77777777" w:rsidR="00733177" w:rsidRPr="003849B6" w:rsidRDefault="00733177" w:rsidP="006B5B5D">
            <w:pPr>
              <w:tabs>
                <w:tab w:val="left" w:pos="2721"/>
              </w:tabs>
              <w:spacing w:after="0" w:line="240" w:lineRule="auto"/>
              <w:rPr>
                <w:sz w:val="18"/>
                <w:szCs w:val="18"/>
                <w:lang w:val="ru-RU"/>
              </w:rPr>
            </w:pPr>
            <w:r w:rsidRPr="003849B6">
              <w:rPr>
                <w:rFonts w:ascii="Times New Roman" w:hAnsi="Times New Roman"/>
                <w:b/>
                <w:sz w:val="18"/>
                <w:szCs w:val="18"/>
              </w:rPr>
              <w:t>Пакет №2</w:t>
            </w:r>
            <w:r w:rsidRPr="003849B6">
              <w:rPr>
                <w:rFonts w:ascii="Times New Roman" w:hAnsi="Times New Roman"/>
                <w:b/>
                <w:sz w:val="18"/>
                <w:szCs w:val="18"/>
                <w:lang w:val="ru-RU"/>
              </w:rPr>
              <w:t>3</w:t>
            </w:r>
            <w:r w:rsidRPr="003849B6">
              <w:rPr>
                <w:rFonts w:ascii="Times New Roman" w:hAnsi="Times New Roman"/>
                <w:b/>
                <w:sz w:val="18"/>
                <w:szCs w:val="18"/>
              </w:rPr>
              <w:t xml:space="preserve"> «Індекс вільного тестостерону»</w:t>
            </w:r>
            <w:r w:rsidRPr="003849B6">
              <w:rPr>
                <w:rFonts w:ascii="Times New Roman" w:hAnsi="Times New Roman"/>
                <w:b/>
                <w:sz w:val="18"/>
                <w:szCs w:val="18"/>
                <w:lang w:val="ru-RU"/>
              </w:rPr>
              <w:t>:</w:t>
            </w:r>
            <w:r w:rsidRPr="003849B6">
              <w:rPr>
                <w:rFonts w:ascii="Times New Roman" w:hAnsi="Times New Roman"/>
                <w:sz w:val="18"/>
                <w:szCs w:val="18"/>
                <w:lang w:val="ru-RU"/>
              </w:rPr>
              <w:t xml:space="preserve"> </w:t>
            </w:r>
            <w:r w:rsidRPr="003849B6">
              <w:rPr>
                <w:rFonts w:ascii="Times New Roman" w:hAnsi="Times New Roman"/>
                <w:color w:val="000000"/>
                <w:sz w:val="18"/>
                <w:szCs w:val="18"/>
              </w:rPr>
              <w:t>Глобулін, зв’язуючий статеві гормони (SHBG), Тестостерон загальний, Індекс вільного тестостерону</w:t>
            </w:r>
          </w:p>
        </w:tc>
        <w:tc>
          <w:tcPr>
            <w:tcW w:w="1134" w:type="dxa"/>
            <w:gridSpan w:val="2"/>
          </w:tcPr>
          <w:p w14:paraId="2443FA2E" w14:textId="0E89F385" w:rsidR="00733177" w:rsidRPr="003849B6" w:rsidRDefault="007818D8" w:rsidP="006B5B5D">
            <w:pPr>
              <w:tabs>
                <w:tab w:val="left" w:pos="2721"/>
              </w:tabs>
              <w:spacing w:after="0" w:line="240" w:lineRule="auto"/>
              <w:jc w:val="center"/>
              <w:rPr>
                <w:sz w:val="18"/>
                <w:szCs w:val="18"/>
              </w:rPr>
            </w:pPr>
            <w:r>
              <w:rPr>
                <w:rFonts w:ascii="Times New Roman" w:hAnsi="Times New Roman"/>
                <w:color w:val="000000"/>
                <w:sz w:val="18"/>
                <w:szCs w:val="18"/>
                <w:lang w:val="en-US"/>
              </w:rPr>
              <w:t>250</w:t>
            </w:r>
            <w:r w:rsidR="00733177" w:rsidRPr="003849B6">
              <w:rPr>
                <w:rFonts w:ascii="Times New Roman" w:hAnsi="Times New Roman"/>
                <w:color w:val="000000"/>
                <w:sz w:val="18"/>
                <w:szCs w:val="18"/>
              </w:rPr>
              <w:t>,00</w:t>
            </w:r>
          </w:p>
        </w:tc>
        <w:tc>
          <w:tcPr>
            <w:tcW w:w="993" w:type="dxa"/>
          </w:tcPr>
          <w:p w14:paraId="5EE16A7C" w14:textId="77777777" w:rsidR="00733177" w:rsidRPr="003849B6" w:rsidRDefault="00733177" w:rsidP="006B5B5D">
            <w:pPr>
              <w:tabs>
                <w:tab w:val="left" w:pos="2721"/>
              </w:tabs>
              <w:spacing w:after="0" w:line="240" w:lineRule="auto"/>
              <w:jc w:val="center"/>
              <w:rPr>
                <w:sz w:val="18"/>
                <w:szCs w:val="18"/>
              </w:rPr>
            </w:pPr>
            <w:r w:rsidRPr="003849B6">
              <w:rPr>
                <w:rFonts w:ascii="Times New Roman" w:hAnsi="Times New Roman"/>
                <w:color w:val="000000"/>
                <w:sz w:val="18"/>
                <w:szCs w:val="18"/>
              </w:rPr>
              <w:t>1 роб.дн.</w:t>
            </w:r>
          </w:p>
        </w:tc>
      </w:tr>
      <w:tr w:rsidR="00733177" w:rsidRPr="003849B6" w14:paraId="6D60678C"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cantSplit/>
          <w:trHeight w:val="50"/>
        </w:trPr>
        <w:tc>
          <w:tcPr>
            <w:tcW w:w="675" w:type="dxa"/>
          </w:tcPr>
          <w:p w14:paraId="23200420" w14:textId="77777777" w:rsidR="00733177" w:rsidRPr="003849B6" w:rsidRDefault="00733177" w:rsidP="006B5B5D">
            <w:pPr>
              <w:tabs>
                <w:tab w:val="left" w:pos="2721"/>
              </w:tabs>
              <w:spacing w:after="0" w:line="240" w:lineRule="auto"/>
              <w:rPr>
                <w:sz w:val="18"/>
                <w:szCs w:val="18"/>
              </w:rPr>
            </w:pPr>
            <w:r w:rsidRPr="003849B6">
              <w:rPr>
                <w:rFonts w:ascii="Times New Roman" w:hAnsi="Times New Roman"/>
                <w:color w:val="000000"/>
                <w:sz w:val="18"/>
                <w:szCs w:val="18"/>
              </w:rPr>
              <w:t>9024</w:t>
            </w:r>
          </w:p>
        </w:tc>
        <w:tc>
          <w:tcPr>
            <w:tcW w:w="7371" w:type="dxa"/>
            <w:gridSpan w:val="3"/>
          </w:tcPr>
          <w:p w14:paraId="1E4B0F5A" w14:textId="77777777" w:rsidR="00733177" w:rsidRPr="003849B6" w:rsidRDefault="00733177" w:rsidP="006B5B5D">
            <w:pPr>
              <w:tabs>
                <w:tab w:val="left" w:pos="2721"/>
              </w:tabs>
              <w:spacing w:after="0" w:line="240" w:lineRule="auto"/>
              <w:rPr>
                <w:sz w:val="18"/>
                <w:szCs w:val="18"/>
              </w:rPr>
            </w:pPr>
            <w:r w:rsidRPr="003849B6">
              <w:rPr>
                <w:rFonts w:ascii="Times New Roman" w:hAnsi="Times New Roman"/>
                <w:b/>
                <w:sz w:val="18"/>
                <w:szCs w:val="18"/>
              </w:rPr>
              <w:t>Пакет №24 «Тиреоїдний №1»:</w:t>
            </w:r>
            <w:r w:rsidRPr="003849B6">
              <w:rPr>
                <w:rFonts w:ascii="Times New Roman" w:hAnsi="Times New Roman"/>
                <w:sz w:val="18"/>
                <w:szCs w:val="18"/>
              </w:rPr>
              <w:t xml:space="preserve"> </w:t>
            </w:r>
            <w:r w:rsidRPr="003849B6">
              <w:rPr>
                <w:rFonts w:ascii="Times New Roman" w:hAnsi="Times New Roman"/>
                <w:color w:val="000000"/>
                <w:sz w:val="18"/>
                <w:szCs w:val="18"/>
              </w:rPr>
              <w:t>Тиреотропний гормон (TSH), Тироксин вільний (FT4), Антитіла до тиреопероксидази (APO)</w:t>
            </w:r>
          </w:p>
        </w:tc>
        <w:tc>
          <w:tcPr>
            <w:tcW w:w="1134" w:type="dxa"/>
            <w:gridSpan w:val="2"/>
          </w:tcPr>
          <w:p w14:paraId="4098AD5D" w14:textId="0E6C782B" w:rsidR="00733177" w:rsidRPr="003849B6" w:rsidRDefault="0022524E" w:rsidP="006B5B5D">
            <w:pPr>
              <w:tabs>
                <w:tab w:val="left" w:pos="2721"/>
              </w:tabs>
              <w:spacing w:after="0" w:line="240" w:lineRule="auto"/>
              <w:jc w:val="center"/>
              <w:rPr>
                <w:sz w:val="18"/>
                <w:szCs w:val="18"/>
              </w:rPr>
            </w:pPr>
            <w:r>
              <w:rPr>
                <w:rFonts w:ascii="Times New Roman" w:hAnsi="Times New Roman"/>
                <w:color w:val="000000"/>
                <w:sz w:val="18"/>
                <w:szCs w:val="18"/>
                <w:lang w:val="en-US"/>
              </w:rPr>
              <w:t>380</w:t>
            </w:r>
            <w:r w:rsidR="00733177" w:rsidRPr="003849B6">
              <w:rPr>
                <w:rFonts w:ascii="Times New Roman" w:hAnsi="Times New Roman"/>
                <w:color w:val="000000"/>
                <w:sz w:val="18"/>
                <w:szCs w:val="18"/>
              </w:rPr>
              <w:t>,00</w:t>
            </w:r>
          </w:p>
        </w:tc>
        <w:tc>
          <w:tcPr>
            <w:tcW w:w="993" w:type="dxa"/>
          </w:tcPr>
          <w:p w14:paraId="3C3F8F12" w14:textId="77777777" w:rsidR="00733177" w:rsidRPr="003849B6" w:rsidRDefault="00733177" w:rsidP="006B5B5D">
            <w:pPr>
              <w:tabs>
                <w:tab w:val="left" w:pos="2721"/>
              </w:tabs>
              <w:spacing w:after="0" w:line="240" w:lineRule="auto"/>
              <w:jc w:val="center"/>
              <w:rPr>
                <w:sz w:val="18"/>
                <w:szCs w:val="18"/>
              </w:rPr>
            </w:pPr>
            <w:r w:rsidRPr="003849B6">
              <w:rPr>
                <w:rFonts w:ascii="Times New Roman" w:hAnsi="Times New Roman"/>
                <w:color w:val="000000"/>
                <w:sz w:val="18"/>
                <w:szCs w:val="18"/>
              </w:rPr>
              <w:t>1 роб.дн.</w:t>
            </w:r>
          </w:p>
        </w:tc>
      </w:tr>
      <w:tr w:rsidR="00733177" w:rsidRPr="003849B6" w14:paraId="4324018F"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cantSplit/>
          <w:trHeight w:val="50"/>
        </w:trPr>
        <w:tc>
          <w:tcPr>
            <w:tcW w:w="675" w:type="dxa"/>
          </w:tcPr>
          <w:p w14:paraId="2671670A" w14:textId="77777777" w:rsidR="00733177" w:rsidRPr="003849B6" w:rsidRDefault="00733177" w:rsidP="006B5B5D">
            <w:pPr>
              <w:tabs>
                <w:tab w:val="left" w:pos="2721"/>
              </w:tabs>
              <w:spacing w:after="0" w:line="240" w:lineRule="auto"/>
              <w:rPr>
                <w:sz w:val="18"/>
                <w:szCs w:val="18"/>
              </w:rPr>
            </w:pPr>
            <w:r w:rsidRPr="003849B6">
              <w:rPr>
                <w:rFonts w:ascii="Times New Roman" w:hAnsi="Times New Roman"/>
                <w:color w:val="000000"/>
                <w:sz w:val="18"/>
                <w:szCs w:val="18"/>
              </w:rPr>
              <w:t>9025</w:t>
            </w:r>
          </w:p>
        </w:tc>
        <w:tc>
          <w:tcPr>
            <w:tcW w:w="7371" w:type="dxa"/>
            <w:gridSpan w:val="3"/>
          </w:tcPr>
          <w:p w14:paraId="678AA3CD" w14:textId="77777777" w:rsidR="00733177" w:rsidRPr="003849B6" w:rsidRDefault="00733177" w:rsidP="006B5B5D">
            <w:pPr>
              <w:tabs>
                <w:tab w:val="left" w:pos="2721"/>
              </w:tabs>
              <w:spacing w:after="0" w:line="240" w:lineRule="auto"/>
              <w:rPr>
                <w:sz w:val="18"/>
                <w:szCs w:val="18"/>
              </w:rPr>
            </w:pPr>
            <w:r w:rsidRPr="003849B6">
              <w:rPr>
                <w:rFonts w:ascii="Times New Roman" w:hAnsi="Times New Roman"/>
                <w:b/>
                <w:sz w:val="18"/>
                <w:szCs w:val="18"/>
              </w:rPr>
              <w:t>Пакет №25 «Тиреоїдний №2»:</w:t>
            </w:r>
            <w:r w:rsidRPr="003849B6">
              <w:rPr>
                <w:rFonts w:ascii="Times New Roman" w:hAnsi="Times New Roman"/>
                <w:sz w:val="18"/>
                <w:szCs w:val="18"/>
              </w:rPr>
              <w:t xml:space="preserve"> </w:t>
            </w:r>
            <w:r w:rsidRPr="003849B6">
              <w:rPr>
                <w:rFonts w:ascii="Times New Roman" w:hAnsi="Times New Roman"/>
                <w:color w:val="000000"/>
                <w:sz w:val="18"/>
                <w:szCs w:val="18"/>
              </w:rPr>
              <w:t>Тиреотропний гормон (TSH), Тироксин вільний (FT4), Антитіла до тиреоглобуліну (АTG)</w:t>
            </w:r>
          </w:p>
        </w:tc>
        <w:tc>
          <w:tcPr>
            <w:tcW w:w="1134" w:type="dxa"/>
            <w:gridSpan w:val="2"/>
          </w:tcPr>
          <w:p w14:paraId="4CBAE004" w14:textId="3839BA46" w:rsidR="00733177" w:rsidRPr="003849B6" w:rsidRDefault="0022524E" w:rsidP="006B5B5D">
            <w:pPr>
              <w:tabs>
                <w:tab w:val="left" w:pos="2721"/>
              </w:tabs>
              <w:spacing w:after="0" w:line="240" w:lineRule="auto"/>
              <w:jc w:val="center"/>
              <w:rPr>
                <w:sz w:val="18"/>
                <w:szCs w:val="18"/>
              </w:rPr>
            </w:pPr>
            <w:r>
              <w:rPr>
                <w:rFonts w:ascii="Times New Roman" w:hAnsi="Times New Roman"/>
                <w:color w:val="000000"/>
                <w:sz w:val="18"/>
                <w:szCs w:val="18"/>
                <w:lang w:val="en-US"/>
              </w:rPr>
              <w:t>380</w:t>
            </w:r>
            <w:r w:rsidR="00733177" w:rsidRPr="003849B6">
              <w:rPr>
                <w:rFonts w:ascii="Times New Roman" w:hAnsi="Times New Roman"/>
                <w:color w:val="000000"/>
                <w:sz w:val="18"/>
                <w:szCs w:val="18"/>
              </w:rPr>
              <w:t>,00</w:t>
            </w:r>
          </w:p>
        </w:tc>
        <w:tc>
          <w:tcPr>
            <w:tcW w:w="993" w:type="dxa"/>
          </w:tcPr>
          <w:p w14:paraId="3830CC8D" w14:textId="77777777" w:rsidR="00733177" w:rsidRPr="003849B6" w:rsidRDefault="00733177" w:rsidP="006B5B5D">
            <w:pPr>
              <w:tabs>
                <w:tab w:val="left" w:pos="2721"/>
              </w:tabs>
              <w:spacing w:after="0" w:line="240" w:lineRule="auto"/>
              <w:jc w:val="center"/>
              <w:rPr>
                <w:sz w:val="18"/>
                <w:szCs w:val="18"/>
              </w:rPr>
            </w:pPr>
            <w:r w:rsidRPr="003849B6">
              <w:rPr>
                <w:rFonts w:ascii="Times New Roman" w:hAnsi="Times New Roman"/>
                <w:color w:val="000000"/>
                <w:sz w:val="18"/>
                <w:szCs w:val="18"/>
              </w:rPr>
              <w:t>1 роб.дн.</w:t>
            </w:r>
          </w:p>
        </w:tc>
      </w:tr>
      <w:tr w:rsidR="00733177" w:rsidRPr="003849B6" w14:paraId="18F00CAC"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cantSplit/>
          <w:trHeight w:val="50"/>
        </w:trPr>
        <w:tc>
          <w:tcPr>
            <w:tcW w:w="675" w:type="dxa"/>
          </w:tcPr>
          <w:p w14:paraId="575C979A" w14:textId="77777777" w:rsidR="00733177" w:rsidRPr="003849B6" w:rsidRDefault="00733177" w:rsidP="006B5B5D">
            <w:pPr>
              <w:tabs>
                <w:tab w:val="left" w:pos="2721"/>
              </w:tabs>
              <w:spacing w:after="0" w:line="240" w:lineRule="auto"/>
              <w:rPr>
                <w:sz w:val="18"/>
                <w:szCs w:val="18"/>
              </w:rPr>
            </w:pPr>
            <w:r w:rsidRPr="003849B6">
              <w:rPr>
                <w:rFonts w:ascii="Times New Roman" w:hAnsi="Times New Roman"/>
                <w:color w:val="000000"/>
                <w:sz w:val="18"/>
                <w:szCs w:val="18"/>
              </w:rPr>
              <w:t>9026</w:t>
            </w:r>
          </w:p>
        </w:tc>
        <w:tc>
          <w:tcPr>
            <w:tcW w:w="7371" w:type="dxa"/>
            <w:gridSpan w:val="3"/>
          </w:tcPr>
          <w:p w14:paraId="1630C1D2" w14:textId="77777777" w:rsidR="00733177" w:rsidRPr="003849B6" w:rsidRDefault="00733177" w:rsidP="006B5B5D">
            <w:pPr>
              <w:tabs>
                <w:tab w:val="left" w:pos="2721"/>
              </w:tabs>
              <w:spacing w:after="0" w:line="240" w:lineRule="auto"/>
              <w:rPr>
                <w:sz w:val="18"/>
                <w:szCs w:val="18"/>
              </w:rPr>
            </w:pPr>
            <w:r w:rsidRPr="003849B6">
              <w:rPr>
                <w:rFonts w:ascii="Times New Roman" w:hAnsi="Times New Roman"/>
                <w:b/>
                <w:sz w:val="18"/>
                <w:szCs w:val="18"/>
              </w:rPr>
              <w:t>Пакет №26 «Тиреоїдний №3»:</w:t>
            </w:r>
            <w:r w:rsidRPr="003849B6">
              <w:rPr>
                <w:rFonts w:ascii="Times New Roman" w:hAnsi="Times New Roman"/>
                <w:sz w:val="18"/>
                <w:szCs w:val="18"/>
              </w:rPr>
              <w:t xml:space="preserve"> </w:t>
            </w:r>
            <w:r w:rsidRPr="003849B6">
              <w:rPr>
                <w:rFonts w:ascii="Times New Roman" w:hAnsi="Times New Roman"/>
                <w:color w:val="000000"/>
                <w:sz w:val="18"/>
                <w:szCs w:val="18"/>
              </w:rPr>
              <w:t>Тиреотропний гормон (TSH), Тироксин вільний (FT4)</w:t>
            </w:r>
          </w:p>
        </w:tc>
        <w:tc>
          <w:tcPr>
            <w:tcW w:w="1134" w:type="dxa"/>
            <w:gridSpan w:val="2"/>
          </w:tcPr>
          <w:p w14:paraId="678844B7" w14:textId="5468F601" w:rsidR="00733177" w:rsidRPr="003849B6" w:rsidRDefault="00AB6FCD" w:rsidP="006B5B5D">
            <w:pPr>
              <w:tabs>
                <w:tab w:val="left" w:pos="2721"/>
              </w:tabs>
              <w:spacing w:after="0" w:line="240" w:lineRule="auto"/>
              <w:jc w:val="center"/>
              <w:rPr>
                <w:sz w:val="18"/>
                <w:szCs w:val="18"/>
              </w:rPr>
            </w:pPr>
            <w:r>
              <w:rPr>
                <w:rFonts w:ascii="Times New Roman" w:hAnsi="Times New Roman"/>
                <w:color w:val="000000"/>
                <w:sz w:val="18"/>
                <w:szCs w:val="18"/>
                <w:lang w:val="en-US"/>
              </w:rPr>
              <w:t>2</w:t>
            </w:r>
            <w:r w:rsidR="008E658B">
              <w:rPr>
                <w:rFonts w:ascii="Times New Roman" w:hAnsi="Times New Roman"/>
                <w:color w:val="000000"/>
                <w:sz w:val="18"/>
                <w:szCs w:val="18"/>
                <w:lang w:val="en-US"/>
              </w:rPr>
              <w:t>30</w:t>
            </w:r>
            <w:r w:rsidR="00733177" w:rsidRPr="003849B6">
              <w:rPr>
                <w:rFonts w:ascii="Times New Roman" w:hAnsi="Times New Roman"/>
                <w:color w:val="000000"/>
                <w:sz w:val="18"/>
                <w:szCs w:val="18"/>
              </w:rPr>
              <w:t>,00</w:t>
            </w:r>
          </w:p>
        </w:tc>
        <w:tc>
          <w:tcPr>
            <w:tcW w:w="993" w:type="dxa"/>
          </w:tcPr>
          <w:p w14:paraId="71C11FDB" w14:textId="77777777" w:rsidR="00733177" w:rsidRPr="003849B6" w:rsidRDefault="00733177" w:rsidP="006B5B5D">
            <w:pPr>
              <w:tabs>
                <w:tab w:val="left" w:pos="2721"/>
              </w:tabs>
              <w:spacing w:after="0" w:line="240" w:lineRule="auto"/>
              <w:jc w:val="center"/>
              <w:rPr>
                <w:sz w:val="18"/>
                <w:szCs w:val="18"/>
              </w:rPr>
            </w:pPr>
            <w:r w:rsidRPr="003849B6">
              <w:rPr>
                <w:rFonts w:ascii="Times New Roman" w:hAnsi="Times New Roman"/>
                <w:color w:val="000000"/>
                <w:sz w:val="18"/>
                <w:szCs w:val="18"/>
              </w:rPr>
              <w:t>1 роб.дн.</w:t>
            </w:r>
          </w:p>
        </w:tc>
      </w:tr>
      <w:tr w:rsidR="00733177" w:rsidRPr="003849B6" w14:paraId="5DE7DEE0"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cantSplit/>
          <w:trHeight w:val="50"/>
        </w:trPr>
        <w:tc>
          <w:tcPr>
            <w:tcW w:w="675" w:type="dxa"/>
          </w:tcPr>
          <w:p w14:paraId="4C22DC8E" w14:textId="77777777" w:rsidR="00733177" w:rsidRPr="003849B6" w:rsidRDefault="00733177" w:rsidP="006B5B5D">
            <w:pPr>
              <w:tabs>
                <w:tab w:val="left" w:pos="2721"/>
              </w:tabs>
              <w:spacing w:after="0" w:line="240" w:lineRule="auto"/>
              <w:rPr>
                <w:sz w:val="18"/>
                <w:szCs w:val="18"/>
              </w:rPr>
            </w:pPr>
            <w:r w:rsidRPr="003849B6">
              <w:rPr>
                <w:rFonts w:ascii="Times New Roman" w:hAnsi="Times New Roman"/>
                <w:color w:val="000000"/>
                <w:sz w:val="18"/>
                <w:szCs w:val="18"/>
              </w:rPr>
              <w:lastRenderedPageBreak/>
              <w:t>9027</w:t>
            </w:r>
          </w:p>
        </w:tc>
        <w:tc>
          <w:tcPr>
            <w:tcW w:w="7371" w:type="dxa"/>
            <w:gridSpan w:val="3"/>
          </w:tcPr>
          <w:p w14:paraId="707404A8" w14:textId="77777777" w:rsidR="00733177" w:rsidRPr="003849B6" w:rsidRDefault="00733177" w:rsidP="006B5B5D">
            <w:pPr>
              <w:tabs>
                <w:tab w:val="left" w:pos="2721"/>
              </w:tabs>
              <w:spacing w:after="0" w:line="240" w:lineRule="auto"/>
              <w:rPr>
                <w:sz w:val="18"/>
                <w:szCs w:val="18"/>
              </w:rPr>
            </w:pPr>
            <w:r w:rsidRPr="003849B6">
              <w:rPr>
                <w:rFonts w:ascii="Times New Roman" w:hAnsi="Times New Roman"/>
                <w:b/>
                <w:sz w:val="18"/>
                <w:szCs w:val="18"/>
              </w:rPr>
              <w:t>Пакет №27 «Тиреоїдний розширений №4»:</w:t>
            </w:r>
            <w:r w:rsidRPr="003849B6">
              <w:rPr>
                <w:rFonts w:ascii="Times New Roman" w:hAnsi="Times New Roman"/>
                <w:sz w:val="18"/>
                <w:szCs w:val="18"/>
              </w:rPr>
              <w:t xml:space="preserve"> </w:t>
            </w:r>
            <w:r w:rsidRPr="003849B6">
              <w:rPr>
                <w:rFonts w:ascii="Times New Roman" w:hAnsi="Times New Roman"/>
                <w:color w:val="000000"/>
                <w:sz w:val="18"/>
                <w:szCs w:val="18"/>
              </w:rPr>
              <w:t>Тиреотропний гормон (TSH) Тироксин загальний (T4), Тироксин вільний (FT4), Трийодтиронін загальний (T3), Трийодтиронін вільний (FT3), Антитіла до тиреопероксидази (APO), Антитіла до тиреоглобуліну (АTG)</w:t>
            </w:r>
          </w:p>
        </w:tc>
        <w:tc>
          <w:tcPr>
            <w:tcW w:w="1134" w:type="dxa"/>
            <w:gridSpan w:val="2"/>
          </w:tcPr>
          <w:p w14:paraId="2DE38F67" w14:textId="2AC0A378" w:rsidR="00733177" w:rsidRPr="0056250B" w:rsidRDefault="00AB6FCD" w:rsidP="006B5B5D">
            <w:pPr>
              <w:tabs>
                <w:tab w:val="left" w:pos="2721"/>
              </w:tabs>
              <w:spacing w:after="0" w:line="240" w:lineRule="auto"/>
              <w:jc w:val="center"/>
              <w:rPr>
                <w:sz w:val="18"/>
                <w:szCs w:val="18"/>
              </w:rPr>
            </w:pPr>
            <w:r>
              <w:rPr>
                <w:rFonts w:ascii="Times New Roman" w:hAnsi="Times New Roman"/>
                <w:color w:val="000000"/>
                <w:sz w:val="18"/>
                <w:szCs w:val="18"/>
              </w:rPr>
              <w:t>770</w:t>
            </w:r>
            <w:r w:rsidR="0056250B">
              <w:rPr>
                <w:rFonts w:ascii="Times New Roman" w:hAnsi="Times New Roman"/>
                <w:color w:val="000000"/>
                <w:sz w:val="18"/>
                <w:szCs w:val="18"/>
              </w:rPr>
              <w:t>,00</w:t>
            </w:r>
          </w:p>
        </w:tc>
        <w:tc>
          <w:tcPr>
            <w:tcW w:w="993" w:type="dxa"/>
          </w:tcPr>
          <w:p w14:paraId="0E012B54" w14:textId="77777777" w:rsidR="00733177" w:rsidRPr="003849B6" w:rsidRDefault="00733177" w:rsidP="006B5B5D">
            <w:pPr>
              <w:tabs>
                <w:tab w:val="left" w:pos="2721"/>
              </w:tabs>
              <w:spacing w:after="0" w:line="240" w:lineRule="auto"/>
              <w:jc w:val="center"/>
              <w:rPr>
                <w:sz w:val="18"/>
                <w:szCs w:val="18"/>
              </w:rPr>
            </w:pPr>
            <w:r w:rsidRPr="003849B6">
              <w:rPr>
                <w:rFonts w:ascii="Times New Roman" w:hAnsi="Times New Roman"/>
                <w:color w:val="000000"/>
                <w:sz w:val="18"/>
                <w:szCs w:val="18"/>
              </w:rPr>
              <w:t>1 роб.дн.</w:t>
            </w:r>
          </w:p>
        </w:tc>
      </w:tr>
      <w:tr w:rsidR="00733177" w:rsidRPr="003849B6" w14:paraId="48E2C7A7"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cantSplit/>
          <w:trHeight w:val="50"/>
        </w:trPr>
        <w:tc>
          <w:tcPr>
            <w:tcW w:w="675" w:type="dxa"/>
          </w:tcPr>
          <w:p w14:paraId="235E1B68" w14:textId="77777777" w:rsidR="00733177" w:rsidRPr="003849B6" w:rsidRDefault="00733177" w:rsidP="006B5B5D">
            <w:pPr>
              <w:tabs>
                <w:tab w:val="left" w:pos="2721"/>
              </w:tabs>
              <w:spacing w:after="0" w:line="240" w:lineRule="auto"/>
              <w:rPr>
                <w:sz w:val="18"/>
                <w:szCs w:val="18"/>
              </w:rPr>
            </w:pPr>
            <w:r w:rsidRPr="003849B6">
              <w:rPr>
                <w:rFonts w:ascii="Times New Roman" w:hAnsi="Times New Roman"/>
                <w:color w:val="000000"/>
                <w:sz w:val="18"/>
                <w:szCs w:val="18"/>
              </w:rPr>
              <w:t>9028</w:t>
            </w:r>
          </w:p>
        </w:tc>
        <w:tc>
          <w:tcPr>
            <w:tcW w:w="7371" w:type="dxa"/>
            <w:gridSpan w:val="3"/>
          </w:tcPr>
          <w:p w14:paraId="6C4E2B10" w14:textId="77777777" w:rsidR="00733177" w:rsidRPr="003849B6" w:rsidRDefault="00733177" w:rsidP="006B5B5D">
            <w:pPr>
              <w:tabs>
                <w:tab w:val="left" w:pos="2721"/>
              </w:tabs>
              <w:spacing w:after="0" w:line="240" w:lineRule="auto"/>
              <w:rPr>
                <w:sz w:val="18"/>
                <w:szCs w:val="18"/>
              </w:rPr>
            </w:pPr>
            <w:r w:rsidRPr="003849B6">
              <w:rPr>
                <w:rFonts w:ascii="Times New Roman" w:hAnsi="Times New Roman"/>
                <w:b/>
                <w:sz w:val="18"/>
                <w:szCs w:val="18"/>
              </w:rPr>
              <w:t>Пакет №28 «Тиреоїдний №5 (онко)»:</w:t>
            </w:r>
            <w:r w:rsidRPr="003849B6">
              <w:rPr>
                <w:rFonts w:ascii="Times New Roman" w:hAnsi="Times New Roman"/>
                <w:sz w:val="18"/>
                <w:szCs w:val="18"/>
              </w:rPr>
              <w:t xml:space="preserve"> </w:t>
            </w:r>
            <w:r w:rsidRPr="003849B6">
              <w:rPr>
                <w:rFonts w:ascii="Times New Roman" w:hAnsi="Times New Roman"/>
                <w:color w:val="000000"/>
                <w:sz w:val="18"/>
                <w:szCs w:val="18"/>
              </w:rPr>
              <w:t>Тиреотропний гормон (TSH), Тироксин вільний (FT4), Тиреоглобулін (TG), Кальцитонін (онкомаркер щитоподібної залози</w:t>
            </w:r>
            <w:r w:rsidR="009F5830">
              <w:rPr>
                <w:rFonts w:ascii="Times New Roman" w:hAnsi="Times New Roman"/>
                <w:color w:val="000000"/>
                <w:sz w:val="18"/>
                <w:szCs w:val="18"/>
              </w:rPr>
              <w:t>)</w:t>
            </w:r>
          </w:p>
        </w:tc>
        <w:tc>
          <w:tcPr>
            <w:tcW w:w="1134" w:type="dxa"/>
            <w:gridSpan w:val="2"/>
          </w:tcPr>
          <w:p w14:paraId="0DD6ED31" w14:textId="6E078132" w:rsidR="00733177" w:rsidRPr="003849B6" w:rsidRDefault="00AB6FCD" w:rsidP="006B5B5D">
            <w:pPr>
              <w:tabs>
                <w:tab w:val="left" w:pos="2721"/>
              </w:tabs>
              <w:spacing w:after="0" w:line="240" w:lineRule="auto"/>
              <w:jc w:val="center"/>
              <w:rPr>
                <w:sz w:val="18"/>
                <w:szCs w:val="18"/>
              </w:rPr>
            </w:pPr>
            <w:r>
              <w:rPr>
                <w:rFonts w:ascii="Times New Roman" w:hAnsi="Times New Roman"/>
                <w:color w:val="000000"/>
                <w:sz w:val="18"/>
                <w:szCs w:val="18"/>
                <w:lang w:val="en-US"/>
              </w:rPr>
              <w:t>720</w:t>
            </w:r>
            <w:r w:rsidR="00733177" w:rsidRPr="003849B6">
              <w:rPr>
                <w:rFonts w:ascii="Times New Roman" w:hAnsi="Times New Roman"/>
                <w:color w:val="000000"/>
                <w:sz w:val="18"/>
                <w:szCs w:val="18"/>
              </w:rPr>
              <w:t>,00</w:t>
            </w:r>
          </w:p>
        </w:tc>
        <w:tc>
          <w:tcPr>
            <w:tcW w:w="993" w:type="dxa"/>
          </w:tcPr>
          <w:p w14:paraId="09562554" w14:textId="77777777" w:rsidR="00733177" w:rsidRPr="003849B6" w:rsidRDefault="00733177" w:rsidP="006B5B5D">
            <w:pPr>
              <w:tabs>
                <w:tab w:val="left" w:pos="2721"/>
              </w:tabs>
              <w:spacing w:after="0" w:line="240" w:lineRule="auto"/>
              <w:jc w:val="center"/>
              <w:rPr>
                <w:sz w:val="18"/>
                <w:szCs w:val="18"/>
              </w:rPr>
            </w:pPr>
            <w:r w:rsidRPr="003849B6">
              <w:rPr>
                <w:rFonts w:ascii="Times New Roman" w:hAnsi="Times New Roman"/>
                <w:color w:val="000000"/>
                <w:sz w:val="18"/>
                <w:szCs w:val="18"/>
              </w:rPr>
              <w:t>1 роб.дн.</w:t>
            </w:r>
          </w:p>
        </w:tc>
      </w:tr>
      <w:tr w:rsidR="00733177" w:rsidRPr="003849B6" w14:paraId="3ABBC558"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cantSplit/>
          <w:trHeight w:val="50"/>
        </w:trPr>
        <w:tc>
          <w:tcPr>
            <w:tcW w:w="675" w:type="dxa"/>
          </w:tcPr>
          <w:p w14:paraId="3F123E17" w14:textId="77777777" w:rsidR="00733177" w:rsidRPr="003849B6" w:rsidRDefault="00733177" w:rsidP="006B5B5D">
            <w:pPr>
              <w:tabs>
                <w:tab w:val="left" w:pos="2721"/>
              </w:tabs>
              <w:spacing w:after="0" w:line="240" w:lineRule="auto"/>
              <w:rPr>
                <w:sz w:val="18"/>
                <w:szCs w:val="18"/>
              </w:rPr>
            </w:pPr>
            <w:r w:rsidRPr="003849B6">
              <w:rPr>
                <w:rFonts w:ascii="Times New Roman" w:hAnsi="Times New Roman"/>
                <w:color w:val="000000"/>
                <w:sz w:val="18"/>
                <w:szCs w:val="18"/>
              </w:rPr>
              <w:t>9029</w:t>
            </w:r>
          </w:p>
        </w:tc>
        <w:tc>
          <w:tcPr>
            <w:tcW w:w="7371" w:type="dxa"/>
            <w:gridSpan w:val="3"/>
          </w:tcPr>
          <w:p w14:paraId="39E4CBD4" w14:textId="77777777" w:rsidR="00733177" w:rsidRPr="003849B6" w:rsidRDefault="00733177" w:rsidP="006B5B5D">
            <w:pPr>
              <w:tabs>
                <w:tab w:val="left" w:pos="2721"/>
              </w:tabs>
              <w:spacing w:after="0" w:line="240" w:lineRule="auto"/>
              <w:rPr>
                <w:sz w:val="18"/>
                <w:szCs w:val="18"/>
              </w:rPr>
            </w:pPr>
            <w:r w:rsidRPr="003849B6">
              <w:rPr>
                <w:rFonts w:ascii="Times New Roman" w:hAnsi="Times New Roman"/>
                <w:b/>
                <w:sz w:val="18"/>
                <w:szCs w:val="18"/>
              </w:rPr>
              <w:t>Пакет №29 «Стан кісткової тканини»:</w:t>
            </w:r>
            <w:r w:rsidRPr="003849B6">
              <w:rPr>
                <w:rFonts w:ascii="Times New Roman" w:hAnsi="Times New Roman"/>
                <w:sz w:val="18"/>
                <w:szCs w:val="18"/>
              </w:rPr>
              <w:t xml:space="preserve"> Кальцій (</w:t>
            </w:r>
            <w:r w:rsidRPr="003849B6">
              <w:rPr>
                <w:rFonts w:ascii="Times New Roman" w:hAnsi="Times New Roman"/>
                <w:sz w:val="18"/>
                <w:szCs w:val="18"/>
                <w:lang w:val="en-US"/>
              </w:rPr>
              <w:t>Ca</w:t>
            </w:r>
            <w:r w:rsidRPr="003849B6">
              <w:rPr>
                <w:rFonts w:ascii="Times New Roman" w:hAnsi="Times New Roman"/>
                <w:sz w:val="18"/>
                <w:szCs w:val="18"/>
              </w:rPr>
              <w:t>), Фосфор (</w:t>
            </w:r>
            <w:r w:rsidRPr="003849B6">
              <w:rPr>
                <w:rFonts w:ascii="Times New Roman" w:hAnsi="Times New Roman"/>
                <w:sz w:val="18"/>
                <w:szCs w:val="18"/>
                <w:lang w:val="en-US"/>
              </w:rPr>
              <w:t>P</w:t>
            </w:r>
            <w:r w:rsidRPr="003849B6">
              <w:rPr>
                <w:rFonts w:ascii="Times New Roman" w:hAnsi="Times New Roman"/>
                <w:sz w:val="18"/>
                <w:szCs w:val="18"/>
              </w:rPr>
              <w:t xml:space="preserve">), Паратгормон, Остеокальцин, Кальцитонін, </w:t>
            </w:r>
            <w:r w:rsidRPr="003849B6">
              <w:rPr>
                <w:rFonts w:ascii="Times New Roman" w:hAnsi="Times New Roman"/>
                <w:color w:val="000000"/>
                <w:sz w:val="18"/>
                <w:szCs w:val="18"/>
              </w:rPr>
              <w:t>Пірилінкс Д</w:t>
            </w:r>
          </w:p>
        </w:tc>
        <w:tc>
          <w:tcPr>
            <w:tcW w:w="1134" w:type="dxa"/>
            <w:gridSpan w:val="2"/>
          </w:tcPr>
          <w:p w14:paraId="196C44D5" w14:textId="20DADE44" w:rsidR="00733177" w:rsidRPr="0056250B" w:rsidRDefault="00954E3A" w:rsidP="006B5B5D">
            <w:pPr>
              <w:tabs>
                <w:tab w:val="left" w:pos="2721"/>
              </w:tabs>
              <w:spacing w:after="0" w:line="240" w:lineRule="auto"/>
              <w:jc w:val="center"/>
              <w:rPr>
                <w:sz w:val="18"/>
                <w:szCs w:val="18"/>
              </w:rPr>
            </w:pPr>
            <w:r>
              <w:rPr>
                <w:rFonts w:ascii="Times New Roman" w:hAnsi="Times New Roman"/>
                <w:color w:val="000000"/>
                <w:sz w:val="18"/>
                <w:szCs w:val="18"/>
              </w:rPr>
              <w:t>960</w:t>
            </w:r>
            <w:r w:rsidR="0056250B">
              <w:rPr>
                <w:rFonts w:ascii="Times New Roman" w:hAnsi="Times New Roman"/>
                <w:color w:val="000000"/>
                <w:sz w:val="18"/>
                <w:szCs w:val="18"/>
              </w:rPr>
              <w:t>,00</w:t>
            </w:r>
          </w:p>
        </w:tc>
        <w:tc>
          <w:tcPr>
            <w:tcW w:w="993" w:type="dxa"/>
          </w:tcPr>
          <w:p w14:paraId="6999576C" w14:textId="77777777" w:rsidR="00733177" w:rsidRPr="003849B6" w:rsidRDefault="00733177" w:rsidP="006B5B5D">
            <w:pPr>
              <w:tabs>
                <w:tab w:val="left" w:pos="2721"/>
              </w:tabs>
              <w:spacing w:after="0" w:line="240" w:lineRule="auto"/>
              <w:jc w:val="center"/>
              <w:rPr>
                <w:sz w:val="18"/>
                <w:szCs w:val="18"/>
              </w:rPr>
            </w:pPr>
            <w:r w:rsidRPr="003849B6">
              <w:rPr>
                <w:rFonts w:ascii="Times New Roman" w:hAnsi="Times New Roman"/>
                <w:color w:val="000000"/>
                <w:sz w:val="18"/>
                <w:szCs w:val="18"/>
              </w:rPr>
              <w:t>1 роб.дн.</w:t>
            </w:r>
          </w:p>
        </w:tc>
      </w:tr>
      <w:tr w:rsidR="00733177" w:rsidRPr="003849B6" w14:paraId="72D6D920"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cantSplit/>
          <w:trHeight w:val="50"/>
        </w:trPr>
        <w:tc>
          <w:tcPr>
            <w:tcW w:w="675" w:type="dxa"/>
          </w:tcPr>
          <w:p w14:paraId="508E8527" w14:textId="77777777" w:rsidR="00733177" w:rsidRPr="003849B6" w:rsidRDefault="00733177" w:rsidP="006B5B5D">
            <w:pPr>
              <w:tabs>
                <w:tab w:val="left" w:pos="2721"/>
              </w:tabs>
              <w:spacing w:after="0" w:line="240" w:lineRule="auto"/>
              <w:rPr>
                <w:sz w:val="18"/>
                <w:szCs w:val="18"/>
              </w:rPr>
            </w:pPr>
            <w:r w:rsidRPr="003849B6">
              <w:rPr>
                <w:rFonts w:ascii="Times New Roman" w:hAnsi="Times New Roman"/>
                <w:color w:val="000000"/>
                <w:sz w:val="18"/>
                <w:szCs w:val="18"/>
              </w:rPr>
              <w:t>9030</w:t>
            </w:r>
          </w:p>
        </w:tc>
        <w:tc>
          <w:tcPr>
            <w:tcW w:w="7371" w:type="dxa"/>
            <w:gridSpan w:val="3"/>
          </w:tcPr>
          <w:p w14:paraId="06970E40" w14:textId="77777777" w:rsidR="00733177" w:rsidRPr="003849B6" w:rsidRDefault="00733177" w:rsidP="006B5B5D">
            <w:pPr>
              <w:tabs>
                <w:tab w:val="left" w:pos="2721"/>
              </w:tabs>
              <w:spacing w:after="0" w:line="240" w:lineRule="auto"/>
              <w:rPr>
                <w:sz w:val="18"/>
                <w:szCs w:val="18"/>
              </w:rPr>
            </w:pPr>
            <w:r w:rsidRPr="003849B6">
              <w:rPr>
                <w:rFonts w:ascii="Times New Roman" w:hAnsi="Times New Roman"/>
                <w:b/>
                <w:sz w:val="18"/>
                <w:szCs w:val="18"/>
              </w:rPr>
              <w:t>Пакет №30 «Паратиреоїдний»</w:t>
            </w:r>
            <w:r w:rsidRPr="003849B6">
              <w:rPr>
                <w:rFonts w:ascii="Times New Roman" w:hAnsi="Times New Roman"/>
                <w:b/>
                <w:sz w:val="18"/>
                <w:szCs w:val="18"/>
                <w:lang w:val="ru-RU"/>
              </w:rPr>
              <w:t>:</w:t>
            </w:r>
            <w:r w:rsidRPr="003849B6">
              <w:rPr>
                <w:rFonts w:ascii="Times New Roman" w:hAnsi="Times New Roman"/>
                <w:sz w:val="18"/>
                <w:szCs w:val="18"/>
                <w:lang w:val="ru-RU"/>
              </w:rPr>
              <w:t xml:space="preserve"> </w:t>
            </w:r>
            <w:r w:rsidRPr="003849B6">
              <w:rPr>
                <w:rFonts w:ascii="Times New Roman" w:hAnsi="Times New Roman"/>
                <w:sz w:val="18"/>
                <w:szCs w:val="18"/>
              </w:rPr>
              <w:t xml:space="preserve">Паратгормон, Фосфор, </w:t>
            </w:r>
            <w:r w:rsidRPr="003849B6">
              <w:rPr>
                <w:rFonts w:ascii="Times New Roman" w:hAnsi="Times New Roman"/>
                <w:color w:val="000000"/>
                <w:sz w:val="18"/>
                <w:szCs w:val="18"/>
              </w:rPr>
              <w:t>Кальцій іонізований (iСа)</w:t>
            </w:r>
          </w:p>
        </w:tc>
        <w:tc>
          <w:tcPr>
            <w:tcW w:w="1134" w:type="dxa"/>
            <w:gridSpan w:val="2"/>
          </w:tcPr>
          <w:p w14:paraId="6C0A61FF" w14:textId="5E847B27" w:rsidR="00733177" w:rsidRPr="0056250B" w:rsidRDefault="00954E3A" w:rsidP="006B5B5D">
            <w:pPr>
              <w:tabs>
                <w:tab w:val="left" w:pos="2721"/>
              </w:tabs>
              <w:spacing w:after="0" w:line="240" w:lineRule="auto"/>
              <w:jc w:val="center"/>
              <w:rPr>
                <w:sz w:val="18"/>
                <w:szCs w:val="18"/>
              </w:rPr>
            </w:pPr>
            <w:r>
              <w:rPr>
                <w:rFonts w:ascii="Times New Roman" w:hAnsi="Times New Roman"/>
                <w:color w:val="000000"/>
                <w:sz w:val="18"/>
                <w:szCs w:val="18"/>
              </w:rPr>
              <w:t>240</w:t>
            </w:r>
            <w:r w:rsidR="0056250B">
              <w:rPr>
                <w:rFonts w:ascii="Times New Roman" w:hAnsi="Times New Roman"/>
                <w:color w:val="000000"/>
                <w:sz w:val="18"/>
                <w:szCs w:val="18"/>
              </w:rPr>
              <w:t>,00</w:t>
            </w:r>
          </w:p>
        </w:tc>
        <w:tc>
          <w:tcPr>
            <w:tcW w:w="993" w:type="dxa"/>
          </w:tcPr>
          <w:p w14:paraId="655E6F0B" w14:textId="77777777" w:rsidR="00733177" w:rsidRPr="003849B6" w:rsidRDefault="00733177" w:rsidP="006B5B5D">
            <w:pPr>
              <w:tabs>
                <w:tab w:val="left" w:pos="2721"/>
              </w:tabs>
              <w:spacing w:after="0" w:line="240" w:lineRule="auto"/>
              <w:jc w:val="center"/>
              <w:rPr>
                <w:sz w:val="18"/>
                <w:szCs w:val="18"/>
              </w:rPr>
            </w:pPr>
            <w:r w:rsidRPr="003849B6">
              <w:rPr>
                <w:rFonts w:ascii="Times New Roman" w:hAnsi="Times New Roman"/>
                <w:color w:val="000000"/>
                <w:sz w:val="18"/>
                <w:szCs w:val="18"/>
              </w:rPr>
              <w:t>1 роб.дн.</w:t>
            </w:r>
          </w:p>
        </w:tc>
      </w:tr>
      <w:tr w:rsidR="00733177" w:rsidRPr="003849B6" w14:paraId="5CACE1AB"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cantSplit/>
          <w:trHeight w:val="50"/>
        </w:trPr>
        <w:tc>
          <w:tcPr>
            <w:tcW w:w="675" w:type="dxa"/>
          </w:tcPr>
          <w:p w14:paraId="3754A28D" w14:textId="77777777" w:rsidR="00733177" w:rsidRPr="003849B6" w:rsidRDefault="00733177" w:rsidP="006B5B5D">
            <w:pPr>
              <w:tabs>
                <w:tab w:val="left" w:pos="2721"/>
              </w:tabs>
              <w:spacing w:after="0" w:line="240" w:lineRule="auto"/>
              <w:rPr>
                <w:sz w:val="18"/>
                <w:szCs w:val="18"/>
              </w:rPr>
            </w:pPr>
            <w:r w:rsidRPr="003849B6">
              <w:rPr>
                <w:rFonts w:ascii="Times New Roman" w:hAnsi="Times New Roman"/>
                <w:color w:val="000000"/>
                <w:sz w:val="18"/>
                <w:szCs w:val="18"/>
              </w:rPr>
              <w:t>9031</w:t>
            </w:r>
          </w:p>
        </w:tc>
        <w:tc>
          <w:tcPr>
            <w:tcW w:w="7371" w:type="dxa"/>
            <w:gridSpan w:val="3"/>
          </w:tcPr>
          <w:p w14:paraId="44ECD3DD" w14:textId="77777777" w:rsidR="00733177" w:rsidRPr="003849B6" w:rsidRDefault="00733177" w:rsidP="006B5B5D">
            <w:pPr>
              <w:tabs>
                <w:tab w:val="left" w:pos="2721"/>
              </w:tabs>
              <w:spacing w:after="0" w:line="240" w:lineRule="auto"/>
              <w:rPr>
                <w:sz w:val="18"/>
                <w:szCs w:val="18"/>
              </w:rPr>
            </w:pPr>
            <w:r w:rsidRPr="003849B6">
              <w:rPr>
                <w:rFonts w:ascii="Times New Roman" w:hAnsi="Times New Roman"/>
                <w:b/>
                <w:sz w:val="18"/>
                <w:szCs w:val="18"/>
              </w:rPr>
              <w:t>Пакет №31 «Біохімічний пренатальний скринінг І триместру»:</w:t>
            </w:r>
            <w:r w:rsidRPr="003849B6">
              <w:rPr>
                <w:rFonts w:ascii="Times New Roman" w:hAnsi="Times New Roman"/>
                <w:sz w:val="18"/>
                <w:szCs w:val="18"/>
              </w:rPr>
              <w:t xml:space="preserve"> </w:t>
            </w:r>
            <w:r w:rsidRPr="003849B6">
              <w:rPr>
                <w:rFonts w:ascii="Times New Roman" w:hAnsi="Times New Roman"/>
                <w:color w:val="000000"/>
                <w:sz w:val="18"/>
                <w:szCs w:val="18"/>
              </w:rPr>
              <w:t>Білок, асоційований з вагітністю (PAPP-А), Бета-хоріонічний гонадотропін  людини вільний (бета- ХГЛ ), розрахунок ризику вроджених вад з допомогою програмного забезпечення PRISCA5</w:t>
            </w:r>
          </w:p>
        </w:tc>
        <w:tc>
          <w:tcPr>
            <w:tcW w:w="1134" w:type="dxa"/>
            <w:gridSpan w:val="2"/>
          </w:tcPr>
          <w:p w14:paraId="4C889A8E" w14:textId="052DAC54" w:rsidR="00733177" w:rsidRPr="0056250B" w:rsidRDefault="00954E3A" w:rsidP="006B5B5D">
            <w:pPr>
              <w:tabs>
                <w:tab w:val="left" w:pos="2721"/>
              </w:tabs>
              <w:spacing w:after="0" w:line="240" w:lineRule="auto"/>
              <w:jc w:val="center"/>
              <w:rPr>
                <w:sz w:val="18"/>
                <w:szCs w:val="18"/>
              </w:rPr>
            </w:pPr>
            <w:r>
              <w:rPr>
                <w:rFonts w:ascii="Times New Roman" w:hAnsi="Times New Roman"/>
                <w:color w:val="000000"/>
                <w:sz w:val="18"/>
                <w:szCs w:val="18"/>
              </w:rPr>
              <w:t>340</w:t>
            </w:r>
            <w:r w:rsidR="0056250B">
              <w:rPr>
                <w:rFonts w:ascii="Times New Roman" w:hAnsi="Times New Roman"/>
                <w:color w:val="000000"/>
                <w:sz w:val="18"/>
                <w:szCs w:val="18"/>
              </w:rPr>
              <w:t>,00</w:t>
            </w:r>
          </w:p>
        </w:tc>
        <w:tc>
          <w:tcPr>
            <w:tcW w:w="993" w:type="dxa"/>
          </w:tcPr>
          <w:p w14:paraId="2F9E0830" w14:textId="77777777" w:rsidR="00733177" w:rsidRPr="003849B6" w:rsidRDefault="00733177" w:rsidP="006B5B5D">
            <w:pPr>
              <w:tabs>
                <w:tab w:val="left" w:pos="2721"/>
              </w:tabs>
              <w:spacing w:after="0" w:line="240" w:lineRule="auto"/>
              <w:jc w:val="center"/>
              <w:rPr>
                <w:sz w:val="18"/>
                <w:szCs w:val="18"/>
              </w:rPr>
            </w:pPr>
            <w:r w:rsidRPr="003849B6">
              <w:rPr>
                <w:rFonts w:ascii="Times New Roman" w:hAnsi="Times New Roman"/>
                <w:color w:val="000000"/>
                <w:sz w:val="18"/>
                <w:szCs w:val="18"/>
              </w:rPr>
              <w:t>2 роб.дн.</w:t>
            </w:r>
          </w:p>
        </w:tc>
      </w:tr>
      <w:tr w:rsidR="00733177" w:rsidRPr="003849B6" w14:paraId="74139A5F"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cantSplit/>
          <w:trHeight w:val="50"/>
        </w:trPr>
        <w:tc>
          <w:tcPr>
            <w:tcW w:w="675" w:type="dxa"/>
          </w:tcPr>
          <w:p w14:paraId="6F5A3ADB" w14:textId="77777777" w:rsidR="00733177" w:rsidRPr="003849B6" w:rsidRDefault="00733177" w:rsidP="006B5B5D">
            <w:pPr>
              <w:tabs>
                <w:tab w:val="left" w:pos="2721"/>
              </w:tabs>
              <w:spacing w:after="0" w:line="240" w:lineRule="auto"/>
              <w:rPr>
                <w:sz w:val="18"/>
                <w:szCs w:val="18"/>
              </w:rPr>
            </w:pPr>
            <w:r w:rsidRPr="003849B6">
              <w:rPr>
                <w:rFonts w:ascii="Times New Roman" w:hAnsi="Times New Roman"/>
                <w:color w:val="000000"/>
                <w:sz w:val="18"/>
                <w:szCs w:val="18"/>
              </w:rPr>
              <w:t>9032</w:t>
            </w:r>
          </w:p>
        </w:tc>
        <w:tc>
          <w:tcPr>
            <w:tcW w:w="7371" w:type="dxa"/>
            <w:gridSpan w:val="3"/>
          </w:tcPr>
          <w:p w14:paraId="7390C650" w14:textId="77777777" w:rsidR="00733177" w:rsidRPr="003849B6" w:rsidRDefault="00733177" w:rsidP="006B5B5D">
            <w:pPr>
              <w:tabs>
                <w:tab w:val="left" w:pos="2721"/>
              </w:tabs>
              <w:spacing w:after="0" w:line="240" w:lineRule="auto"/>
              <w:rPr>
                <w:sz w:val="18"/>
                <w:szCs w:val="18"/>
              </w:rPr>
            </w:pPr>
            <w:r w:rsidRPr="003849B6">
              <w:rPr>
                <w:rFonts w:ascii="Times New Roman" w:hAnsi="Times New Roman"/>
                <w:b/>
                <w:sz w:val="18"/>
                <w:szCs w:val="18"/>
              </w:rPr>
              <w:t>Пакет №32 «Біохімічний пренатальний скринінг ІІ триместру»:</w:t>
            </w:r>
            <w:r w:rsidRPr="003849B6">
              <w:rPr>
                <w:rFonts w:ascii="Times New Roman" w:hAnsi="Times New Roman"/>
                <w:sz w:val="18"/>
                <w:szCs w:val="18"/>
              </w:rPr>
              <w:t xml:space="preserve"> </w:t>
            </w:r>
            <w:r w:rsidRPr="003849B6">
              <w:rPr>
                <w:rFonts w:ascii="Times New Roman" w:hAnsi="Times New Roman"/>
                <w:color w:val="000000"/>
                <w:sz w:val="18"/>
                <w:szCs w:val="18"/>
              </w:rPr>
              <w:t>Хоріонічний гонадотропін людини (HCG)-пренат., Естріол некон’югований (Е3), Альфафетопротеїн (AFP), розрахунок ризику вроджених вад з допомогою програмного забезпечення PRISCA5</w:t>
            </w:r>
          </w:p>
        </w:tc>
        <w:tc>
          <w:tcPr>
            <w:tcW w:w="1134" w:type="dxa"/>
            <w:gridSpan w:val="2"/>
          </w:tcPr>
          <w:p w14:paraId="1414D47D" w14:textId="5069BA72" w:rsidR="00733177" w:rsidRPr="0056250B" w:rsidRDefault="00954E3A" w:rsidP="006249FE">
            <w:pPr>
              <w:tabs>
                <w:tab w:val="left" w:pos="2721"/>
              </w:tabs>
              <w:spacing w:after="0" w:line="240" w:lineRule="auto"/>
              <w:jc w:val="center"/>
              <w:rPr>
                <w:sz w:val="18"/>
                <w:szCs w:val="18"/>
              </w:rPr>
            </w:pPr>
            <w:r>
              <w:rPr>
                <w:rFonts w:ascii="Times New Roman" w:hAnsi="Times New Roman"/>
                <w:color w:val="000000"/>
                <w:sz w:val="18"/>
                <w:szCs w:val="18"/>
              </w:rPr>
              <w:t>504</w:t>
            </w:r>
            <w:r w:rsidR="0056250B">
              <w:rPr>
                <w:rFonts w:ascii="Times New Roman" w:hAnsi="Times New Roman"/>
                <w:color w:val="000000"/>
                <w:sz w:val="18"/>
                <w:szCs w:val="18"/>
              </w:rPr>
              <w:t>,00</w:t>
            </w:r>
          </w:p>
        </w:tc>
        <w:tc>
          <w:tcPr>
            <w:tcW w:w="993" w:type="dxa"/>
          </w:tcPr>
          <w:p w14:paraId="7E2888C3" w14:textId="77777777" w:rsidR="00733177" w:rsidRPr="003849B6" w:rsidRDefault="00733177" w:rsidP="006B5B5D">
            <w:pPr>
              <w:tabs>
                <w:tab w:val="left" w:pos="2721"/>
              </w:tabs>
              <w:spacing w:after="0" w:line="240" w:lineRule="auto"/>
              <w:jc w:val="center"/>
              <w:rPr>
                <w:sz w:val="18"/>
                <w:szCs w:val="18"/>
              </w:rPr>
            </w:pPr>
            <w:r w:rsidRPr="003849B6">
              <w:rPr>
                <w:rFonts w:ascii="Times New Roman" w:hAnsi="Times New Roman"/>
                <w:color w:val="000000"/>
                <w:sz w:val="18"/>
                <w:szCs w:val="18"/>
              </w:rPr>
              <w:t>2 роб.дн.</w:t>
            </w:r>
          </w:p>
        </w:tc>
      </w:tr>
      <w:tr w:rsidR="00733177" w:rsidRPr="003849B6" w14:paraId="634C9C32"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cantSplit/>
          <w:trHeight w:val="50"/>
        </w:trPr>
        <w:tc>
          <w:tcPr>
            <w:tcW w:w="675" w:type="dxa"/>
          </w:tcPr>
          <w:p w14:paraId="2F162054" w14:textId="77777777" w:rsidR="00733177" w:rsidRPr="003849B6" w:rsidRDefault="00733177" w:rsidP="006B5B5D">
            <w:pPr>
              <w:tabs>
                <w:tab w:val="left" w:pos="2721"/>
              </w:tabs>
              <w:spacing w:after="0" w:line="240" w:lineRule="auto"/>
              <w:rPr>
                <w:sz w:val="18"/>
                <w:szCs w:val="18"/>
              </w:rPr>
            </w:pPr>
            <w:r w:rsidRPr="003849B6">
              <w:rPr>
                <w:rFonts w:ascii="Times New Roman" w:hAnsi="Times New Roman"/>
                <w:color w:val="000000"/>
                <w:sz w:val="18"/>
                <w:szCs w:val="18"/>
              </w:rPr>
              <w:t>9033</w:t>
            </w:r>
          </w:p>
        </w:tc>
        <w:tc>
          <w:tcPr>
            <w:tcW w:w="7371" w:type="dxa"/>
            <w:gridSpan w:val="3"/>
          </w:tcPr>
          <w:p w14:paraId="7EE30D0E" w14:textId="77777777" w:rsidR="00733177" w:rsidRPr="003849B6" w:rsidRDefault="00733177" w:rsidP="006B5B5D">
            <w:pPr>
              <w:tabs>
                <w:tab w:val="left" w:pos="2721"/>
              </w:tabs>
              <w:spacing w:after="0" w:line="240" w:lineRule="auto"/>
              <w:rPr>
                <w:sz w:val="18"/>
                <w:szCs w:val="18"/>
              </w:rPr>
            </w:pPr>
            <w:r w:rsidRPr="003849B6">
              <w:rPr>
                <w:rFonts w:ascii="Times New Roman" w:hAnsi="Times New Roman"/>
                <w:b/>
                <w:sz w:val="18"/>
                <w:szCs w:val="18"/>
              </w:rPr>
              <w:t>Пакет №33 «TORCH-інфекції для вагітних»:</w:t>
            </w:r>
            <w:r w:rsidRPr="003849B6">
              <w:rPr>
                <w:rFonts w:ascii="Times New Roman" w:hAnsi="Times New Roman"/>
                <w:sz w:val="18"/>
                <w:szCs w:val="18"/>
              </w:rPr>
              <w:t xml:space="preserve"> </w:t>
            </w:r>
            <w:r w:rsidRPr="003849B6">
              <w:rPr>
                <w:rFonts w:ascii="Times New Roman" w:hAnsi="Times New Roman"/>
                <w:color w:val="000000"/>
                <w:sz w:val="18"/>
                <w:szCs w:val="18"/>
              </w:rPr>
              <w:t>Токсоплазма (Toxoplasma gondii) антитіла Ig М, Токсоплазма (Toxoplasma gondii) антитіла IgG, Цитомегаловірус (Cytomegalovirus) антитіла Ig М, Цитомегаловірус (Cytomegalovirus) антитіла IgG, Герпес (Herpes simplex virus) 1,2 тип (антитіла Ig М), Герпес (Herpes simplex virus) 1,2 тип (антитіла IgG), Краснуха (Rubella) антитіла IgМ, Краснуха (Rubella) антитіла Ig G, Хламідія (Chlamidia trachomatis) антитіла Ig А, Хламідія (Chlamidia trachomatis) антитіла IgG</w:t>
            </w:r>
          </w:p>
        </w:tc>
        <w:tc>
          <w:tcPr>
            <w:tcW w:w="1134" w:type="dxa"/>
            <w:gridSpan w:val="2"/>
          </w:tcPr>
          <w:p w14:paraId="6778CA6B" w14:textId="0E416369" w:rsidR="00733177" w:rsidRPr="003849B6" w:rsidRDefault="00283146" w:rsidP="006B5B5D">
            <w:pPr>
              <w:tabs>
                <w:tab w:val="left" w:pos="2721"/>
              </w:tabs>
              <w:spacing w:after="0" w:line="240" w:lineRule="auto"/>
              <w:jc w:val="center"/>
              <w:rPr>
                <w:sz w:val="18"/>
                <w:szCs w:val="18"/>
              </w:rPr>
            </w:pPr>
            <w:r>
              <w:rPr>
                <w:rFonts w:ascii="Times New Roman" w:hAnsi="Times New Roman"/>
                <w:color w:val="000000"/>
                <w:sz w:val="18"/>
                <w:szCs w:val="18"/>
                <w:lang w:val="en-US"/>
              </w:rPr>
              <w:t>980</w:t>
            </w:r>
            <w:r w:rsidR="00733177" w:rsidRPr="003849B6">
              <w:rPr>
                <w:rFonts w:ascii="Times New Roman" w:hAnsi="Times New Roman"/>
                <w:color w:val="000000"/>
                <w:sz w:val="18"/>
                <w:szCs w:val="18"/>
              </w:rPr>
              <w:t>,00</w:t>
            </w:r>
          </w:p>
        </w:tc>
        <w:tc>
          <w:tcPr>
            <w:tcW w:w="993" w:type="dxa"/>
          </w:tcPr>
          <w:p w14:paraId="1FFA6049" w14:textId="77777777" w:rsidR="00733177" w:rsidRPr="003849B6" w:rsidRDefault="00733177" w:rsidP="006B5B5D">
            <w:pPr>
              <w:tabs>
                <w:tab w:val="left" w:pos="2721"/>
              </w:tabs>
              <w:spacing w:after="0" w:line="240" w:lineRule="auto"/>
              <w:jc w:val="center"/>
              <w:rPr>
                <w:sz w:val="18"/>
                <w:szCs w:val="18"/>
              </w:rPr>
            </w:pPr>
            <w:r w:rsidRPr="003849B6">
              <w:rPr>
                <w:rFonts w:ascii="Times New Roman" w:hAnsi="Times New Roman"/>
                <w:color w:val="000000"/>
                <w:sz w:val="18"/>
                <w:szCs w:val="18"/>
              </w:rPr>
              <w:t>2 роб.дн.</w:t>
            </w:r>
          </w:p>
        </w:tc>
      </w:tr>
      <w:tr w:rsidR="00733177" w:rsidRPr="003849B6" w14:paraId="4B79D702"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cantSplit/>
          <w:trHeight w:val="50"/>
        </w:trPr>
        <w:tc>
          <w:tcPr>
            <w:tcW w:w="675" w:type="dxa"/>
          </w:tcPr>
          <w:p w14:paraId="0D11158A" w14:textId="77777777" w:rsidR="00733177" w:rsidRPr="003849B6" w:rsidRDefault="00733177" w:rsidP="006B5B5D">
            <w:pPr>
              <w:tabs>
                <w:tab w:val="left" w:pos="2721"/>
              </w:tabs>
              <w:spacing w:after="0" w:line="240" w:lineRule="auto"/>
              <w:rPr>
                <w:sz w:val="18"/>
                <w:szCs w:val="18"/>
              </w:rPr>
            </w:pPr>
            <w:r w:rsidRPr="003849B6">
              <w:rPr>
                <w:rFonts w:ascii="Times New Roman" w:hAnsi="Times New Roman"/>
                <w:color w:val="000000"/>
                <w:sz w:val="18"/>
                <w:szCs w:val="18"/>
              </w:rPr>
              <w:t>9034</w:t>
            </w:r>
          </w:p>
        </w:tc>
        <w:tc>
          <w:tcPr>
            <w:tcW w:w="7371" w:type="dxa"/>
            <w:gridSpan w:val="3"/>
          </w:tcPr>
          <w:p w14:paraId="63740DC5" w14:textId="77777777" w:rsidR="00733177" w:rsidRPr="003849B6" w:rsidRDefault="00733177" w:rsidP="006B5B5D">
            <w:pPr>
              <w:tabs>
                <w:tab w:val="left" w:pos="2721"/>
              </w:tabs>
              <w:spacing w:after="0" w:line="240" w:lineRule="auto"/>
              <w:rPr>
                <w:sz w:val="18"/>
                <w:szCs w:val="18"/>
              </w:rPr>
            </w:pPr>
            <w:r w:rsidRPr="003849B6">
              <w:rPr>
                <w:rFonts w:ascii="Times New Roman" w:hAnsi="Times New Roman"/>
                <w:b/>
                <w:sz w:val="18"/>
                <w:szCs w:val="18"/>
              </w:rPr>
              <w:t>Пакет №34 «TORCH-інфекції IgM»:</w:t>
            </w:r>
            <w:r w:rsidRPr="003849B6">
              <w:rPr>
                <w:rFonts w:ascii="Times New Roman" w:hAnsi="Times New Roman"/>
                <w:sz w:val="18"/>
                <w:szCs w:val="18"/>
              </w:rPr>
              <w:t xml:space="preserve"> </w:t>
            </w:r>
            <w:r w:rsidRPr="003849B6">
              <w:rPr>
                <w:rFonts w:ascii="Times New Roman" w:hAnsi="Times New Roman"/>
                <w:color w:val="000000"/>
                <w:sz w:val="18"/>
                <w:szCs w:val="18"/>
              </w:rPr>
              <w:t>Хламідія (Chlamidia trachomatis) антитіла Ig М, Токсоплазма (Toxoplasma gondii) антитіла Ig М, Цитомегаловірус (Cytomegalovirus) антитіла Ig М, Герпес (Herpes simplex virus) 1,2 тип антитіла Ig М, Епштейна-Барр вірус антитіла IgM до капсидного антигену VCA</w:t>
            </w:r>
          </w:p>
        </w:tc>
        <w:tc>
          <w:tcPr>
            <w:tcW w:w="1134" w:type="dxa"/>
            <w:gridSpan w:val="2"/>
          </w:tcPr>
          <w:p w14:paraId="76413912" w14:textId="1169E49E" w:rsidR="00733177" w:rsidRPr="003849B6" w:rsidRDefault="00283146" w:rsidP="00113B4F">
            <w:pPr>
              <w:tabs>
                <w:tab w:val="left" w:pos="2721"/>
              </w:tabs>
              <w:spacing w:after="0" w:line="240" w:lineRule="auto"/>
              <w:jc w:val="center"/>
              <w:rPr>
                <w:sz w:val="18"/>
                <w:szCs w:val="18"/>
              </w:rPr>
            </w:pPr>
            <w:r>
              <w:rPr>
                <w:rFonts w:ascii="Times New Roman" w:hAnsi="Times New Roman"/>
                <w:color w:val="000000"/>
                <w:sz w:val="18"/>
                <w:szCs w:val="18"/>
                <w:lang w:val="en-US"/>
              </w:rPr>
              <w:t>52</w:t>
            </w:r>
            <w:r w:rsidR="008D00A3">
              <w:rPr>
                <w:rFonts w:ascii="Times New Roman" w:hAnsi="Times New Roman"/>
                <w:color w:val="000000"/>
                <w:sz w:val="18"/>
                <w:szCs w:val="18"/>
                <w:lang w:val="en-US"/>
              </w:rPr>
              <w:t>0</w:t>
            </w:r>
            <w:r w:rsidR="00733177" w:rsidRPr="003849B6">
              <w:rPr>
                <w:rFonts w:ascii="Times New Roman" w:hAnsi="Times New Roman"/>
                <w:color w:val="000000"/>
                <w:sz w:val="18"/>
                <w:szCs w:val="18"/>
              </w:rPr>
              <w:t>,00</w:t>
            </w:r>
          </w:p>
        </w:tc>
        <w:tc>
          <w:tcPr>
            <w:tcW w:w="993" w:type="dxa"/>
          </w:tcPr>
          <w:p w14:paraId="3F376711" w14:textId="77777777" w:rsidR="00733177" w:rsidRPr="003849B6" w:rsidRDefault="00733177" w:rsidP="006B5B5D">
            <w:pPr>
              <w:tabs>
                <w:tab w:val="left" w:pos="2721"/>
              </w:tabs>
              <w:spacing w:after="0" w:line="240" w:lineRule="auto"/>
              <w:jc w:val="center"/>
              <w:rPr>
                <w:sz w:val="18"/>
                <w:szCs w:val="18"/>
              </w:rPr>
            </w:pPr>
            <w:r w:rsidRPr="003849B6">
              <w:rPr>
                <w:rFonts w:ascii="Times New Roman" w:hAnsi="Times New Roman"/>
                <w:color w:val="000000"/>
                <w:sz w:val="18"/>
                <w:szCs w:val="18"/>
              </w:rPr>
              <w:t>2 роб.дн.</w:t>
            </w:r>
          </w:p>
        </w:tc>
      </w:tr>
      <w:tr w:rsidR="00733177" w:rsidRPr="003849B6" w14:paraId="674E4E4C"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cantSplit/>
          <w:trHeight w:val="50"/>
        </w:trPr>
        <w:tc>
          <w:tcPr>
            <w:tcW w:w="675" w:type="dxa"/>
          </w:tcPr>
          <w:p w14:paraId="1C3A4DC8" w14:textId="77777777" w:rsidR="00733177" w:rsidRPr="003849B6" w:rsidRDefault="00733177" w:rsidP="006B5B5D">
            <w:pPr>
              <w:tabs>
                <w:tab w:val="left" w:pos="2721"/>
              </w:tabs>
              <w:spacing w:after="0" w:line="240" w:lineRule="auto"/>
              <w:rPr>
                <w:sz w:val="18"/>
                <w:szCs w:val="18"/>
              </w:rPr>
            </w:pPr>
            <w:r w:rsidRPr="003849B6">
              <w:rPr>
                <w:rFonts w:ascii="Times New Roman" w:hAnsi="Times New Roman"/>
                <w:color w:val="000000"/>
                <w:sz w:val="18"/>
                <w:szCs w:val="18"/>
              </w:rPr>
              <w:t>9035</w:t>
            </w:r>
          </w:p>
        </w:tc>
        <w:tc>
          <w:tcPr>
            <w:tcW w:w="7371" w:type="dxa"/>
            <w:gridSpan w:val="3"/>
          </w:tcPr>
          <w:p w14:paraId="03C6B446" w14:textId="77777777" w:rsidR="00733177" w:rsidRPr="003849B6" w:rsidRDefault="00733177" w:rsidP="006B5B5D">
            <w:pPr>
              <w:tabs>
                <w:tab w:val="left" w:pos="2721"/>
              </w:tabs>
              <w:spacing w:after="0" w:line="240" w:lineRule="auto"/>
              <w:rPr>
                <w:sz w:val="18"/>
                <w:szCs w:val="18"/>
              </w:rPr>
            </w:pPr>
            <w:r w:rsidRPr="003849B6">
              <w:rPr>
                <w:rFonts w:ascii="Times New Roman" w:hAnsi="Times New Roman"/>
                <w:b/>
                <w:sz w:val="18"/>
                <w:szCs w:val="18"/>
              </w:rPr>
              <w:t>Пакет №35 «TORCH-інфекції IgG»:</w:t>
            </w:r>
            <w:r w:rsidRPr="003849B6">
              <w:rPr>
                <w:rFonts w:ascii="Times New Roman" w:hAnsi="Times New Roman"/>
                <w:sz w:val="18"/>
                <w:szCs w:val="18"/>
              </w:rPr>
              <w:t xml:space="preserve"> </w:t>
            </w:r>
            <w:r w:rsidRPr="003849B6">
              <w:rPr>
                <w:rFonts w:ascii="Times New Roman" w:hAnsi="Times New Roman"/>
                <w:color w:val="000000"/>
                <w:sz w:val="18"/>
                <w:szCs w:val="18"/>
              </w:rPr>
              <w:t>Хламідія (Chlamidia trachomatis) антитіла Ig G, Токсоплазма (Toxoplasma gondii) антитіла Ig G, Цитомегаловірус (Cytomegalovirus) антитіла Ig G, Герпес (Herpes simplex virus) 1,2 тип антитіла Ig G, Епштейна-Барр вірус, антитіла IgG до ядерного антигену NA</w:t>
            </w:r>
          </w:p>
        </w:tc>
        <w:tc>
          <w:tcPr>
            <w:tcW w:w="1134" w:type="dxa"/>
            <w:gridSpan w:val="2"/>
          </w:tcPr>
          <w:p w14:paraId="78FE80E5" w14:textId="0B7A6842" w:rsidR="00733177" w:rsidRPr="003849B6" w:rsidRDefault="00283146" w:rsidP="006B5B5D">
            <w:pPr>
              <w:tabs>
                <w:tab w:val="left" w:pos="2721"/>
              </w:tabs>
              <w:spacing w:after="0" w:line="240" w:lineRule="auto"/>
              <w:jc w:val="center"/>
              <w:rPr>
                <w:sz w:val="18"/>
                <w:szCs w:val="18"/>
              </w:rPr>
            </w:pPr>
            <w:r>
              <w:rPr>
                <w:rFonts w:ascii="Times New Roman" w:hAnsi="Times New Roman"/>
                <w:color w:val="000000"/>
                <w:sz w:val="18"/>
                <w:szCs w:val="18"/>
                <w:lang w:val="en-US"/>
              </w:rPr>
              <w:t>510</w:t>
            </w:r>
            <w:r w:rsidR="00733177" w:rsidRPr="003849B6">
              <w:rPr>
                <w:rFonts w:ascii="Times New Roman" w:hAnsi="Times New Roman"/>
                <w:color w:val="000000"/>
                <w:sz w:val="18"/>
                <w:szCs w:val="18"/>
              </w:rPr>
              <w:t>,00</w:t>
            </w:r>
          </w:p>
        </w:tc>
        <w:tc>
          <w:tcPr>
            <w:tcW w:w="993" w:type="dxa"/>
          </w:tcPr>
          <w:p w14:paraId="56A3DC7B" w14:textId="77777777" w:rsidR="00733177" w:rsidRPr="003849B6" w:rsidRDefault="00733177" w:rsidP="006B5B5D">
            <w:pPr>
              <w:tabs>
                <w:tab w:val="left" w:pos="2721"/>
              </w:tabs>
              <w:spacing w:after="0" w:line="240" w:lineRule="auto"/>
              <w:jc w:val="center"/>
              <w:rPr>
                <w:sz w:val="18"/>
                <w:szCs w:val="18"/>
              </w:rPr>
            </w:pPr>
            <w:r w:rsidRPr="003849B6">
              <w:rPr>
                <w:rFonts w:ascii="Times New Roman" w:hAnsi="Times New Roman"/>
                <w:color w:val="000000"/>
                <w:sz w:val="18"/>
                <w:szCs w:val="18"/>
              </w:rPr>
              <w:t>2 роб.дн.</w:t>
            </w:r>
          </w:p>
        </w:tc>
      </w:tr>
      <w:tr w:rsidR="00733177" w:rsidRPr="003849B6" w14:paraId="71D2E4F2"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cantSplit/>
          <w:trHeight w:val="50"/>
        </w:trPr>
        <w:tc>
          <w:tcPr>
            <w:tcW w:w="675" w:type="dxa"/>
          </w:tcPr>
          <w:p w14:paraId="421E9DDD" w14:textId="77777777" w:rsidR="00733177" w:rsidRPr="003849B6" w:rsidRDefault="00733177" w:rsidP="006B5B5D">
            <w:pPr>
              <w:tabs>
                <w:tab w:val="left" w:pos="2721"/>
              </w:tabs>
              <w:spacing w:after="0" w:line="240" w:lineRule="auto"/>
              <w:rPr>
                <w:sz w:val="18"/>
                <w:szCs w:val="18"/>
              </w:rPr>
            </w:pPr>
            <w:r w:rsidRPr="003849B6">
              <w:rPr>
                <w:rFonts w:ascii="Times New Roman" w:hAnsi="Times New Roman"/>
                <w:color w:val="000000"/>
                <w:sz w:val="18"/>
                <w:szCs w:val="18"/>
              </w:rPr>
              <w:t>9036</w:t>
            </w:r>
          </w:p>
        </w:tc>
        <w:tc>
          <w:tcPr>
            <w:tcW w:w="7371" w:type="dxa"/>
            <w:gridSpan w:val="3"/>
          </w:tcPr>
          <w:p w14:paraId="2B9B0279" w14:textId="77777777" w:rsidR="00733177" w:rsidRPr="003849B6" w:rsidRDefault="00733177" w:rsidP="006B5B5D">
            <w:pPr>
              <w:tabs>
                <w:tab w:val="left" w:pos="2721"/>
              </w:tabs>
              <w:spacing w:after="0" w:line="240" w:lineRule="auto"/>
              <w:rPr>
                <w:sz w:val="18"/>
                <w:szCs w:val="18"/>
              </w:rPr>
            </w:pPr>
            <w:r w:rsidRPr="003849B6">
              <w:rPr>
                <w:rFonts w:ascii="Times New Roman" w:hAnsi="Times New Roman"/>
                <w:b/>
                <w:sz w:val="18"/>
                <w:szCs w:val="18"/>
              </w:rPr>
              <w:t xml:space="preserve">Пакет №36 «Нейроінфекції»: </w:t>
            </w:r>
            <w:r w:rsidRPr="003849B6">
              <w:rPr>
                <w:rFonts w:ascii="Times New Roman" w:hAnsi="Times New Roman"/>
                <w:color w:val="000000"/>
                <w:sz w:val="18"/>
                <w:szCs w:val="18"/>
              </w:rPr>
              <w:t xml:space="preserve">Цитомегаловірус (CMV) (плазма) – методом ПЛР, Герпес (Herpes simplex virus)  1,2 тип (плазма) – методом ПЛР, Герпес (Varicella zoster) 3 тип (плазма) – методом ПЛР, Епштейнa-Барр вірус (плазма) – методом ПЛР, Токсоплазма (Toxoplasma gondiі) (плазма) – методом ПЛР, </w:t>
            </w:r>
            <w:r w:rsidRPr="003849B6">
              <w:rPr>
                <w:rFonts w:ascii="Times New Roman" w:hAnsi="Times New Roman"/>
                <w:snapToGrid w:val="0"/>
                <w:color w:val="000000"/>
                <w:sz w:val="18"/>
                <w:szCs w:val="18"/>
                <w:lang w:eastAsia="ru-RU"/>
              </w:rPr>
              <w:t xml:space="preserve">Трепонемний антиген (антитіла методом </w:t>
            </w:r>
            <w:r w:rsidRPr="003849B6">
              <w:rPr>
                <w:rFonts w:ascii="Times New Roman" w:hAnsi="Times New Roman"/>
                <w:snapToGrid w:val="0"/>
                <w:color w:val="000000"/>
                <w:sz w:val="18"/>
                <w:szCs w:val="18"/>
                <w:lang w:val="en-US" w:eastAsia="ru-RU"/>
              </w:rPr>
              <w:t>TPHA</w:t>
            </w:r>
            <w:r w:rsidRPr="003849B6">
              <w:rPr>
                <w:rFonts w:ascii="Times New Roman" w:hAnsi="Times New Roman"/>
                <w:snapToGrid w:val="0"/>
                <w:color w:val="000000"/>
                <w:sz w:val="18"/>
                <w:szCs w:val="18"/>
                <w:lang w:eastAsia="ru-RU"/>
              </w:rPr>
              <w:t>), маркер сифілісу</w:t>
            </w:r>
          </w:p>
        </w:tc>
        <w:tc>
          <w:tcPr>
            <w:tcW w:w="1134" w:type="dxa"/>
            <w:gridSpan w:val="2"/>
          </w:tcPr>
          <w:p w14:paraId="74BAB7F7" w14:textId="47F107AE" w:rsidR="00733177" w:rsidRPr="0056250B" w:rsidRDefault="00283146" w:rsidP="006B5B5D">
            <w:pPr>
              <w:tabs>
                <w:tab w:val="left" w:pos="2721"/>
              </w:tabs>
              <w:spacing w:after="0" w:line="240" w:lineRule="auto"/>
              <w:jc w:val="center"/>
              <w:rPr>
                <w:sz w:val="18"/>
                <w:szCs w:val="18"/>
              </w:rPr>
            </w:pPr>
            <w:r>
              <w:rPr>
                <w:rFonts w:ascii="Times New Roman" w:hAnsi="Times New Roman"/>
                <w:color w:val="000000"/>
                <w:sz w:val="18"/>
                <w:szCs w:val="18"/>
              </w:rPr>
              <w:t>616</w:t>
            </w:r>
            <w:r w:rsidR="0056250B">
              <w:rPr>
                <w:rFonts w:ascii="Times New Roman" w:hAnsi="Times New Roman"/>
                <w:color w:val="000000"/>
                <w:sz w:val="18"/>
                <w:szCs w:val="18"/>
              </w:rPr>
              <w:t>,00</w:t>
            </w:r>
          </w:p>
        </w:tc>
        <w:tc>
          <w:tcPr>
            <w:tcW w:w="993" w:type="dxa"/>
          </w:tcPr>
          <w:p w14:paraId="3A308108" w14:textId="77777777" w:rsidR="00733177" w:rsidRPr="003849B6" w:rsidRDefault="00733177" w:rsidP="006B5B5D">
            <w:pPr>
              <w:tabs>
                <w:tab w:val="left" w:pos="2721"/>
              </w:tabs>
              <w:spacing w:after="0" w:line="240" w:lineRule="auto"/>
              <w:jc w:val="center"/>
              <w:rPr>
                <w:sz w:val="18"/>
                <w:szCs w:val="18"/>
              </w:rPr>
            </w:pPr>
            <w:r w:rsidRPr="003849B6">
              <w:rPr>
                <w:rFonts w:ascii="Times New Roman" w:hAnsi="Times New Roman"/>
                <w:color w:val="000000"/>
                <w:sz w:val="18"/>
                <w:szCs w:val="18"/>
              </w:rPr>
              <w:t>2 роб.дн.</w:t>
            </w:r>
          </w:p>
        </w:tc>
      </w:tr>
      <w:tr w:rsidR="00733177" w:rsidRPr="003849B6" w14:paraId="6D2644F6"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cantSplit/>
          <w:trHeight w:val="50"/>
        </w:trPr>
        <w:tc>
          <w:tcPr>
            <w:tcW w:w="675" w:type="dxa"/>
          </w:tcPr>
          <w:p w14:paraId="42A61E56" w14:textId="77777777" w:rsidR="00733177" w:rsidRPr="003849B6" w:rsidRDefault="00733177" w:rsidP="006B5B5D">
            <w:pPr>
              <w:tabs>
                <w:tab w:val="left" w:pos="2721"/>
              </w:tabs>
              <w:spacing w:after="0" w:line="240" w:lineRule="auto"/>
              <w:rPr>
                <w:sz w:val="18"/>
                <w:szCs w:val="18"/>
              </w:rPr>
            </w:pPr>
            <w:r w:rsidRPr="003849B6">
              <w:rPr>
                <w:rFonts w:ascii="Times New Roman" w:hAnsi="Times New Roman"/>
                <w:color w:val="000000"/>
                <w:sz w:val="18"/>
                <w:szCs w:val="18"/>
              </w:rPr>
              <w:t>9037</w:t>
            </w:r>
          </w:p>
        </w:tc>
        <w:tc>
          <w:tcPr>
            <w:tcW w:w="7371" w:type="dxa"/>
            <w:gridSpan w:val="3"/>
          </w:tcPr>
          <w:p w14:paraId="79E69DFC" w14:textId="77777777" w:rsidR="00733177" w:rsidRPr="003849B6" w:rsidRDefault="00733177" w:rsidP="006B5B5D">
            <w:pPr>
              <w:tabs>
                <w:tab w:val="left" w:pos="2721"/>
              </w:tabs>
              <w:spacing w:after="0" w:line="240" w:lineRule="auto"/>
              <w:rPr>
                <w:sz w:val="18"/>
                <w:szCs w:val="18"/>
              </w:rPr>
            </w:pPr>
            <w:r w:rsidRPr="003849B6">
              <w:rPr>
                <w:rFonts w:ascii="Times New Roman" w:hAnsi="Times New Roman"/>
                <w:b/>
                <w:sz w:val="18"/>
                <w:szCs w:val="18"/>
              </w:rPr>
              <w:t>Пакет №37 «Урогенітальний скринінг ПЛР»:</w:t>
            </w:r>
            <w:r w:rsidRPr="003849B6">
              <w:rPr>
                <w:rFonts w:ascii="Times New Roman" w:hAnsi="Times New Roman"/>
                <w:sz w:val="18"/>
                <w:szCs w:val="18"/>
              </w:rPr>
              <w:t xml:space="preserve"> </w:t>
            </w:r>
            <w:r w:rsidRPr="003849B6">
              <w:rPr>
                <w:rFonts w:ascii="Times New Roman" w:hAnsi="Times New Roman"/>
                <w:color w:val="000000"/>
                <w:sz w:val="18"/>
                <w:szCs w:val="18"/>
              </w:rPr>
              <w:t>Хламідія (Chlamidia trachomatis), Мікоплазма (Mycoplasma hominis), Мікоплазма (Mycoplasma genitalium), Уреаплазма (Ureaplasma urealiticum), Уреаплазма (Ureaplasma parvum)</w:t>
            </w:r>
          </w:p>
        </w:tc>
        <w:tc>
          <w:tcPr>
            <w:tcW w:w="1134" w:type="dxa"/>
            <w:gridSpan w:val="2"/>
          </w:tcPr>
          <w:p w14:paraId="1F47B719" w14:textId="1822D8DC" w:rsidR="00733177" w:rsidRPr="003849B6" w:rsidRDefault="00954E3A" w:rsidP="006B5B5D">
            <w:pPr>
              <w:tabs>
                <w:tab w:val="left" w:pos="2721"/>
              </w:tabs>
              <w:spacing w:after="0" w:line="240" w:lineRule="auto"/>
              <w:jc w:val="center"/>
              <w:rPr>
                <w:sz w:val="18"/>
                <w:szCs w:val="18"/>
              </w:rPr>
            </w:pPr>
            <w:r>
              <w:rPr>
                <w:rFonts w:ascii="Times New Roman" w:hAnsi="Times New Roman"/>
                <w:color w:val="000000"/>
                <w:sz w:val="18"/>
                <w:szCs w:val="18"/>
                <w:lang w:val="en-US"/>
              </w:rPr>
              <w:t>450</w:t>
            </w:r>
            <w:r w:rsidR="00733177" w:rsidRPr="003849B6">
              <w:rPr>
                <w:rFonts w:ascii="Times New Roman" w:hAnsi="Times New Roman"/>
                <w:color w:val="000000"/>
                <w:sz w:val="18"/>
                <w:szCs w:val="18"/>
              </w:rPr>
              <w:t>,00</w:t>
            </w:r>
          </w:p>
        </w:tc>
        <w:tc>
          <w:tcPr>
            <w:tcW w:w="993" w:type="dxa"/>
          </w:tcPr>
          <w:p w14:paraId="1D47F8F3" w14:textId="77777777" w:rsidR="00733177" w:rsidRPr="003849B6" w:rsidRDefault="00733177" w:rsidP="006B5B5D">
            <w:pPr>
              <w:tabs>
                <w:tab w:val="left" w:pos="2721"/>
              </w:tabs>
              <w:spacing w:after="0" w:line="240" w:lineRule="auto"/>
              <w:jc w:val="center"/>
              <w:rPr>
                <w:sz w:val="18"/>
                <w:szCs w:val="18"/>
              </w:rPr>
            </w:pPr>
            <w:r w:rsidRPr="003849B6">
              <w:rPr>
                <w:rFonts w:ascii="Times New Roman" w:hAnsi="Times New Roman"/>
                <w:color w:val="000000"/>
                <w:sz w:val="18"/>
                <w:szCs w:val="18"/>
              </w:rPr>
              <w:t>2 роб.дн.</w:t>
            </w:r>
          </w:p>
        </w:tc>
      </w:tr>
      <w:tr w:rsidR="00733177" w:rsidRPr="003849B6" w14:paraId="5E0D3CC8"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cantSplit/>
          <w:trHeight w:val="50"/>
        </w:trPr>
        <w:tc>
          <w:tcPr>
            <w:tcW w:w="675" w:type="dxa"/>
          </w:tcPr>
          <w:p w14:paraId="70308488" w14:textId="77777777" w:rsidR="00733177" w:rsidRPr="003849B6" w:rsidRDefault="00733177" w:rsidP="006B5B5D">
            <w:pPr>
              <w:tabs>
                <w:tab w:val="left" w:pos="2721"/>
              </w:tabs>
              <w:spacing w:after="0" w:line="240" w:lineRule="auto"/>
              <w:rPr>
                <w:sz w:val="18"/>
                <w:szCs w:val="18"/>
              </w:rPr>
            </w:pPr>
            <w:r w:rsidRPr="003849B6">
              <w:rPr>
                <w:rFonts w:ascii="Times New Roman" w:hAnsi="Times New Roman"/>
                <w:color w:val="000000"/>
                <w:sz w:val="18"/>
                <w:szCs w:val="18"/>
              </w:rPr>
              <w:t>9038</w:t>
            </w:r>
          </w:p>
        </w:tc>
        <w:tc>
          <w:tcPr>
            <w:tcW w:w="7371" w:type="dxa"/>
            <w:gridSpan w:val="3"/>
          </w:tcPr>
          <w:p w14:paraId="1059364B" w14:textId="77777777" w:rsidR="00733177" w:rsidRPr="003849B6" w:rsidRDefault="00733177" w:rsidP="006B5B5D">
            <w:pPr>
              <w:tabs>
                <w:tab w:val="left" w:pos="2721"/>
              </w:tabs>
              <w:spacing w:after="0" w:line="240" w:lineRule="auto"/>
              <w:rPr>
                <w:sz w:val="18"/>
                <w:szCs w:val="18"/>
              </w:rPr>
            </w:pPr>
            <w:r w:rsidRPr="003849B6">
              <w:rPr>
                <w:rFonts w:ascii="Times New Roman" w:hAnsi="Times New Roman"/>
                <w:b/>
                <w:sz w:val="18"/>
                <w:szCs w:val="18"/>
              </w:rPr>
              <w:t>Пакет №38 «Урогенітальний скринінг ПЛР (розширений)»:</w:t>
            </w:r>
            <w:r w:rsidRPr="003849B6">
              <w:rPr>
                <w:rFonts w:ascii="Times New Roman" w:hAnsi="Times New Roman"/>
                <w:sz w:val="18"/>
                <w:szCs w:val="18"/>
              </w:rPr>
              <w:t xml:space="preserve"> </w:t>
            </w:r>
            <w:r w:rsidRPr="003849B6">
              <w:rPr>
                <w:rFonts w:ascii="Times New Roman" w:hAnsi="Times New Roman"/>
                <w:color w:val="000000"/>
                <w:sz w:val="18"/>
                <w:szCs w:val="18"/>
              </w:rPr>
              <w:t>Хламідія (Chlamidia trachomatis), Мікоплазма (Mycoplasma hominis), Мікоплазма (Mycoplasma genitalium), Уреаплазма (Ureaplasma urealiticum), Уреаплазма (Ureaplasma parvum), Трихомона вагіналіс, (Trichomonas vaginalis), Кандида (Candida albicans), Гонорея (Neisseria gonorrhoeae), Гарднерелла (Gardnerella vaginalis), Папілломавірус (HPV) 16,18,31,33,35,39,45,52,56,58,59,66 високоонкогенні – генотипування, Папілломавірус (HPV) 6,11, низькоонкогенні</w:t>
            </w:r>
          </w:p>
        </w:tc>
        <w:tc>
          <w:tcPr>
            <w:tcW w:w="1134" w:type="dxa"/>
            <w:gridSpan w:val="2"/>
          </w:tcPr>
          <w:p w14:paraId="4984897A" w14:textId="2AA6A17F" w:rsidR="00733177" w:rsidRPr="00336D95" w:rsidRDefault="00954E3A" w:rsidP="00113B4F">
            <w:pPr>
              <w:tabs>
                <w:tab w:val="left" w:pos="2721"/>
              </w:tabs>
              <w:spacing w:after="0" w:line="240" w:lineRule="auto"/>
              <w:jc w:val="center"/>
              <w:rPr>
                <w:rFonts w:ascii="Times New Roman" w:hAnsi="Times New Roman"/>
                <w:sz w:val="18"/>
                <w:szCs w:val="18"/>
              </w:rPr>
            </w:pPr>
            <w:r>
              <w:rPr>
                <w:rFonts w:ascii="Times New Roman" w:hAnsi="Times New Roman"/>
                <w:sz w:val="18"/>
                <w:szCs w:val="18"/>
              </w:rPr>
              <w:t>1045</w:t>
            </w:r>
            <w:r w:rsidR="00336D95" w:rsidRPr="00336D95">
              <w:rPr>
                <w:rFonts w:ascii="Times New Roman" w:hAnsi="Times New Roman"/>
                <w:sz w:val="18"/>
                <w:szCs w:val="18"/>
              </w:rPr>
              <w:t>,00</w:t>
            </w:r>
          </w:p>
        </w:tc>
        <w:tc>
          <w:tcPr>
            <w:tcW w:w="993" w:type="dxa"/>
          </w:tcPr>
          <w:p w14:paraId="7C9AE9EE" w14:textId="77777777" w:rsidR="00733177" w:rsidRPr="003849B6" w:rsidRDefault="00733177" w:rsidP="006B5B5D">
            <w:pPr>
              <w:tabs>
                <w:tab w:val="left" w:pos="2721"/>
              </w:tabs>
              <w:spacing w:after="0" w:line="240" w:lineRule="auto"/>
              <w:jc w:val="center"/>
              <w:rPr>
                <w:sz w:val="18"/>
                <w:szCs w:val="18"/>
              </w:rPr>
            </w:pPr>
            <w:r w:rsidRPr="003849B6">
              <w:rPr>
                <w:rFonts w:ascii="Times New Roman" w:hAnsi="Times New Roman"/>
                <w:color w:val="000000"/>
                <w:sz w:val="18"/>
                <w:szCs w:val="18"/>
              </w:rPr>
              <w:t>2 роб.дн.</w:t>
            </w:r>
          </w:p>
        </w:tc>
      </w:tr>
      <w:tr w:rsidR="00733177" w:rsidRPr="003849B6" w14:paraId="47B28855"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cantSplit/>
          <w:trHeight w:val="50"/>
        </w:trPr>
        <w:tc>
          <w:tcPr>
            <w:tcW w:w="675" w:type="dxa"/>
          </w:tcPr>
          <w:p w14:paraId="3CE19F18" w14:textId="77777777" w:rsidR="00733177" w:rsidRPr="003849B6" w:rsidRDefault="00733177" w:rsidP="006B5B5D">
            <w:pPr>
              <w:tabs>
                <w:tab w:val="left" w:pos="2721"/>
              </w:tabs>
              <w:spacing w:after="0" w:line="240" w:lineRule="auto"/>
              <w:rPr>
                <w:sz w:val="18"/>
                <w:szCs w:val="18"/>
              </w:rPr>
            </w:pPr>
            <w:r w:rsidRPr="003849B6">
              <w:rPr>
                <w:rFonts w:ascii="Times New Roman" w:hAnsi="Times New Roman"/>
                <w:color w:val="000000"/>
                <w:sz w:val="18"/>
                <w:szCs w:val="18"/>
              </w:rPr>
              <w:t>9039</w:t>
            </w:r>
          </w:p>
        </w:tc>
        <w:tc>
          <w:tcPr>
            <w:tcW w:w="7371" w:type="dxa"/>
            <w:gridSpan w:val="3"/>
          </w:tcPr>
          <w:p w14:paraId="36A13EC6" w14:textId="77777777" w:rsidR="00733177" w:rsidRPr="003849B6" w:rsidRDefault="00733177" w:rsidP="006B5B5D">
            <w:pPr>
              <w:tabs>
                <w:tab w:val="left" w:pos="2721"/>
              </w:tabs>
              <w:spacing w:after="0" w:line="240" w:lineRule="auto"/>
              <w:rPr>
                <w:sz w:val="18"/>
                <w:szCs w:val="18"/>
              </w:rPr>
            </w:pPr>
            <w:r w:rsidRPr="003849B6">
              <w:rPr>
                <w:rFonts w:ascii="Times New Roman" w:hAnsi="Times New Roman"/>
                <w:b/>
                <w:sz w:val="18"/>
                <w:szCs w:val="18"/>
              </w:rPr>
              <w:t>Пакет №39 «Урогенітальний скринінг</w:t>
            </w:r>
            <w:r w:rsidR="00114383" w:rsidRPr="00114383">
              <w:rPr>
                <w:rFonts w:ascii="Times New Roman" w:hAnsi="Times New Roman"/>
                <w:b/>
                <w:sz w:val="18"/>
                <w:szCs w:val="18"/>
              </w:rPr>
              <w:t xml:space="preserve"> (для жінок)</w:t>
            </w:r>
            <w:r w:rsidRPr="003849B6">
              <w:rPr>
                <w:rFonts w:ascii="Times New Roman" w:hAnsi="Times New Roman"/>
                <w:b/>
                <w:sz w:val="18"/>
                <w:szCs w:val="18"/>
              </w:rPr>
              <w:t xml:space="preserve">»: </w:t>
            </w:r>
            <w:r w:rsidRPr="003849B6">
              <w:rPr>
                <w:rFonts w:ascii="Times New Roman" w:hAnsi="Times New Roman"/>
                <w:color w:val="000000"/>
                <w:sz w:val="18"/>
                <w:szCs w:val="18"/>
              </w:rPr>
              <w:t>Бак дослідження урогенітальних виділень + антибіотикограма, Мікроскопія уро</w:t>
            </w:r>
            <w:r w:rsidR="00F337BE">
              <w:rPr>
                <w:rFonts w:ascii="Times New Roman" w:hAnsi="Times New Roman"/>
                <w:color w:val="000000"/>
                <w:sz w:val="18"/>
                <w:szCs w:val="18"/>
              </w:rPr>
              <w:t>генітального мазка</w:t>
            </w:r>
            <w:r w:rsidRPr="003849B6">
              <w:rPr>
                <w:rFonts w:ascii="Times New Roman" w:hAnsi="Times New Roman"/>
                <w:color w:val="000000"/>
                <w:sz w:val="18"/>
                <w:szCs w:val="18"/>
              </w:rPr>
              <w:t>, Цитологічне дослідження біоматеріалу на атипові клітини, Хламідія (Chlamidia trachomatis) ПЛР, Мікоплазма (Mycoplasma hominis) ПЛР, Мікоплазма (Mycoplasma genitalium) ПЛР, Уреаплазма (Ureaplasma urealiticum) ПЛР, Уреаплазма (Ureaplasma parvum) ПЛР, Трихомона вагіналіс, (Trichomonas vaginalis),  Кандида (Candida albicans) ПЛР, Гонорея (Neisseria gonorrhoeae) ПЛР, Гарднерелла (Gardnerella vaginalis) ПЛР, Папілломавірус (HPV) 16,18,31,33,35,39,45,52,56,58,59,66 високоонкогенні – генотипування ПЛР, Папілломавірус (HPV) 6,11, низькоонкогенні ПЛР</w:t>
            </w:r>
          </w:p>
        </w:tc>
        <w:tc>
          <w:tcPr>
            <w:tcW w:w="1134" w:type="dxa"/>
            <w:gridSpan w:val="2"/>
          </w:tcPr>
          <w:p w14:paraId="62F210B6" w14:textId="51713368" w:rsidR="00733177" w:rsidRPr="00336D95" w:rsidRDefault="00954E3A" w:rsidP="006B5B5D">
            <w:pPr>
              <w:tabs>
                <w:tab w:val="left" w:pos="2721"/>
              </w:tabs>
              <w:spacing w:after="0" w:line="240" w:lineRule="auto"/>
              <w:jc w:val="center"/>
              <w:rPr>
                <w:sz w:val="18"/>
                <w:szCs w:val="18"/>
              </w:rPr>
            </w:pPr>
            <w:r>
              <w:rPr>
                <w:rFonts w:ascii="Times New Roman" w:hAnsi="Times New Roman"/>
                <w:color w:val="000000"/>
                <w:sz w:val="18"/>
                <w:szCs w:val="18"/>
              </w:rPr>
              <w:t>13</w:t>
            </w:r>
            <w:r w:rsidR="009B0D38">
              <w:rPr>
                <w:rFonts w:ascii="Times New Roman" w:hAnsi="Times New Roman"/>
                <w:color w:val="000000"/>
                <w:sz w:val="18"/>
                <w:szCs w:val="18"/>
              </w:rPr>
              <w:t>9</w:t>
            </w:r>
            <w:r w:rsidR="008D00A3">
              <w:rPr>
                <w:rFonts w:ascii="Times New Roman" w:hAnsi="Times New Roman"/>
                <w:color w:val="000000"/>
                <w:sz w:val="18"/>
                <w:szCs w:val="18"/>
              </w:rPr>
              <w:t>0</w:t>
            </w:r>
            <w:r w:rsidR="00336D95">
              <w:rPr>
                <w:rFonts w:ascii="Times New Roman" w:hAnsi="Times New Roman"/>
                <w:color w:val="000000"/>
                <w:sz w:val="18"/>
                <w:szCs w:val="18"/>
              </w:rPr>
              <w:t>,00</w:t>
            </w:r>
          </w:p>
        </w:tc>
        <w:tc>
          <w:tcPr>
            <w:tcW w:w="993" w:type="dxa"/>
          </w:tcPr>
          <w:p w14:paraId="7B780DB3" w14:textId="77777777" w:rsidR="00733177" w:rsidRPr="003849B6" w:rsidRDefault="00733177" w:rsidP="006B5B5D">
            <w:pPr>
              <w:tabs>
                <w:tab w:val="left" w:pos="2721"/>
              </w:tabs>
              <w:spacing w:after="0" w:line="240" w:lineRule="auto"/>
              <w:jc w:val="center"/>
              <w:rPr>
                <w:sz w:val="18"/>
                <w:szCs w:val="18"/>
              </w:rPr>
            </w:pPr>
            <w:r w:rsidRPr="003849B6">
              <w:rPr>
                <w:rFonts w:ascii="Times New Roman" w:hAnsi="Times New Roman"/>
                <w:color w:val="000000"/>
                <w:sz w:val="18"/>
                <w:szCs w:val="18"/>
              </w:rPr>
              <w:t>2 роб.дн.</w:t>
            </w:r>
          </w:p>
        </w:tc>
      </w:tr>
      <w:tr w:rsidR="00733177" w:rsidRPr="003849B6" w14:paraId="79985BDB"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cantSplit/>
          <w:trHeight w:val="50"/>
        </w:trPr>
        <w:tc>
          <w:tcPr>
            <w:tcW w:w="675" w:type="dxa"/>
          </w:tcPr>
          <w:p w14:paraId="27250BE8" w14:textId="77777777" w:rsidR="00733177" w:rsidRPr="003849B6" w:rsidRDefault="00733177" w:rsidP="006B5B5D">
            <w:pPr>
              <w:tabs>
                <w:tab w:val="left" w:pos="2721"/>
              </w:tabs>
              <w:spacing w:after="0" w:line="240" w:lineRule="auto"/>
              <w:rPr>
                <w:sz w:val="18"/>
                <w:szCs w:val="18"/>
              </w:rPr>
            </w:pPr>
            <w:r w:rsidRPr="003849B6">
              <w:rPr>
                <w:rFonts w:ascii="Times New Roman" w:hAnsi="Times New Roman"/>
                <w:color w:val="000000"/>
                <w:sz w:val="18"/>
                <w:szCs w:val="18"/>
              </w:rPr>
              <w:t>9040</w:t>
            </w:r>
          </w:p>
        </w:tc>
        <w:tc>
          <w:tcPr>
            <w:tcW w:w="7371" w:type="dxa"/>
            <w:gridSpan w:val="3"/>
          </w:tcPr>
          <w:p w14:paraId="534693C1" w14:textId="77777777" w:rsidR="00733177" w:rsidRPr="003849B6" w:rsidRDefault="00733177" w:rsidP="008D00A3">
            <w:pPr>
              <w:tabs>
                <w:tab w:val="left" w:pos="2721"/>
              </w:tabs>
              <w:spacing w:after="0" w:line="240" w:lineRule="auto"/>
              <w:rPr>
                <w:sz w:val="18"/>
                <w:szCs w:val="18"/>
              </w:rPr>
            </w:pPr>
            <w:r w:rsidRPr="003849B6">
              <w:rPr>
                <w:rFonts w:ascii="Times New Roman" w:hAnsi="Times New Roman"/>
                <w:b/>
                <w:sz w:val="18"/>
                <w:szCs w:val="18"/>
              </w:rPr>
              <w:t>Пакет №40 «Цервікальний скринінг»:</w:t>
            </w:r>
            <w:r w:rsidRPr="003849B6">
              <w:rPr>
                <w:rFonts w:ascii="Times New Roman" w:hAnsi="Times New Roman"/>
                <w:sz w:val="18"/>
                <w:szCs w:val="18"/>
              </w:rPr>
              <w:t xml:space="preserve"> </w:t>
            </w:r>
            <w:r w:rsidRPr="003849B6">
              <w:rPr>
                <w:rFonts w:ascii="Times New Roman" w:hAnsi="Times New Roman"/>
                <w:color w:val="000000"/>
                <w:sz w:val="18"/>
                <w:szCs w:val="18"/>
              </w:rPr>
              <w:t>ПАП-тест (цитоморфологічне дослідження епітелію із цервікального каналу), Мікроскопія уро</w:t>
            </w:r>
            <w:r w:rsidR="00645E80">
              <w:rPr>
                <w:rFonts w:ascii="Times New Roman" w:hAnsi="Times New Roman"/>
                <w:color w:val="000000"/>
                <w:sz w:val="18"/>
                <w:szCs w:val="18"/>
              </w:rPr>
              <w:t>генітального мазка</w:t>
            </w:r>
            <w:r w:rsidRPr="003849B6">
              <w:rPr>
                <w:rFonts w:ascii="Times New Roman" w:hAnsi="Times New Roman"/>
                <w:color w:val="000000"/>
                <w:sz w:val="18"/>
                <w:szCs w:val="18"/>
              </w:rPr>
              <w:t>, Папілломавірус (HPV) 16,18,31,33,35,39,45,52,56,58,59,66 високоонкогенні – генотипування ПЛР</w:t>
            </w:r>
          </w:p>
        </w:tc>
        <w:tc>
          <w:tcPr>
            <w:tcW w:w="1134" w:type="dxa"/>
            <w:gridSpan w:val="2"/>
          </w:tcPr>
          <w:p w14:paraId="559F3019" w14:textId="38123F68" w:rsidR="00733177" w:rsidRPr="00336D95" w:rsidRDefault="00283146" w:rsidP="007A4CD6">
            <w:pPr>
              <w:tabs>
                <w:tab w:val="left" w:pos="2721"/>
              </w:tabs>
              <w:spacing w:after="0" w:line="240" w:lineRule="auto"/>
              <w:jc w:val="center"/>
              <w:rPr>
                <w:sz w:val="18"/>
                <w:szCs w:val="18"/>
              </w:rPr>
            </w:pPr>
            <w:r>
              <w:rPr>
                <w:rFonts w:ascii="Times New Roman" w:hAnsi="Times New Roman"/>
                <w:color w:val="000000"/>
                <w:sz w:val="18"/>
                <w:szCs w:val="18"/>
              </w:rPr>
              <w:t>520</w:t>
            </w:r>
            <w:r w:rsidR="00336D95">
              <w:rPr>
                <w:rFonts w:ascii="Times New Roman" w:hAnsi="Times New Roman"/>
                <w:color w:val="000000"/>
                <w:sz w:val="18"/>
                <w:szCs w:val="18"/>
              </w:rPr>
              <w:t>,00</w:t>
            </w:r>
          </w:p>
        </w:tc>
        <w:tc>
          <w:tcPr>
            <w:tcW w:w="993" w:type="dxa"/>
          </w:tcPr>
          <w:p w14:paraId="570518E1" w14:textId="77777777" w:rsidR="00733177" w:rsidRPr="003849B6" w:rsidRDefault="00733177" w:rsidP="006B5B5D">
            <w:pPr>
              <w:tabs>
                <w:tab w:val="left" w:pos="2721"/>
              </w:tabs>
              <w:spacing w:after="0" w:line="240" w:lineRule="auto"/>
              <w:jc w:val="center"/>
              <w:rPr>
                <w:sz w:val="18"/>
                <w:szCs w:val="18"/>
              </w:rPr>
            </w:pPr>
            <w:r w:rsidRPr="003849B6">
              <w:rPr>
                <w:rFonts w:ascii="Times New Roman" w:hAnsi="Times New Roman"/>
                <w:color w:val="000000"/>
                <w:sz w:val="18"/>
                <w:szCs w:val="18"/>
              </w:rPr>
              <w:t>2 роб.дн.</w:t>
            </w:r>
          </w:p>
        </w:tc>
      </w:tr>
      <w:tr w:rsidR="00733177" w:rsidRPr="003849B6" w14:paraId="4E674C20"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cantSplit/>
          <w:trHeight w:val="50"/>
        </w:trPr>
        <w:tc>
          <w:tcPr>
            <w:tcW w:w="675" w:type="dxa"/>
          </w:tcPr>
          <w:p w14:paraId="6508E4E1" w14:textId="77777777" w:rsidR="00733177" w:rsidRPr="003849B6" w:rsidRDefault="00733177" w:rsidP="006B5B5D">
            <w:pPr>
              <w:tabs>
                <w:tab w:val="left" w:pos="2721"/>
              </w:tabs>
              <w:spacing w:after="0" w:line="240" w:lineRule="auto"/>
              <w:rPr>
                <w:sz w:val="18"/>
                <w:szCs w:val="18"/>
              </w:rPr>
            </w:pPr>
            <w:r w:rsidRPr="003849B6">
              <w:rPr>
                <w:rFonts w:ascii="Times New Roman" w:hAnsi="Times New Roman"/>
                <w:color w:val="000000"/>
                <w:sz w:val="18"/>
                <w:szCs w:val="18"/>
              </w:rPr>
              <w:t>9041</w:t>
            </w:r>
          </w:p>
        </w:tc>
        <w:tc>
          <w:tcPr>
            <w:tcW w:w="7371" w:type="dxa"/>
            <w:gridSpan w:val="3"/>
          </w:tcPr>
          <w:p w14:paraId="2141838D" w14:textId="77777777" w:rsidR="00B11653" w:rsidRDefault="00733177" w:rsidP="006B5B5D">
            <w:pPr>
              <w:tabs>
                <w:tab w:val="left" w:pos="2721"/>
              </w:tabs>
              <w:spacing w:after="0" w:line="240" w:lineRule="auto"/>
              <w:rPr>
                <w:rFonts w:ascii="Times New Roman" w:hAnsi="Times New Roman"/>
                <w:color w:val="000000"/>
                <w:sz w:val="18"/>
                <w:szCs w:val="18"/>
              </w:rPr>
            </w:pPr>
            <w:r w:rsidRPr="003849B6">
              <w:rPr>
                <w:rFonts w:ascii="Times New Roman" w:hAnsi="Times New Roman"/>
                <w:b/>
                <w:sz w:val="18"/>
                <w:szCs w:val="18"/>
              </w:rPr>
              <w:t xml:space="preserve">Пакет №41 «Передопераційний»: </w:t>
            </w:r>
            <w:r w:rsidRPr="003849B6">
              <w:rPr>
                <w:rFonts w:ascii="Times New Roman" w:hAnsi="Times New Roman"/>
                <w:color w:val="000000"/>
                <w:sz w:val="18"/>
                <w:szCs w:val="18"/>
              </w:rPr>
              <w:t>Розгорнутий аналіз крові (загальний аналіз крові, ШОЕ,  лейкоцитарна формула), Аналіз сечі загальний, Глюкоза крові, Гепатит В HbsAg (поверхневий антиген), Гепатит В (антитіла IgG до HbcАg), Гепатит С (сумарні антитіла IgM+IgG до HCV), Мікрореакція преципітації с кардіоліпіновим антигеном (RPR),</w:t>
            </w:r>
          </w:p>
          <w:p w14:paraId="69607CB4" w14:textId="77777777" w:rsidR="00733177" w:rsidRPr="00B11653" w:rsidRDefault="00733177" w:rsidP="006B5B5D">
            <w:pPr>
              <w:tabs>
                <w:tab w:val="left" w:pos="2721"/>
              </w:tabs>
              <w:spacing w:after="0" w:line="240" w:lineRule="auto"/>
              <w:rPr>
                <w:rFonts w:ascii="Times New Roman" w:hAnsi="Times New Roman"/>
                <w:color w:val="000000"/>
                <w:sz w:val="18"/>
                <w:szCs w:val="18"/>
              </w:rPr>
            </w:pPr>
            <w:r w:rsidRPr="003849B6">
              <w:rPr>
                <w:rFonts w:ascii="Times New Roman" w:hAnsi="Times New Roman"/>
                <w:color w:val="000000"/>
                <w:sz w:val="18"/>
                <w:szCs w:val="18"/>
              </w:rPr>
              <w:t xml:space="preserve"> ВІЛ 1/2 (anti-HIV 1/2) - сумарні антитіла+антиген, Коагулограма</w:t>
            </w:r>
            <w:r w:rsidR="00B11653">
              <w:rPr>
                <w:rFonts w:ascii="Times New Roman" w:hAnsi="Times New Roman"/>
                <w:color w:val="000000"/>
                <w:sz w:val="18"/>
                <w:szCs w:val="18"/>
              </w:rPr>
              <w:t xml:space="preserve"> </w:t>
            </w:r>
            <w:r w:rsidRPr="003849B6">
              <w:rPr>
                <w:rFonts w:ascii="Times New Roman" w:hAnsi="Times New Roman"/>
                <w:color w:val="000000"/>
                <w:sz w:val="18"/>
                <w:szCs w:val="18"/>
              </w:rPr>
              <w:t>(</w:t>
            </w:r>
            <w:r w:rsidR="00B11653">
              <w:rPr>
                <w:rFonts w:ascii="Times New Roman" w:hAnsi="Times New Roman"/>
                <w:snapToGrid w:val="0"/>
                <w:color w:val="000000"/>
                <w:sz w:val="18"/>
                <w:szCs w:val="18"/>
                <w:lang w:eastAsia="ru-RU"/>
              </w:rPr>
              <w:t xml:space="preserve">протромбіновий час, </w:t>
            </w:r>
            <w:r w:rsidRPr="00B11653">
              <w:rPr>
                <w:rFonts w:ascii="Times New Roman" w:hAnsi="Times New Roman"/>
                <w:snapToGrid w:val="0"/>
                <w:color w:val="000000"/>
                <w:sz w:val="18"/>
                <w:szCs w:val="18"/>
                <w:lang w:eastAsia="ru-RU"/>
              </w:rPr>
              <w:t xml:space="preserve">протромбіновий індекс, тромбіновий час, АЧТЧ, фібриноген, етаноловий тест, протамінсульфатний тест, бета-нафтоловий тест, </w:t>
            </w:r>
            <w:r w:rsidRPr="003849B6">
              <w:rPr>
                <w:rFonts w:ascii="Times New Roman" w:hAnsi="Times New Roman"/>
                <w:snapToGrid w:val="0"/>
                <w:color w:val="000000"/>
                <w:sz w:val="18"/>
                <w:szCs w:val="18"/>
                <w:lang w:val="en-US" w:eastAsia="ru-RU"/>
              </w:rPr>
              <w:t>INR</w:t>
            </w:r>
            <w:r w:rsidRPr="003849B6">
              <w:rPr>
                <w:rFonts w:ascii="Times New Roman" w:hAnsi="Times New Roman"/>
                <w:color w:val="000000"/>
                <w:sz w:val="18"/>
                <w:szCs w:val="18"/>
              </w:rPr>
              <w:t>)</w:t>
            </w:r>
          </w:p>
        </w:tc>
        <w:tc>
          <w:tcPr>
            <w:tcW w:w="1134" w:type="dxa"/>
            <w:gridSpan w:val="2"/>
          </w:tcPr>
          <w:p w14:paraId="359D0658" w14:textId="3F12F731" w:rsidR="00733177" w:rsidRPr="00336D95" w:rsidRDefault="00283146" w:rsidP="006B5B5D">
            <w:pPr>
              <w:tabs>
                <w:tab w:val="left" w:pos="2721"/>
              </w:tabs>
              <w:spacing w:after="0" w:line="240" w:lineRule="auto"/>
              <w:jc w:val="center"/>
              <w:rPr>
                <w:sz w:val="18"/>
                <w:szCs w:val="18"/>
              </w:rPr>
            </w:pPr>
            <w:r>
              <w:rPr>
                <w:rFonts w:ascii="Times New Roman" w:hAnsi="Times New Roman"/>
                <w:color w:val="000000"/>
                <w:sz w:val="18"/>
                <w:szCs w:val="18"/>
              </w:rPr>
              <w:t>980</w:t>
            </w:r>
            <w:r w:rsidR="00336D95">
              <w:rPr>
                <w:rFonts w:ascii="Times New Roman" w:hAnsi="Times New Roman"/>
                <w:color w:val="000000"/>
                <w:sz w:val="18"/>
                <w:szCs w:val="18"/>
              </w:rPr>
              <w:t>,00</w:t>
            </w:r>
          </w:p>
        </w:tc>
        <w:tc>
          <w:tcPr>
            <w:tcW w:w="993" w:type="dxa"/>
          </w:tcPr>
          <w:p w14:paraId="64092898" w14:textId="77777777" w:rsidR="00733177" w:rsidRPr="003849B6" w:rsidRDefault="00733177" w:rsidP="006B5B5D">
            <w:pPr>
              <w:tabs>
                <w:tab w:val="left" w:pos="2721"/>
              </w:tabs>
              <w:spacing w:after="0" w:line="240" w:lineRule="auto"/>
              <w:jc w:val="center"/>
              <w:rPr>
                <w:sz w:val="18"/>
                <w:szCs w:val="18"/>
              </w:rPr>
            </w:pPr>
            <w:r w:rsidRPr="003849B6">
              <w:rPr>
                <w:rFonts w:ascii="Times New Roman" w:hAnsi="Times New Roman"/>
                <w:color w:val="000000"/>
                <w:sz w:val="18"/>
                <w:szCs w:val="18"/>
              </w:rPr>
              <w:t>2 роб.дн.</w:t>
            </w:r>
          </w:p>
        </w:tc>
      </w:tr>
      <w:tr w:rsidR="00733177" w:rsidRPr="003849B6" w14:paraId="356EB5FF"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cantSplit/>
          <w:trHeight w:val="50"/>
        </w:trPr>
        <w:tc>
          <w:tcPr>
            <w:tcW w:w="675" w:type="dxa"/>
          </w:tcPr>
          <w:p w14:paraId="6BE03998" w14:textId="77777777" w:rsidR="00733177" w:rsidRPr="003849B6" w:rsidRDefault="00733177" w:rsidP="006B5B5D">
            <w:pPr>
              <w:tabs>
                <w:tab w:val="left" w:pos="2721"/>
              </w:tabs>
              <w:spacing w:after="0" w:line="240" w:lineRule="auto"/>
              <w:rPr>
                <w:rFonts w:ascii="Times New Roman" w:hAnsi="Times New Roman"/>
                <w:color w:val="000000"/>
                <w:sz w:val="18"/>
                <w:szCs w:val="18"/>
                <w:lang w:val="en-US"/>
              </w:rPr>
            </w:pPr>
            <w:r w:rsidRPr="003849B6">
              <w:rPr>
                <w:rFonts w:ascii="Times New Roman" w:hAnsi="Times New Roman"/>
                <w:color w:val="000000"/>
                <w:sz w:val="18"/>
                <w:szCs w:val="18"/>
                <w:lang w:val="en-US"/>
              </w:rPr>
              <w:t>9042</w:t>
            </w:r>
          </w:p>
        </w:tc>
        <w:tc>
          <w:tcPr>
            <w:tcW w:w="7371" w:type="dxa"/>
            <w:gridSpan w:val="3"/>
          </w:tcPr>
          <w:p w14:paraId="140E717C" w14:textId="77777777" w:rsidR="00733177" w:rsidRPr="003849B6" w:rsidRDefault="00733177" w:rsidP="005E0004">
            <w:pPr>
              <w:tabs>
                <w:tab w:val="left" w:pos="2721"/>
              </w:tabs>
              <w:spacing w:after="0" w:line="240" w:lineRule="auto"/>
              <w:rPr>
                <w:rFonts w:ascii="Times New Roman" w:hAnsi="Times New Roman"/>
                <w:sz w:val="18"/>
                <w:szCs w:val="18"/>
              </w:rPr>
            </w:pPr>
            <w:r w:rsidRPr="003849B6">
              <w:rPr>
                <w:rFonts w:ascii="Times New Roman" w:hAnsi="Times New Roman"/>
                <w:b/>
                <w:sz w:val="18"/>
                <w:szCs w:val="18"/>
              </w:rPr>
              <w:t>Пакет №42 «Глистні інвазії»:</w:t>
            </w:r>
            <w:r w:rsidRPr="003849B6">
              <w:rPr>
                <w:rFonts w:ascii="Times New Roman" w:hAnsi="Times New Roman"/>
                <w:sz w:val="18"/>
                <w:szCs w:val="18"/>
              </w:rPr>
              <w:t xml:space="preserve"> </w:t>
            </w:r>
            <w:r w:rsidRPr="003849B6">
              <w:rPr>
                <w:rFonts w:ascii="Times New Roman" w:hAnsi="Times New Roman"/>
                <w:snapToGrid w:val="0"/>
                <w:color w:val="000000"/>
                <w:sz w:val="18"/>
                <w:szCs w:val="18"/>
                <w:lang w:eastAsia="ru-RU"/>
              </w:rPr>
              <w:t>Аскар</w:t>
            </w:r>
            <w:r w:rsidR="005E0004">
              <w:rPr>
                <w:rFonts w:ascii="Times New Roman" w:hAnsi="Times New Roman"/>
                <w:snapToGrid w:val="0"/>
                <w:color w:val="000000"/>
                <w:sz w:val="18"/>
                <w:szCs w:val="18"/>
                <w:lang w:eastAsia="ru-RU"/>
              </w:rPr>
              <w:t>і</w:t>
            </w:r>
            <w:r w:rsidRPr="003849B6">
              <w:rPr>
                <w:rFonts w:ascii="Times New Roman" w:hAnsi="Times New Roman"/>
                <w:snapToGrid w:val="0"/>
                <w:color w:val="000000"/>
                <w:sz w:val="18"/>
                <w:szCs w:val="18"/>
                <w:lang w:eastAsia="ru-RU"/>
              </w:rPr>
              <w:t>да (</w:t>
            </w:r>
            <w:r w:rsidRPr="003849B6">
              <w:rPr>
                <w:rFonts w:ascii="Times New Roman" w:hAnsi="Times New Roman"/>
                <w:snapToGrid w:val="0"/>
                <w:color w:val="000000"/>
                <w:sz w:val="18"/>
                <w:szCs w:val="18"/>
                <w:lang w:val="en-US" w:eastAsia="ru-RU"/>
              </w:rPr>
              <w:t>Ascaris lumbricoides</w:t>
            </w:r>
            <w:r w:rsidRPr="003849B6">
              <w:rPr>
                <w:rFonts w:ascii="Times New Roman" w:hAnsi="Times New Roman"/>
                <w:snapToGrid w:val="0"/>
                <w:color w:val="000000"/>
                <w:sz w:val="18"/>
                <w:szCs w:val="18"/>
                <w:lang w:eastAsia="ru-RU"/>
              </w:rPr>
              <w:t>)</w:t>
            </w:r>
            <w:r w:rsidRPr="003849B6">
              <w:rPr>
                <w:rFonts w:ascii="Times New Roman" w:hAnsi="Times New Roman"/>
                <w:snapToGrid w:val="0"/>
                <w:color w:val="000000"/>
                <w:sz w:val="18"/>
                <w:szCs w:val="18"/>
                <w:lang w:val="en-US" w:eastAsia="ru-RU"/>
              </w:rPr>
              <w:t xml:space="preserve">, </w:t>
            </w:r>
            <w:r w:rsidRPr="003849B6">
              <w:rPr>
                <w:rFonts w:ascii="Times New Roman" w:hAnsi="Times New Roman"/>
                <w:snapToGrid w:val="0"/>
                <w:color w:val="000000"/>
                <w:sz w:val="18"/>
                <w:szCs w:val="18"/>
                <w:lang w:eastAsia="ru-RU"/>
              </w:rPr>
              <w:t xml:space="preserve">антитіла </w:t>
            </w:r>
            <w:r w:rsidRPr="003849B6">
              <w:rPr>
                <w:rFonts w:ascii="Times New Roman" w:hAnsi="Times New Roman"/>
                <w:snapToGrid w:val="0"/>
                <w:color w:val="000000"/>
                <w:sz w:val="18"/>
                <w:szCs w:val="18"/>
                <w:lang w:val="en-US" w:eastAsia="ru-RU"/>
              </w:rPr>
              <w:t>IgG</w:t>
            </w:r>
            <w:r w:rsidRPr="003849B6">
              <w:rPr>
                <w:rFonts w:ascii="Times New Roman" w:hAnsi="Times New Roman"/>
                <w:snapToGrid w:val="0"/>
                <w:color w:val="000000"/>
                <w:sz w:val="18"/>
                <w:szCs w:val="18"/>
                <w:lang w:eastAsia="ru-RU"/>
              </w:rPr>
              <w:t>, Ехінококк (</w:t>
            </w:r>
            <w:r w:rsidRPr="003849B6">
              <w:rPr>
                <w:rFonts w:ascii="Times New Roman" w:hAnsi="Times New Roman"/>
                <w:snapToGrid w:val="0"/>
                <w:color w:val="000000"/>
                <w:sz w:val="18"/>
                <w:szCs w:val="18"/>
                <w:lang w:val="en-US" w:eastAsia="ru-RU"/>
              </w:rPr>
              <w:t>Echinococcus</w:t>
            </w:r>
            <w:r w:rsidRPr="003849B6">
              <w:rPr>
                <w:rFonts w:ascii="Times New Roman" w:hAnsi="Times New Roman"/>
                <w:snapToGrid w:val="0"/>
                <w:color w:val="000000"/>
                <w:sz w:val="18"/>
                <w:szCs w:val="18"/>
                <w:lang w:eastAsia="ru-RU"/>
              </w:rPr>
              <w:t xml:space="preserve"> </w:t>
            </w:r>
            <w:r w:rsidRPr="003849B6">
              <w:rPr>
                <w:rFonts w:ascii="Times New Roman" w:hAnsi="Times New Roman"/>
                <w:snapToGrid w:val="0"/>
                <w:color w:val="000000"/>
                <w:sz w:val="18"/>
                <w:szCs w:val="18"/>
                <w:lang w:val="en-US" w:eastAsia="ru-RU"/>
              </w:rPr>
              <w:t>granulosus</w:t>
            </w:r>
            <w:r w:rsidRPr="003849B6">
              <w:rPr>
                <w:rFonts w:ascii="Times New Roman" w:hAnsi="Times New Roman"/>
                <w:snapToGrid w:val="0"/>
                <w:color w:val="000000"/>
                <w:sz w:val="18"/>
                <w:szCs w:val="18"/>
                <w:lang w:eastAsia="ru-RU"/>
              </w:rPr>
              <w:t xml:space="preserve">), антитіла </w:t>
            </w:r>
            <w:r w:rsidRPr="003849B6">
              <w:rPr>
                <w:rFonts w:ascii="Times New Roman" w:hAnsi="Times New Roman"/>
                <w:snapToGrid w:val="0"/>
                <w:color w:val="000000"/>
                <w:sz w:val="18"/>
                <w:szCs w:val="18"/>
                <w:lang w:val="en-US" w:eastAsia="ru-RU"/>
              </w:rPr>
              <w:t>IgG</w:t>
            </w:r>
            <w:r w:rsidRPr="003849B6">
              <w:rPr>
                <w:rFonts w:ascii="Times New Roman" w:hAnsi="Times New Roman"/>
                <w:snapToGrid w:val="0"/>
                <w:color w:val="000000"/>
                <w:sz w:val="18"/>
                <w:szCs w:val="18"/>
                <w:lang w:eastAsia="ru-RU"/>
              </w:rPr>
              <w:t xml:space="preserve">, </w:t>
            </w:r>
            <w:r w:rsidRPr="003849B6">
              <w:rPr>
                <w:rFonts w:ascii="Times New Roman" w:hAnsi="Times New Roman"/>
                <w:snapToGrid w:val="0"/>
                <w:color w:val="000000"/>
                <w:sz w:val="18"/>
                <w:szCs w:val="18"/>
                <w:lang w:val="ru-RU" w:eastAsia="ru-RU"/>
              </w:rPr>
              <w:t>Лямблія</w:t>
            </w:r>
            <w:r w:rsidRPr="003849B6">
              <w:rPr>
                <w:rFonts w:ascii="Times New Roman" w:hAnsi="Times New Roman"/>
                <w:snapToGrid w:val="0"/>
                <w:color w:val="000000"/>
                <w:sz w:val="18"/>
                <w:szCs w:val="18"/>
                <w:lang w:val="en-US" w:eastAsia="ru-RU"/>
              </w:rPr>
              <w:t xml:space="preserve"> (Giardia</w:t>
            </w:r>
            <w:r w:rsidRPr="003849B6">
              <w:rPr>
                <w:rFonts w:ascii="Times New Roman" w:hAnsi="Times New Roman"/>
                <w:snapToGrid w:val="0"/>
                <w:color w:val="000000"/>
                <w:sz w:val="18"/>
                <w:szCs w:val="18"/>
                <w:lang w:eastAsia="ru-RU"/>
              </w:rPr>
              <w:t xml:space="preserve">  </w:t>
            </w:r>
            <w:r w:rsidRPr="003849B6">
              <w:rPr>
                <w:rFonts w:ascii="Times New Roman" w:hAnsi="Times New Roman"/>
                <w:snapToGrid w:val="0"/>
                <w:color w:val="000000"/>
                <w:sz w:val="18"/>
                <w:szCs w:val="18"/>
                <w:lang w:val="en-US" w:eastAsia="ru-RU"/>
              </w:rPr>
              <w:t>lamblia</w:t>
            </w:r>
            <w:r w:rsidRPr="003849B6">
              <w:rPr>
                <w:rFonts w:ascii="Times New Roman" w:hAnsi="Times New Roman"/>
                <w:snapToGrid w:val="0"/>
                <w:color w:val="000000"/>
                <w:sz w:val="18"/>
                <w:szCs w:val="18"/>
                <w:lang w:eastAsia="ru-RU"/>
              </w:rPr>
              <w:t xml:space="preserve">), сумарні антитіла </w:t>
            </w:r>
            <w:r w:rsidRPr="003849B6">
              <w:rPr>
                <w:rFonts w:ascii="Times New Roman" w:hAnsi="Times New Roman"/>
                <w:snapToGrid w:val="0"/>
                <w:color w:val="000000"/>
                <w:sz w:val="18"/>
                <w:szCs w:val="18"/>
                <w:lang w:val="en-US" w:eastAsia="ru-RU"/>
              </w:rPr>
              <w:t>IgG</w:t>
            </w:r>
            <w:r w:rsidRPr="003849B6">
              <w:rPr>
                <w:rFonts w:ascii="Times New Roman" w:hAnsi="Times New Roman"/>
                <w:snapToGrid w:val="0"/>
                <w:color w:val="000000"/>
                <w:sz w:val="18"/>
                <w:szCs w:val="18"/>
                <w:lang w:eastAsia="ru-RU"/>
              </w:rPr>
              <w:t>+</w:t>
            </w:r>
            <w:r w:rsidRPr="003849B6">
              <w:rPr>
                <w:rFonts w:ascii="Times New Roman" w:hAnsi="Times New Roman"/>
                <w:snapToGrid w:val="0"/>
                <w:color w:val="000000"/>
                <w:sz w:val="18"/>
                <w:szCs w:val="18"/>
                <w:lang w:val="en-US" w:eastAsia="ru-RU"/>
              </w:rPr>
              <w:t>Ig</w:t>
            </w:r>
            <w:r w:rsidRPr="003849B6">
              <w:rPr>
                <w:rFonts w:ascii="Times New Roman" w:hAnsi="Times New Roman"/>
                <w:snapToGrid w:val="0"/>
                <w:color w:val="000000"/>
                <w:sz w:val="18"/>
                <w:szCs w:val="18"/>
                <w:lang w:eastAsia="ru-RU"/>
              </w:rPr>
              <w:t>М</w:t>
            </w:r>
            <w:r w:rsidRPr="003849B6">
              <w:rPr>
                <w:rFonts w:ascii="Times New Roman" w:hAnsi="Times New Roman"/>
                <w:snapToGrid w:val="0"/>
                <w:color w:val="000000"/>
                <w:sz w:val="18"/>
                <w:szCs w:val="18"/>
                <w:lang w:val="en-US" w:eastAsia="ru-RU"/>
              </w:rPr>
              <w:t>+IgA</w:t>
            </w:r>
            <w:r w:rsidRPr="003849B6">
              <w:rPr>
                <w:rFonts w:ascii="Times New Roman" w:hAnsi="Times New Roman"/>
                <w:snapToGrid w:val="0"/>
                <w:color w:val="000000"/>
                <w:sz w:val="18"/>
                <w:szCs w:val="18"/>
                <w:lang w:eastAsia="ru-RU"/>
              </w:rPr>
              <w:t>, Опісторхії (</w:t>
            </w:r>
            <w:r w:rsidRPr="003849B6">
              <w:rPr>
                <w:rFonts w:ascii="Times New Roman" w:hAnsi="Times New Roman"/>
                <w:snapToGrid w:val="0"/>
                <w:color w:val="000000"/>
                <w:sz w:val="18"/>
                <w:szCs w:val="18"/>
                <w:lang w:val="en-US" w:eastAsia="ru-RU"/>
              </w:rPr>
              <w:t>Opisthorchis</w:t>
            </w:r>
            <w:r w:rsidRPr="003849B6">
              <w:rPr>
                <w:rFonts w:ascii="Times New Roman" w:hAnsi="Times New Roman"/>
                <w:snapToGrid w:val="0"/>
                <w:color w:val="000000"/>
                <w:sz w:val="18"/>
                <w:szCs w:val="18"/>
                <w:lang w:eastAsia="ru-RU"/>
              </w:rPr>
              <w:t xml:space="preserve"> </w:t>
            </w:r>
            <w:r w:rsidRPr="003849B6">
              <w:rPr>
                <w:rFonts w:ascii="Times New Roman" w:hAnsi="Times New Roman"/>
                <w:snapToGrid w:val="0"/>
                <w:color w:val="000000"/>
                <w:sz w:val="18"/>
                <w:szCs w:val="18"/>
                <w:lang w:val="en-US" w:eastAsia="ru-RU"/>
              </w:rPr>
              <w:t>felineus</w:t>
            </w:r>
            <w:r w:rsidRPr="003849B6">
              <w:rPr>
                <w:rFonts w:ascii="Times New Roman" w:hAnsi="Times New Roman"/>
                <w:snapToGrid w:val="0"/>
                <w:color w:val="000000"/>
                <w:sz w:val="18"/>
                <w:szCs w:val="18"/>
                <w:lang w:eastAsia="ru-RU"/>
              </w:rPr>
              <w:t xml:space="preserve">), антитіла </w:t>
            </w:r>
            <w:r w:rsidRPr="003849B6">
              <w:rPr>
                <w:rFonts w:ascii="Times New Roman" w:hAnsi="Times New Roman"/>
                <w:snapToGrid w:val="0"/>
                <w:color w:val="000000"/>
                <w:sz w:val="18"/>
                <w:szCs w:val="18"/>
                <w:lang w:val="en-US" w:eastAsia="ru-RU"/>
              </w:rPr>
              <w:t>IgG</w:t>
            </w:r>
            <w:r w:rsidRPr="003849B6">
              <w:rPr>
                <w:rFonts w:ascii="Times New Roman" w:hAnsi="Times New Roman"/>
                <w:snapToGrid w:val="0"/>
                <w:color w:val="000000"/>
                <w:sz w:val="18"/>
                <w:szCs w:val="18"/>
                <w:lang w:eastAsia="ru-RU"/>
              </w:rPr>
              <w:t>, Токсокари (</w:t>
            </w:r>
            <w:r w:rsidRPr="003849B6">
              <w:rPr>
                <w:rFonts w:ascii="Times New Roman" w:hAnsi="Times New Roman"/>
                <w:snapToGrid w:val="0"/>
                <w:color w:val="000000"/>
                <w:sz w:val="18"/>
                <w:szCs w:val="18"/>
                <w:lang w:val="en-US" w:eastAsia="ru-RU"/>
              </w:rPr>
              <w:t>Toxocara</w:t>
            </w:r>
            <w:r w:rsidRPr="003849B6">
              <w:rPr>
                <w:rFonts w:ascii="Times New Roman" w:hAnsi="Times New Roman"/>
                <w:snapToGrid w:val="0"/>
                <w:color w:val="000000"/>
                <w:sz w:val="18"/>
                <w:szCs w:val="18"/>
                <w:lang w:eastAsia="ru-RU"/>
              </w:rPr>
              <w:t xml:space="preserve"> </w:t>
            </w:r>
            <w:r w:rsidRPr="003849B6">
              <w:rPr>
                <w:rFonts w:ascii="Times New Roman" w:hAnsi="Times New Roman"/>
                <w:snapToGrid w:val="0"/>
                <w:color w:val="000000"/>
                <w:sz w:val="18"/>
                <w:szCs w:val="18"/>
                <w:lang w:val="en-US" w:eastAsia="ru-RU"/>
              </w:rPr>
              <w:t>canis</w:t>
            </w:r>
            <w:r w:rsidRPr="003849B6">
              <w:rPr>
                <w:rFonts w:ascii="Times New Roman" w:hAnsi="Times New Roman"/>
                <w:snapToGrid w:val="0"/>
                <w:color w:val="000000"/>
                <w:sz w:val="18"/>
                <w:szCs w:val="18"/>
                <w:lang w:eastAsia="ru-RU"/>
              </w:rPr>
              <w:t xml:space="preserve">), антитіла </w:t>
            </w:r>
            <w:r w:rsidRPr="003849B6">
              <w:rPr>
                <w:rFonts w:ascii="Times New Roman" w:hAnsi="Times New Roman"/>
                <w:snapToGrid w:val="0"/>
                <w:color w:val="000000"/>
                <w:sz w:val="18"/>
                <w:szCs w:val="18"/>
                <w:lang w:val="en-US" w:eastAsia="ru-RU"/>
              </w:rPr>
              <w:t>IgG</w:t>
            </w:r>
            <w:r w:rsidRPr="003849B6">
              <w:rPr>
                <w:rFonts w:ascii="Times New Roman" w:hAnsi="Times New Roman"/>
                <w:snapToGrid w:val="0"/>
                <w:color w:val="000000"/>
                <w:sz w:val="18"/>
                <w:szCs w:val="18"/>
                <w:lang w:eastAsia="ru-RU"/>
              </w:rPr>
              <w:t>, Трихінели (</w:t>
            </w:r>
            <w:r w:rsidRPr="003849B6">
              <w:rPr>
                <w:rFonts w:ascii="Times New Roman" w:hAnsi="Times New Roman"/>
                <w:snapToGrid w:val="0"/>
                <w:color w:val="000000"/>
                <w:sz w:val="18"/>
                <w:szCs w:val="18"/>
                <w:lang w:val="en-US" w:eastAsia="ru-RU"/>
              </w:rPr>
              <w:t>Trichinella</w:t>
            </w:r>
            <w:r w:rsidRPr="003849B6">
              <w:rPr>
                <w:rFonts w:ascii="Times New Roman" w:hAnsi="Times New Roman"/>
                <w:snapToGrid w:val="0"/>
                <w:color w:val="000000"/>
                <w:sz w:val="18"/>
                <w:szCs w:val="18"/>
                <w:lang w:eastAsia="ru-RU"/>
              </w:rPr>
              <w:t xml:space="preserve">), антитіла </w:t>
            </w:r>
            <w:r w:rsidRPr="003849B6">
              <w:rPr>
                <w:rFonts w:ascii="Times New Roman" w:hAnsi="Times New Roman"/>
                <w:snapToGrid w:val="0"/>
                <w:color w:val="000000"/>
                <w:sz w:val="18"/>
                <w:szCs w:val="18"/>
                <w:lang w:val="en-US" w:eastAsia="ru-RU"/>
              </w:rPr>
              <w:t>IgG</w:t>
            </w:r>
          </w:p>
        </w:tc>
        <w:tc>
          <w:tcPr>
            <w:tcW w:w="1134" w:type="dxa"/>
            <w:gridSpan w:val="2"/>
          </w:tcPr>
          <w:p w14:paraId="09245FDE" w14:textId="07B0C078" w:rsidR="00733177" w:rsidRPr="003849B6" w:rsidRDefault="00283146" w:rsidP="006B5B5D">
            <w:pPr>
              <w:tabs>
                <w:tab w:val="left" w:pos="2721"/>
              </w:tabs>
              <w:spacing w:after="0" w:line="240" w:lineRule="auto"/>
              <w:jc w:val="center"/>
              <w:rPr>
                <w:rFonts w:ascii="Times New Roman" w:hAnsi="Times New Roman"/>
                <w:color w:val="000000"/>
                <w:sz w:val="18"/>
                <w:szCs w:val="18"/>
              </w:rPr>
            </w:pPr>
            <w:r>
              <w:rPr>
                <w:rFonts w:ascii="Times New Roman" w:hAnsi="Times New Roman"/>
                <w:color w:val="000000"/>
                <w:sz w:val="18"/>
                <w:szCs w:val="18"/>
                <w:lang w:val="en-US"/>
              </w:rPr>
              <w:t>750</w:t>
            </w:r>
            <w:r w:rsidR="00733177" w:rsidRPr="003849B6">
              <w:rPr>
                <w:rFonts w:ascii="Times New Roman" w:hAnsi="Times New Roman"/>
                <w:color w:val="000000"/>
                <w:sz w:val="18"/>
                <w:szCs w:val="18"/>
              </w:rPr>
              <w:t>,00</w:t>
            </w:r>
          </w:p>
        </w:tc>
        <w:tc>
          <w:tcPr>
            <w:tcW w:w="993" w:type="dxa"/>
          </w:tcPr>
          <w:p w14:paraId="537E7581" w14:textId="77777777" w:rsidR="00733177" w:rsidRPr="003849B6" w:rsidRDefault="00733177" w:rsidP="006B5B5D">
            <w:pPr>
              <w:tabs>
                <w:tab w:val="left" w:pos="2721"/>
              </w:tabs>
              <w:spacing w:after="0" w:line="240" w:lineRule="auto"/>
              <w:jc w:val="center"/>
              <w:rPr>
                <w:rFonts w:ascii="Times New Roman" w:hAnsi="Times New Roman"/>
                <w:color w:val="000000"/>
                <w:sz w:val="18"/>
                <w:szCs w:val="18"/>
              </w:rPr>
            </w:pPr>
            <w:r w:rsidRPr="003849B6">
              <w:rPr>
                <w:rFonts w:ascii="Times New Roman" w:hAnsi="Times New Roman"/>
                <w:color w:val="000000"/>
                <w:sz w:val="18"/>
                <w:szCs w:val="18"/>
              </w:rPr>
              <w:t>2 роб.дн.</w:t>
            </w:r>
          </w:p>
        </w:tc>
      </w:tr>
      <w:tr w:rsidR="00733177" w:rsidRPr="003849B6" w14:paraId="6E092CAD"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cantSplit/>
          <w:trHeight w:val="50"/>
        </w:trPr>
        <w:tc>
          <w:tcPr>
            <w:tcW w:w="675" w:type="dxa"/>
          </w:tcPr>
          <w:p w14:paraId="7348D332" w14:textId="77777777" w:rsidR="00733177" w:rsidRPr="003849B6" w:rsidRDefault="00733177" w:rsidP="006B5B5D">
            <w:pPr>
              <w:widowControl w:val="0"/>
              <w:tabs>
                <w:tab w:val="left" w:pos="2721"/>
              </w:tabs>
              <w:spacing w:after="0" w:line="240" w:lineRule="auto"/>
              <w:rPr>
                <w:rFonts w:ascii="Times New Roman" w:hAnsi="Times New Roman"/>
                <w:snapToGrid w:val="0"/>
                <w:color w:val="000000"/>
                <w:sz w:val="18"/>
                <w:szCs w:val="20"/>
                <w:lang w:val="ru-RU" w:eastAsia="ru-RU"/>
              </w:rPr>
            </w:pPr>
            <w:r w:rsidRPr="003849B6">
              <w:rPr>
                <w:rFonts w:ascii="Times New Roman" w:hAnsi="Times New Roman"/>
                <w:snapToGrid w:val="0"/>
                <w:color w:val="000000"/>
                <w:sz w:val="18"/>
                <w:szCs w:val="20"/>
                <w:lang w:val="ru-RU" w:eastAsia="ru-RU"/>
              </w:rPr>
              <w:t>9043</w:t>
            </w:r>
          </w:p>
        </w:tc>
        <w:tc>
          <w:tcPr>
            <w:tcW w:w="7371" w:type="dxa"/>
            <w:gridSpan w:val="3"/>
          </w:tcPr>
          <w:p w14:paraId="4BDB2404" w14:textId="77777777" w:rsidR="00733177" w:rsidRPr="003849B6" w:rsidRDefault="00733177" w:rsidP="006B5B5D">
            <w:pPr>
              <w:widowControl w:val="0"/>
              <w:tabs>
                <w:tab w:val="left" w:pos="2721"/>
              </w:tabs>
              <w:spacing w:after="0" w:line="240" w:lineRule="auto"/>
              <w:rPr>
                <w:rFonts w:ascii="Times New Roman" w:hAnsi="Times New Roman"/>
                <w:snapToGrid w:val="0"/>
                <w:color w:val="000000"/>
                <w:sz w:val="18"/>
                <w:szCs w:val="20"/>
                <w:lang w:val="ru-RU" w:eastAsia="ru-RU"/>
              </w:rPr>
            </w:pPr>
            <w:r w:rsidRPr="003849B6">
              <w:rPr>
                <w:rFonts w:ascii="Times New Roman" w:hAnsi="Times New Roman"/>
                <w:b/>
                <w:snapToGrid w:val="0"/>
                <w:color w:val="000000"/>
                <w:sz w:val="18"/>
                <w:szCs w:val="20"/>
                <w:lang w:val="ru-RU" w:eastAsia="ru-RU"/>
              </w:rPr>
              <w:t>Пакет№ 43 «Ліпідограма»:</w:t>
            </w:r>
            <w:r w:rsidRPr="003849B6">
              <w:rPr>
                <w:rFonts w:ascii="Times New Roman" w:hAnsi="Times New Roman"/>
                <w:snapToGrid w:val="0"/>
                <w:color w:val="000000"/>
                <w:sz w:val="18"/>
                <w:szCs w:val="20"/>
                <w:lang w:val="ru-RU" w:eastAsia="ru-RU"/>
              </w:rPr>
              <w:t xml:space="preserve"> (</w:t>
            </w:r>
            <w:r w:rsidRPr="003849B6">
              <w:rPr>
                <w:rFonts w:ascii="Times New Roman" w:hAnsi="Times New Roman"/>
                <w:snapToGrid w:val="0"/>
                <w:color w:val="000000"/>
                <w:sz w:val="18"/>
                <w:szCs w:val="20"/>
                <w:lang w:eastAsia="ru-RU"/>
              </w:rPr>
              <w:t>Холестерин, Тригліцериди, ЛП високої щільності, ЛП низької щільності, ЛП дуже низької щільності, Коефіцієнт атерогенності</w:t>
            </w:r>
            <w:r w:rsidRPr="003849B6">
              <w:rPr>
                <w:rFonts w:ascii="Times New Roman" w:hAnsi="Times New Roman"/>
                <w:snapToGrid w:val="0"/>
                <w:color w:val="000000"/>
                <w:sz w:val="18"/>
                <w:szCs w:val="20"/>
                <w:lang w:val="ru-RU" w:eastAsia="ru-RU"/>
              </w:rPr>
              <w:t>)</w:t>
            </w:r>
          </w:p>
        </w:tc>
        <w:tc>
          <w:tcPr>
            <w:tcW w:w="1134" w:type="dxa"/>
            <w:gridSpan w:val="2"/>
          </w:tcPr>
          <w:p w14:paraId="31019B39" w14:textId="3732133E" w:rsidR="00733177" w:rsidRPr="00336D95" w:rsidRDefault="00954E3A" w:rsidP="006B5B5D">
            <w:pPr>
              <w:widowControl w:val="0"/>
              <w:tabs>
                <w:tab w:val="left" w:pos="2721"/>
              </w:tabs>
              <w:spacing w:after="0" w:line="240" w:lineRule="auto"/>
              <w:jc w:val="center"/>
              <w:rPr>
                <w:rFonts w:ascii="Times New Roman" w:hAnsi="Times New Roman"/>
                <w:snapToGrid w:val="0"/>
                <w:color w:val="000000"/>
                <w:sz w:val="18"/>
                <w:szCs w:val="20"/>
                <w:lang w:eastAsia="ru-RU"/>
              </w:rPr>
            </w:pPr>
            <w:r>
              <w:rPr>
                <w:rFonts w:ascii="Times New Roman" w:hAnsi="Times New Roman"/>
                <w:snapToGrid w:val="0"/>
                <w:color w:val="000000"/>
                <w:sz w:val="18"/>
                <w:szCs w:val="20"/>
                <w:lang w:eastAsia="ru-RU"/>
              </w:rPr>
              <w:t>240</w:t>
            </w:r>
            <w:r w:rsidR="00336D95">
              <w:rPr>
                <w:rFonts w:ascii="Times New Roman" w:hAnsi="Times New Roman"/>
                <w:snapToGrid w:val="0"/>
                <w:color w:val="000000"/>
                <w:sz w:val="18"/>
                <w:szCs w:val="20"/>
                <w:lang w:eastAsia="ru-RU"/>
              </w:rPr>
              <w:t>,00</w:t>
            </w:r>
          </w:p>
        </w:tc>
        <w:tc>
          <w:tcPr>
            <w:tcW w:w="993" w:type="dxa"/>
          </w:tcPr>
          <w:p w14:paraId="25ACB785" w14:textId="77777777" w:rsidR="00733177" w:rsidRPr="003849B6" w:rsidRDefault="00733177" w:rsidP="006B5B5D">
            <w:pPr>
              <w:widowControl w:val="0"/>
              <w:tabs>
                <w:tab w:val="left" w:pos="2721"/>
              </w:tabs>
              <w:spacing w:after="0" w:line="240" w:lineRule="auto"/>
              <w:jc w:val="center"/>
              <w:rPr>
                <w:rFonts w:ascii="Times New Roman" w:hAnsi="Times New Roman"/>
                <w:snapToGrid w:val="0"/>
                <w:color w:val="000000"/>
                <w:sz w:val="18"/>
                <w:szCs w:val="20"/>
                <w:lang w:val="ru-RU" w:eastAsia="ru-RU"/>
              </w:rPr>
            </w:pPr>
            <w:r w:rsidRPr="003849B6">
              <w:rPr>
                <w:rFonts w:ascii="Times New Roman" w:hAnsi="Times New Roman"/>
                <w:snapToGrid w:val="0"/>
                <w:color w:val="000000"/>
                <w:sz w:val="18"/>
                <w:szCs w:val="20"/>
                <w:lang w:val="ru-RU" w:eastAsia="ru-RU"/>
              </w:rPr>
              <w:t>1 роб.дн.</w:t>
            </w:r>
          </w:p>
        </w:tc>
      </w:tr>
      <w:tr w:rsidR="00733177" w:rsidRPr="003849B6" w14:paraId="73792366"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cantSplit/>
          <w:trHeight w:val="50"/>
        </w:trPr>
        <w:tc>
          <w:tcPr>
            <w:tcW w:w="675" w:type="dxa"/>
          </w:tcPr>
          <w:p w14:paraId="7103CE00" w14:textId="77777777" w:rsidR="00733177" w:rsidRPr="003849B6" w:rsidRDefault="00733177" w:rsidP="006B5B5D">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9044</w:t>
            </w:r>
          </w:p>
        </w:tc>
        <w:tc>
          <w:tcPr>
            <w:tcW w:w="7371" w:type="dxa"/>
            <w:gridSpan w:val="3"/>
          </w:tcPr>
          <w:p w14:paraId="3A02B83B" w14:textId="77777777" w:rsidR="00733177" w:rsidRPr="003849B6" w:rsidRDefault="00AF28BD" w:rsidP="006B5B5D">
            <w:pPr>
              <w:widowControl w:val="0"/>
              <w:tabs>
                <w:tab w:val="left" w:pos="2721"/>
              </w:tabs>
              <w:spacing w:after="0" w:line="240" w:lineRule="auto"/>
              <w:rPr>
                <w:rFonts w:ascii="Times New Roman" w:hAnsi="Times New Roman"/>
                <w:snapToGrid w:val="0"/>
                <w:color w:val="000000"/>
                <w:sz w:val="18"/>
                <w:szCs w:val="18"/>
                <w:lang w:val="ru-RU" w:eastAsia="ru-RU"/>
              </w:rPr>
            </w:pPr>
            <w:r w:rsidRPr="003849B6">
              <w:rPr>
                <w:rFonts w:ascii="Times New Roman" w:hAnsi="Times New Roman"/>
                <w:b/>
                <w:snapToGrid w:val="0"/>
                <w:color w:val="000000"/>
                <w:sz w:val="18"/>
                <w:szCs w:val="18"/>
                <w:lang w:eastAsia="ru-RU"/>
              </w:rPr>
              <w:t>Пакет №44 «Імуноглобуліни»:</w:t>
            </w:r>
            <w:r w:rsidRPr="003849B6">
              <w:rPr>
                <w:rFonts w:ascii="Times New Roman" w:hAnsi="Times New Roman"/>
                <w:snapToGrid w:val="0"/>
                <w:color w:val="000000"/>
                <w:sz w:val="18"/>
                <w:szCs w:val="18"/>
                <w:lang w:eastAsia="ru-RU"/>
              </w:rPr>
              <w:t xml:space="preserve"> </w:t>
            </w:r>
            <w:r w:rsidRPr="003849B6">
              <w:rPr>
                <w:rFonts w:ascii="Times New Roman" w:hAnsi="Times New Roman"/>
                <w:color w:val="000000"/>
                <w:sz w:val="18"/>
                <w:szCs w:val="18"/>
                <w:lang w:val="ru-RU" w:eastAsia="ru-RU"/>
              </w:rPr>
              <w:t xml:space="preserve">Імуноглобулін </w:t>
            </w:r>
            <w:r w:rsidRPr="003849B6">
              <w:rPr>
                <w:rFonts w:ascii="Times New Roman" w:hAnsi="Times New Roman"/>
                <w:color w:val="000000"/>
                <w:sz w:val="18"/>
                <w:szCs w:val="18"/>
                <w:lang w:val="en-US" w:eastAsia="ru-RU"/>
              </w:rPr>
              <w:t>IgA</w:t>
            </w:r>
            <w:r w:rsidRPr="003849B6">
              <w:rPr>
                <w:rFonts w:ascii="Times New Roman" w:hAnsi="Times New Roman"/>
                <w:color w:val="000000"/>
                <w:sz w:val="18"/>
                <w:szCs w:val="18"/>
                <w:lang w:eastAsia="ru-RU"/>
              </w:rPr>
              <w:t xml:space="preserve"> загальний, </w:t>
            </w:r>
            <w:r w:rsidRPr="003849B6">
              <w:rPr>
                <w:rFonts w:ascii="Times New Roman" w:hAnsi="Times New Roman"/>
                <w:color w:val="000000"/>
                <w:sz w:val="18"/>
                <w:szCs w:val="18"/>
                <w:lang w:val="ru-RU" w:eastAsia="ru-RU"/>
              </w:rPr>
              <w:t xml:space="preserve">Імуноглобулін </w:t>
            </w:r>
            <w:r w:rsidRPr="003849B6">
              <w:rPr>
                <w:rFonts w:ascii="Times New Roman" w:hAnsi="Times New Roman"/>
                <w:color w:val="000000"/>
                <w:sz w:val="18"/>
                <w:szCs w:val="18"/>
                <w:lang w:val="en-US" w:eastAsia="ru-RU"/>
              </w:rPr>
              <w:t>IgG</w:t>
            </w:r>
            <w:r w:rsidRPr="003849B6">
              <w:rPr>
                <w:rFonts w:ascii="Times New Roman" w:hAnsi="Times New Roman"/>
                <w:color w:val="000000"/>
                <w:sz w:val="18"/>
                <w:szCs w:val="18"/>
                <w:lang w:eastAsia="ru-RU"/>
              </w:rPr>
              <w:t xml:space="preserve"> загальний, </w:t>
            </w:r>
            <w:r w:rsidRPr="003849B6">
              <w:rPr>
                <w:rFonts w:ascii="Times New Roman" w:hAnsi="Times New Roman"/>
                <w:snapToGrid w:val="0"/>
                <w:color w:val="000000"/>
                <w:sz w:val="18"/>
                <w:szCs w:val="18"/>
                <w:lang w:val="ru-RU" w:eastAsia="ru-RU"/>
              </w:rPr>
              <w:t xml:space="preserve">Імуноглобулін </w:t>
            </w:r>
            <w:r w:rsidRPr="003849B6">
              <w:rPr>
                <w:rFonts w:ascii="Times New Roman" w:hAnsi="Times New Roman"/>
                <w:snapToGrid w:val="0"/>
                <w:color w:val="000000"/>
                <w:sz w:val="18"/>
                <w:szCs w:val="18"/>
                <w:lang w:val="en-US" w:eastAsia="ru-RU"/>
              </w:rPr>
              <w:t>IgM</w:t>
            </w:r>
            <w:r w:rsidRPr="003849B6">
              <w:rPr>
                <w:rFonts w:ascii="Times New Roman" w:hAnsi="Times New Roman"/>
                <w:snapToGrid w:val="0"/>
                <w:color w:val="000000"/>
                <w:sz w:val="18"/>
                <w:szCs w:val="18"/>
                <w:lang w:eastAsia="ru-RU"/>
              </w:rPr>
              <w:t xml:space="preserve"> загальний, </w:t>
            </w:r>
            <w:r w:rsidRPr="003849B6">
              <w:rPr>
                <w:rFonts w:ascii="Times New Roman" w:hAnsi="Times New Roman"/>
                <w:snapToGrid w:val="0"/>
                <w:sz w:val="18"/>
                <w:szCs w:val="18"/>
              </w:rPr>
              <w:t xml:space="preserve">Загальний </w:t>
            </w:r>
            <w:r w:rsidRPr="003849B6">
              <w:rPr>
                <w:rFonts w:ascii="Times New Roman" w:hAnsi="Times New Roman"/>
                <w:snapToGrid w:val="0"/>
                <w:sz w:val="18"/>
                <w:szCs w:val="18"/>
                <w:lang w:val="en-US"/>
              </w:rPr>
              <w:t>IgE</w:t>
            </w:r>
            <w:r w:rsidRPr="003849B6">
              <w:rPr>
                <w:rFonts w:ascii="Times New Roman" w:hAnsi="Times New Roman"/>
                <w:snapToGrid w:val="0"/>
                <w:sz w:val="18"/>
                <w:szCs w:val="18"/>
              </w:rPr>
              <w:t xml:space="preserve"> (загальний маркер алергії)</w:t>
            </w:r>
          </w:p>
        </w:tc>
        <w:tc>
          <w:tcPr>
            <w:tcW w:w="1134" w:type="dxa"/>
            <w:gridSpan w:val="2"/>
          </w:tcPr>
          <w:p w14:paraId="15628E5F" w14:textId="122676EE" w:rsidR="00733177" w:rsidRPr="00336D95" w:rsidRDefault="00954E3A" w:rsidP="006B5B5D">
            <w:pPr>
              <w:widowControl w:val="0"/>
              <w:tabs>
                <w:tab w:val="left" w:pos="2721"/>
              </w:tabs>
              <w:spacing w:after="0" w:line="240" w:lineRule="auto"/>
              <w:jc w:val="center"/>
              <w:rPr>
                <w:rFonts w:ascii="Times New Roman" w:hAnsi="Times New Roman"/>
                <w:snapToGrid w:val="0"/>
                <w:color w:val="000000"/>
                <w:sz w:val="18"/>
                <w:szCs w:val="18"/>
                <w:lang w:eastAsia="ru-RU"/>
              </w:rPr>
            </w:pPr>
            <w:r>
              <w:rPr>
                <w:rFonts w:ascii="Times New Roman" w:hAnsi="Times New Roman"/>
                <w:snapToGrid w:val="0"/>
                <w:color w:val="000000"/>
                <w:sz w:val="18"/>
                <w:szCs w:val="18"/>
                <w:lang w:eastAsia="ru-RU"/>
              </w:rPr>
              <w:t>595</w:t>
            </w:r>
            <w:r w:rsidR="00336D95">
              <w:rPr>
                <w:rFonts w:ascii="Times New Roman" w:hAnsi="Times New Roman"/>
                <w:snapToGrid w:val="0"/>
                <w:color w:val="000000"/>
                <w:sz w:val="18"/>
                <w:szCs w:val="18"/>
                <w:lang w:eastAsia="ru-RU"/>
              </w:rPr>
              <w:t>,00</w:t>
            </w:r>
          </w:p>
        </w:tc>
        <w:tc>
          <w:tcPr>
            <w:tcW w:w="993" w:type="dxa"/>
          </w:tcPr>
          <w:p w14:paraId="00FC8B50" w14:textId="77777777" w:rsidR="00733177" w:rsidRPr="003849B6" w:rsidRDefault="00733177" w:rsidP="006B5B5D">
            <w:pPr>
              <w:widowControl w:val="0"/>
              <w:tabs>
                <w:tab w:val="left" w:pos="2721"/>
              </w:tabs>
              <w:spacing w:after="0" w:line="240" w:lineRule="auto"/>
              <w:jc w:val="center"/>
              <w:rPr>
                <w:rFonts w:ascii="Times New Roman" w:hAnsi="Times New Roman"/>
                <w:snapToGrid w:val="0"/>
                <w:color w:val="000000"/>
                <w:sz w:val="18"/>
                <w:szCs w:val="18"/>
                <w:lang w:val="ru-RU" w:eastAsia="ru-RU"/>
              </w:rPr>
            </w:pPr>
            <w:r w:rsidRPr="003849B6">
              <w:rPr>
                <w:rFonts w:ascii="Times New Roman" w:hAnsi="Times New Roman"/>
                <w:snapToGrid w:val="0"/>
                <w:color w:val="000000"/>
                <w:sz w:val="18"/>
                <w:szCs w:val="18"/>
                <w:lang w:val="ru-RU" w:eastAsia="ru-RU"/>
              </w:rPr>
              <w:t>2 роб.дн.</w:t>
            </w:r>
          </w:p>
        </w:tc>
      </w:tr>
      <w:tr w:rsidR="00733177" w:rsidRPr="003849B6" w14:paraId="48743825"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cantSplit/>
          <w:trHeight w:val="50"/>
        </w:trPr>
        <w:tc>
          <w:tcPr>
            <w:tcW w:w="675" w:type="dxa"/>
          </w:tcPr>
          <w:p w14:paraId="094FE7C3" w14:textId="77777777" w:rsidR="00733177" w:rsidRPr="003849B6" w:rsidRDefault="00733177" w:rsidP="006B5B5D">
            <w:pPr>
              <w:widowControl w:val="0"/>
              <w:tabs>
                <w:tab w:val="left" w:pos="2721"/>
              </w:tabs>
              <w:spacing w:after="0" w:line="240" w:lineRule="auto"/>
              <w:rPr>
                <w:rFonts w:ascii="Times New Roman" w:hAnsi="Times New Roman"/>
                <w:snapToGrid w:val="0"/>
                <w:color w:val="000000"/>
                <w:sz w:val="18"/>
                <w:szCs w:val="18"/>
                <w:lang w:val="en-US" w:eastAsia="ru-RU"/>
              </w:rPr>
            </w:pPr>
            <w:r w:rsidRPr="003849B6">
              <w:rPr>
                <w:rFonts w:ascii="Times New Roman" w:hAnsi="Times New Roman"/>
                <w:snapToGrid w:val="0"/>
                <w:color w:val="000000"/>
                <w:sz w:val="18"/>
                <w:szCs w:val="18"/>
                <w:lang w:val="en-US" w:eastAsia="ru-RU"/>
              </w:rPr>
              <w:t>9045</w:t>
            </w:r>
          </w:p>
        </w:tc>
        <w:tc>
          <w:tcPr>
            <w:tcW w:w="7371" w:type="dxa"/>
            <w:gridSpan w:val="3"/>
          </w:tcPr>
          <w:p w14:paraId="597ACB7A" w14:textId="77777777" w:rsidR="00733177" w:rsidRPr="003849B6" w:rsidRDefault="00733177" w:rsidP="006B5B5D">
            <w:pPr>
              <w:widowControl w:val="0"/>
              <w:tabs>
                <w:tab w:val="left" w:pos="2721"/>
              </w:tabs>
              <w:spacing w:after="0" w:line="240" w:lineRule="auto"/>
              <w:rPr>
                <w:rFonts w:ascii="Times New Roman" w:hAnsi="Times New Roman"/>
                <w:b/>
                <w:snapToGrid w:val="0"/>
                <w:color w:val="000000"/>
                <w:sz w:val="18"/>
                <w:szCs w:val="18"/>
                <w:lang w:val="en-US" w:eastAsia="ru-RU"/>
              </w:rPr>
            </w:pPr>
            <w:r w:rsidRPr="003849B6">
              <w:rPr>
                <w:rFonts w:ascii="Times New Roman" w:hAnsi="Times New Roman"/>
                <w:b/>
                <w:snapToGrid w:val="0"/>
                <w:color w:val="000000"/>
                <w:sz w:val="18"/>
                <w:szCs w:val="18"/>
                <w:lang w:eastAsia="ru-RU"/>
              </w:rPr>
              <w:t xml:space="preserve">Пакет №45 «Тиреоїдний №6»: </w:t>
            </w:r>
            <w:r w:rsidRPr="003849B6">
              <w:rPr>
                <w:rFonts w:ascii="Times New Roman" w:hAnsi="Times New Roman"/>
                <w:color w:val="000000"/>
                <w:sz w:val="18"/>
                <w:szCs w:val="18"/>
              </w:rPr>
              <w:t>Тиреотропний гормон (TSH), Тироксин вільний (FT4), Антитіла до тиреопероксидази (APO), Кальцитонін</w:t>
            </w:r>
          </w:p>
        </w:tc>
        <w:tc>
          <w:tcPr>
            <w:tcW w:w="1134" w:type="dxa"/>
            <w:gridSpan w:val="2"/>
          </w:tcPr>
          <w:p w14:paraId="56DCE488" w14:textId="2E5E9CBD" w:rsidR="00733177" w:rsidRPr="003849B6" w:rsidRDefault="00AB6FCD" w:rsidP="006B5B5D">
            <w:pPr>
              <w:widowControl w:val="0"/>
              <w:tabs>
                <w:tab w:val="left" w:pos="2721"/>
              </w:tabs>
              <w:spacing w:after="0" w:line="240" w:lineRule="auto"/>
              <w:jc w:val="center"/>
              <w:rPr>
                <w:rFonts w:ascii="Times New Roman" w:hAnsi="Times New Roman"/>
                <w:snapToGrid w:val="0"/>
                <w:color w:val="000000"/>
                <w:sz w:val="18"/>
                <w:szCs w:val="18"/>
                <w:lang w:eastAsia="ru-RU"/>
              </w:rPr>
            </w:pPr>
            <w:r>
              <w:rPr>
                <w:rFonts w:ascii="Times New Roman" w:hAnsi="Times New Roman"/>
                <w:snapToGrid w:val="0"/>
                <w:color w:val="000000"/>
                <w:sz w:val="18"/>
                <w:szCs w:val="18"/>
                <w:lang w:eastAsia="ru-RU"/>
              </w:rPr>
              <w:t>710</w:t>
            </w:r>
            <w:r w:rsidR="00733177" w:rsidRPr="003849B6">
              <w:rPr>
                <w:rFonts w:ascii="Times New Roman" w:hAnsi="Times New Roman"/>
                <w:snapToGrid w:val="0"/>
                <w:color w:val="000000"/>
                <w:sz w:val="18"/>
                <w:szCs w:val="18"/>
                <w:lang w:eastAsia="ru-RU"/>
              </w:rPr>
              <w:t>,00</w:t>
            </w:r>
          </w:p>
        </w:tc>
        <w:tc>
          <w:tcPr>
            <w:tcW w:w="993" w:type="dxa"/>
          </w:tcPr>
          <w:p w14:paraId="73380DBE" w14:textId="77777777" w:rsidR="00733177" w:rsidRPr="003849B6" w:rsidRDefault="00733177" w:rsidP="006B5B5D">
            <w:pPr>
              <w:widowControl w:val="0"/>
              <w:tabs>
                <w:tab w:val="left" w:pos="2721"/>
              </w:tabs>
              <w:spacing w:after="0" w:line="240" w:lineRule="auto"/>
              <w:jc w:val="center"/>
              <w:rPr>
                <w:rFonts w:ascii="Times New Roman" w:hAnsi="Times New Roman"/>
                <w:snapToGrid w:val="0"/>
                <w:color w:val="000000"/>
                <w:sz w:val="18"/>
                <w:szCs w:val="18"/>
                <w:lang w:eastAsia="ru-RU"/>
              </w:rPr>
            </w:pPr>
            <w:r w:rsidRPr="003849B6">
              <w:rPr>
                <w:rFonts w:ascii="Times New Roman" w:hAnsi="Times New Roman"/>
                <w:snapToGrid w:val="0"/>
                <w:color w:val="000000"/>
                <w:sz w:val="18"/>
                <w:szCs w:val="18"/>
                <w:lang w:eastAsia="ru-RU"/>
              </w:rPr>
              <w:t>1 роб.дн.</w:t>
            </w:r>
          </w:p>
        </w:tc>
      </w:tr>
      <w:tr w:rsidR="00733177" w:rsidRPr="003849B6" w14:paraId="080D610D"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cantSplit/>
          <w:trHeight w:val="50"/>
        </w:trPr>
        <w:tc>
          <w:tcPr>
            <w:tcW w:w="675" w:type="dxa"/>
          </w:tcPr>
          <w:p w14:paraId="2D9AC2AD" w14:textId="77777777" w:rsidR="00733177" w:rsidRPr="003849B6" w:rsidRDefault="00733177" w:rsidP="006B5B5D">
            <w:pPr>
              <w:widowControl w:val="0"/>
              <w:tabs>
                <w:tab w:val="left" w:pos="2721"/>
              </w:tabs>
              <w:spacing w:after="0" w:line="240" w:lineRule="auto"/>
              <w:rPr>
                <w:rFonts w:ascii="Times New Roman" w:hAnsi="Times New Roman"/>
                <w:snapToGrid w:val="0"/>
                <w:color w:val="000000"/>
                <w:sz w:val="18"/>
                <w:szCs w:val="18"/>
                <w:lang w:eastAsia="ru-RU"/>
              </w:rPr>
            </w:pPr>
            <w:r w:rsidRPr="003849B6">
              <w:rPr>
                <w:rFonts w:ascii="Times New Roman" w:hAnsi="Times New Roman"/>
                <w:snapToGrid w:val="0"/>
                <w:color w:val="000000"/>
                <w:sz w:val="18"/>
                <w:szCs w:val="18"/>
                <w:lang w:eastAsia="ru-RU"/>
              </w:rPr>
              <w:lastRenderedPageBreak/>
              <w:t>9046</w:t>
            </w:r>
          </w:p>
        </w:tc>
        <w:tc>
          <w:tcPr>
            <w:tcW w:w="7371" w:type="dxa"/>
            <w:gridSpan w:val="3"/>
          </w:tcPr>
          <w:p w14:paraId="252B3B85" w14:textId="77777777" w:rsidR="00733177" w:rsidRPr="003849B6" w:rsidRDefault="00733177" w:rsidP="006B5B5D">
            <w:pPr>
              <w:widowControl w:val="0"/>
              <w:tabs>
                <w:tab w:val="left" w:pos="2721"/>
              </w:tabs>
              <w:spacing w:after="0" w:line="240" w:lineRule="auto"/>
              <w:rPr>
                <w:rFonts w:ascii="Times New Roman" w:hAnsi="Times New Roman"/>
                <w:b/>
                <w:snapToGrid w:val="0"/>
                <w:color w:val="000000"/>
                <w:sz w:val="18"/>
                <w:szCs w:val="18"/>
                <w:lang w:eastAsia="ru-RU"/>
              </w:rPr>
            </w:pPr>
            <w:r w:rsidRPr="003849B6">
              <w:rPr>
                <w:rFonts w:ascii="Times New Roman" w:hAnsi="Times New Roman"/>
                <w:b/>
                <w:color w:val="000000"/>
                <w:sz w:val="18"/>
                <w:szCs w:val="18"/>
              </w:rPr>
              <w:t xml:space="preserve">Пакет №46 «Тиреоїдний №7»: </w:t>
            </w:r>
            <w:r w:rsidRPr="003849B6">
              <w:rPr>
                <w:rFonts w:ascii="Times New Roman" w:hAnsi="Times New Roman"/>
                <w:color w:val="000000"/>
                <w:sz w:val="18"/>
                <w:szCs w:val="18"/>
              </w:rPr>
              <w:t xml:space="preserve">Тиреоглобулін (TG), </w:t>
            </w:r>
            <w:r w:rsidRPr="003849B6">
              <w:rPr>
                <w:rFonts w:ascii="Times New Roman" w:hAnsi="Times New Roman"/>
                <w:snapToGrid w:val="0"/>
                <w:color w:val="000000"/>
                <w:sz w:val="18"/>
                <w:szCs w:val="18"/>
                <w:lang w:eastAsia="ru-RU"/>
              </w:rPr>
              <w:t>Антитіла до рецепторів тиреотропного гормону (</w:t>
            </w:r>
            <w:r w:rsidRPr="003849B6">
              <w:rPr>
                <w:rFonts w:ascii="Times New Roman" w:hAnsi="Times New Roman"/>
                <w:snapToGrid w:val="0"/>
                <w:color w:val="000000"/>
                <w:sz w:val="18"/>
                <w:szCs w:val="18"/>
                <w:lang w:val="en-US" w:eastAsia="ru-RU"/>
              </w:rPr>
              <w:t>a</w:t>
            </w:r>
            <w:r w:rsidRPr="003849B6">
              <w:rPr>
                <w:rFonts w:ascii="Times New Roman" w:hAnsi="Times New Roman"/>
                <w:snapToGrid w:val="0"/>
                <w:color w:val="000000"/>
                <w:sz w:val="18"/>
                <w:szCs w:val="18"/>
                <w:lang w:eastAsia="ru-RU"/>
              </w:rPr>
              <w:t>-</w:t>
            </w:r>
            <w:r w:rsidRPr="003849B6">
              <w:rPr>
                <w:rFonts w:ascii="Times New Roman" w:hAnsi="Times New Roman"/>
                <w:snapToGrid w:val="0"/>
                <w:color w:val="000000"/>
                <w:sz w:val="18"/>
                <w:szCs w:val="18"/>
                <w:lang w:val="en-US" w:eastAsia="ru-RU"/>
              </w:rPr>
              <w:t>RTSH</w:t>
            </w:r>
            <w:r w:rsidRPr="003849B6">
              <w:rPr>
                <w:rFonts w:ascii="Times New Roman" w:hAnsi="Times New Roman"/>
                <w:snapToGrid w:val="0"/>
                <w:color w:val="000000"/>
                <w:sz w:val="18"/>
                <w:szCs w:val="18"/>
                <w:lang w:eastAsia="ru-RU"/>
              </w:rPr>
              <w:t>)</w:t>
            </w:r>
          </w:p>
        </w:tc>
        <w:tc>
          <w:tcPr>
            <w:tcW w:w="1134" w:type="dxa"/>
            <w:gridSpan w:val="2"/>
          </w:tcPr>
          <w:p w14:paraId="06971A89" w14:textId="21363936" w:rsidR="00733177" w:rsidRPr="003849B6" w:rsidRDefault="00AB6FCD" w:rsidP="009B0D38">
            <w:pPr>
              <w:widowControl w:val="0"/>
              <w:tabs>
                <w:tab w:val="left" w:pos="2721"/>
              </w:tabs>
              <w:spacing w:after="0" w:line="240" w:lineRule="auto"/>
              <w:jc w:val="center"/>
              <w:rPr>
                <w:rFonts w:ascii="Times New Roman" w:hAnsi="Times New Roman"/>
                <w:snapToGrid w:val="0"/>
                <w:color w:val="000000"/>
                <w:sz w:val="18"/>
                <w:szCs w:val="18"/>
                <w:lang w:eastAsia="ru-RU"/>
              </w:rPr>
            </w:pPr>
            <w:r>
              <w:rPr>
                <w:rFonts w:ascii="Times New Roman" w:hAnsi="Times New Roman"/>
                <w:snapToGrid w:val="0"/>
                <w:color w:val="000000"/>
                <w:sz w:val="18"/>
                <w:szCs w:val="18"/>
                <w:lang w:eastAsia="ru-RU"/>
              </w:rPr>
              <w:t>580</w:t>
            </w:r>
            <w:r w:rsidR="00733177" w:rsidRPr="003849B6">
              <w:rPr>
                <w:rFonts w:ascii="Times New Roman" w:hAnsi="Times New Roman"/>
                <w:snapToGrid w:val="0"/>
                <w:color w:val="000000"/>
                <w:sz w:val="18"/>
                <w:szCs w:val="18"/>
                <w:lang w:eastAsia="ru-RU"/>
              </w:rPr>
              <w:t>,00</w:t>
            </w:r>
          </w:p>
        </w:tc>
        <w:tc>
          <w:tcPr>
            <w:tcW w:w="993" w:type="dxa"/>
          </w:tcPr>
          <w:p w14:paraId="6DE1BC9A" w14:textId="77777777" w:rsidR="00733177" w:rsidRPr="003849B6" w:rsidRDefault="00733177" w:rsidP="006B5B5D">
            <w:pPr>
              <w:widowControl w:val="0"/>
              <w:tabs>
                <w:tab w:val="left" w:pos="2721"/>
              </w:tabs>
              <w:spacing w:after="0" w:line="240" w:lineRule="auto"/>
              <w:jc w:val="center"/>
              <w:rPr>
                <w:rFonts w:ascii="Times New Roman" w:hAnsi="Times New Roman"/>
                <w:snapToGrid w:val="0"/>
                <w:color w:val="000000"/>
                <w:sz w:val="18"/>
                <w:szCs w:val="18"/>
                <w:lang w:val="en-US" w:eastAsia="ru-RU"/>
              </w:rPr>
            </w:pPr>
            <w:r w:rsidRPr="003849B6">
              <w:rPr>
                <w:rFonts w:ascii="Times New Roman" w:hAnsi="Times New Roman"/>
                <w:snapToGrid w:val="0"/>
                <w:color w:val="000000"/>
                <w:sz w:val="18"/>
                <w:szCs w:val="18"/>
                <w:lang w:val="ru-RU" w:eastAsia="ru-RU"/>
              </w:rPr>
              <w:t>2 роб.дн.</w:t>
            </w:r>
          </w:p>
        </w:tc>
      </w:tr>
      <w:tr w:rsidR="00DC2C78" w:rsidRPr="003849B6" w14:paraId="0F99DA6F"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cantSplit/>
          <w:trHeight w:val="50"/>
        </w:trPr>
        <w:tc>
          <w:tcPr>
            <w:tcW w:w="675" w:type="dxa"/>
          </w:tcPr>
          <w:p w14:paraId="0450E201" w14:textId="77777777" w:rsidR="00DC2C78" w:rsidRPr="003849B6" w:rsidRDefault="00DC2C78" w:rsidP="006B5B5D">
            <w:pPr>
              <w:widowControl w:val="0"/>
              <w:tabs>
                <w:tab w:val="left" w:pos="2721"/>
              </w:tabs>
              <w:spacing w:after="0" w:line="240" w:lineRule="auto"/>
              <w:rPr>
                <w:rFonts w:ascii="Times New Roman" w:hAnsi="Times New Roman"/>
                <w:snapToGrid w:val="0"/>
                <w:color w:val="000000"/>
                <w:sz w:val="18"/>
                <w:szCs w:val="18"/>
                <w:lang w:eastAsia="ru-RU"/>
              </w:rPr>
            </w:pPr>
            <w:r>
              <w:rPr>
                <w:rFonts w:ascii="Times New Roman" w:hAnsi="Times New Roman"/>
                <w:snapToGrid w:val="0"/>
                <w:color w:val="000000"/>
                <w:sz w:val="18"/>
                <w:szCs w:val="18"/>
                <w:lang w:eastAsia="ru-RU"/>
              </w:rPr>
              <w:t>9047</w:t>
            </w:r>
          </w:p>
        </w:tc>
        <w:tc>
          <w:tcPr>
            <w:tcW w:w="7371" w:type="dxa"/>
            <w:gridSpan w:val="3"/>
          </w:tcPr>
          <w:p w14:paraId="2DFAEF45" w14:textId="77777777" w:rsidR="00DC2C78" w:rsidRPr="003849B6" w:rsidRDefault="00DC2C78" w:rsidP="006B5B5D">
            <w:pPr>
              <w:widowControl w:val="0"/>
              <w:tabs>
                <w:tab w:val="left" w:pos="2721"/>
              </w:tabs>
              <w:spacing w:after="0" w:line="240" w:lineRule="auto"/>
              <w:rPr>
                <w:rFonts w:ascii="Times New Roman" w:hAnsi="Times New Roman"/>
                <w:b/>
                <w:color w:val="000000"/>
                <w:sz w:val="18"/>
                <w:szCs w:val="18"/>
              </w:rPr>
            </w:pPr>
            <w:r>
              <w:rPr>
                <w:rFonts w:ascii="Times New Roman" w:hAnsi="Times New Roman"/>
                <w:b/>
                <w:color w:val="000000"/>
                <w:sz w:val="18"/>
                <w:szCs w:val="18"/>
              </w:rPr>
              <w:t xml:space="preserve">Пакет №47 «Метаболічний»: </w:t>
            </w:r>
            <w:r>
              <w:rPr>
                <w:rFonts w:ascii="Times New Roman" w:hAnsi="Times New Roman"/>
                <w:color w:val="000000"/>
                <w:sz w:val="18"/>
                <w:szCs w:val="18"/>
              </w:rPr>
              <w:t>Розгорнутий аналіз крові, Білірубін загальний, прямий, непрямий, Аланінамінотрансфераза (АЛТ), Аспартатамінотрансфераза (АСТ), Гамма-глутамілтранспептидаза, Лужна фосфатаза, Лактатдегідрогеназа, Холестерин, Тригліцериди, Ліпопротеїди низької щільності, Ліпопротеїди високої щільності, Загальний білок, Сечовина, Сечова кислота, Креатинін, Амілаза, Ліпаза, Глюкоза, Натрій, Калій, Кальцій, Залізо, Тиреотропний гормон (TSH), С-реактивний білок високочутливий (hsCRP), Креатинфосфокіназа загальна (КФК)</w:t>
            </w:r>
          </w:p>
        </w:tc>
        <w:tc>
          <w:tcPr>
            <w:tcW w:w="1134" w:type="dxa"/>
            <w:gridSpan w:val="2"/>
          </w:tcPr>
          <w:p w14:paraId="0EB9F8AB" w14:textId="4E410DA4" w:rsidR="00DC2C78" w:rsidRPr="00DC2C78" w:rsidRDefault="00BC3472" w:rsidP="006B5B5D">
            <w:pPr>
              <w:widowControl w:val="0"/>
              <w:tabs>
                <w:tab w:val="left" w:pos="2721"/>
              </w:tabs>
              <w:spacing w:after="0" w:line="240" w:lineRule="auto"/>
              <w:jc w:val="center"/>
              <w:rPr>
                <w:rFonts w:ascii="Times New Roman" w:hAnsi="Times New Roman"/>
                <w:snapToGrid w:val="0"/>
                <w:color w:val="000000"/>
                <w:sz w:val="18"/>
                <w:szCs w:val="18"/>
                <w:lang w:val="en-US" w:eastAsia="ru-RU"/>
              </w:rPr>
            </w:pPr>
            <w:r>
              <w:rPr>
                <w:rFonts w:ascii="Times New Roman" w:hAnsi="Times New Roman"/>
                <w:snapToGrid w:val="0"/>
                <w:color w:val="000000"/>
                <w:sz w:val="18"/>
                <w:szCs w:val="18"/>
                <w:lang w:val="en-US" w:eastAsia="ru-RU"/>
              </w:rPr>
              <w:t>1339</w:t>
            </w:r>
            <w:bookmarkStart w:id="25" w:name="_GoBack"/>
            <w:bookmarkEnd w:id="25"/>
            <w:r w:rsidR="00DC2C78">
              <w:rPr>
                <w:rFonts w:ascii="Times New Roman" w:hAnsi="Times New Roman"/>
                <w:snapToGrid w:val="0"/>
                <w:color w:val="000000"/>
                <w:sz w:val="18"/>
                <w:szCs w:val="18"/>
                <w:lang w:val="en-US" w:eastAsia="ru-RU"/>
              </w:rPr>
              <w:t>,00</w:t>
            </w:r>
          </w:p>
        </w:tc>
        <w:tc>
          <w:tcPr>
            <w:tcW w:w="993" w:type="dxa"/>
          </w:tcPr>
          <w:p w14:paraId="0F85805B" w14:textId="77777777" w:rsidR="00DC2C78" w:rsidRPr="00DC2C78" w:rsidRDefault="00DC2C78" w:rsidP="00793155">
            <w:pPr>
              <w:widowControl w:val="0"/>
              <w:tabs>
                <w:tab w:val="left" w:pos="2721"/>
              </w:tabs>
              <w:spacing w:after="0" w:line="240" w:lineRule="auto"/>
              <w:jc w:val="center"/>
              <w:rPr>
                <w:rFonts w:ascii="Times New Roman" w:hAnsi="Times New Roman"/>
                <w:snapToGrid w:val="0"/>
                <w:color w:val="000000"/>
                <w:sz w:val="18"/>
                <w:szCs w:val="18"/>
                <w:lang w:eastAsia="ru-RU"/>
              </w:rPr>
            </w:pPr>
            <w:r>
              <w:rPr>
                <w:rFonts w:ascii="Times New Roman" w:hAnsi="Times New Roman"/>
                <w:snapToGrid w:val="0"/>
                <w:color w:val="000000"/>
                <w:sz w:val="18"/>
                <w:szCs w:val="18"/>
                <w:lang w:eastAsia="ru-RU"/>
              </w:rPr>
              <w:t>1 роб.дн.</w:t>
            </w:r>
          </w:p>
        </w:tc>
      </w:tr>
      <w:tr w:rsidR="00DC2C78" w:rsidRPr="003849B6" w14:paraId="1737C4F9" w14:textId="77777777" w:rsidTr="00F66601">
        <w:tblPrEx>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Ex>
        <w:trPr>
          <w:gridBefore w:val="1"/>
          <w:wBefore w:w="34" w:type="dxa"/>
          <w:cantSplit/>
          <w:trHeight w:val="50"/>
        </w:trPr>
        <w:tc>
          <w:tcPr>
            <w:tcW w:w="675" w:type="dxa"/>
          </w:tcPr>
          <w:p w14:paraId="1C5D90B8" w14:textId="77777777" w:rsidR="00DC2C78" w:rsidRPr="003849B6" w:rsidRDefault="00DC2C78" w:rsidP="006B5B5D">
            <w:pPr>
              <w:widowControl w:val="0"/>
              <w:tabs>
                <w:tab w:val="left" w:pos="2721"/>
              </w:tabs>
              <w:spacing w:after="0" w:line="240" w:lineRule="auto"/>
              <w:rPr>
                <w:rFonts w:ascii="Times New Roman" w:hAnsi="Times New Roman"/>
                <w:snapToGrid w:val="0"/>
                <w:color w:val="000000"/>
                <w:sz w:val="18"/>
                <w:szCs w:val="18"/>
                <w:lang w:eastAsia="ru-RU"/>
              </w:rPr>
            </w:pPr>
            <w:r>
              <w:rPr>
                <w:rFonts w:ascii="Times New Roman" w:hAnsi="Times New Roman"/>
                <w:snapToGrid w:val="0"/>
                <w:color w:val="000000"/>
                <w:sz w:val="18"/>
                <w:szCs w:val="18"/>
                <w:lang w:eastAsia="ru-RU"/>
              </w:rPr>
              <w:t>9048</w:t>
            </w:r>
          </w:p>
        </w:tc>
        <w:tc>
          <w:tcPr>
            <w:tcW w:w="7371" w:type="dxa"/>
            <w:gridSpan w:val="3"/>
          </w:tcPr>
          <w:p w14:paraId="4C85A5C1" w14:textId="77777777" w:rsidR="00DC2C78" w:rsidRPr="003849B6" w:rsidRDefault="00DC2C78" w:rsidP="006B5B5D">
            <w:pPr>
              <w:widowControl w:val="0"/>
              <w:tabs>
                <w:tab w:val="left" w:pos="2721"/>
              </w:tabs>
              <w:spacing w:after="0" w:line="240" w:lineRule="auto"/>
              <w:rPr>
                <w:rFonts w:ascii="Times New Roman" w:hAnsi="Times New Roman"/>
                <w:b/>
                <w:color w:val="000000"/>
                <w:sz w:val="18"/>
                <w:szCs w:val="18"/>
              </w:rPr>
            </w:pPr>
            <w:r>
              <w:rPr>
                <w:rFonts w:ascii="Times New Roman" w:hAnsi="Times New Roman"/>
                <w:b/>
                <w:sz w:val="18"/>
                <w:szCs w:val="18"/>
              </w:rPr>
              <w:t xml:space="preserve">Пакет №48 «Урогенітальний скринінг(для чоловіків)»: </w:t>
            </w:r>
            <w:r>
              <w:rPr>
                <w:rFonts w:ascii="Times New Roman" w:hAnsi="Times New Roman"/>
                <w:color w:val="000000"/>
                <w:sz w:val="18"/>
                <w:szCs w:val="18"/>
              </w:rPr>
              <w:t>Бак дослідження урогенітальних виділень + антибіотикограма, Мікроскопія урогенітального мазка, Хламідія (Chlamidia trachomatis) ПЛР, Мікоплазма (Mycoplasma hominis) ПЛР, Мікоплазма (Mycoplasma genitalium) ПЛР, Уреаплазма (Ureaplasma urealiticum) ПЛР, Уреаплазма (Ureaplasma parvum) ПЛР, Трихомона вагіналіс, (Trichomonas vaginalis),  Кандида (Candida albicans) ПЛР, Гонорея (Neisseria gonorrhoeae) ПЛР, Гарднерелла (Gardnerella vaginalis) ПЛР, Папіломавірус (HPV) 16,18,31,33,35,39,45,52,56,58,59,66 високоонкогенні – генотипування ПЛР, Папіломавірус (HPV) 6,11, низькоонкогенні ПЛР</w:t>
            </w:r>
          </w:p>
        </w:tc>
        <w:tc>
          <w:tcPr>
            <w:tcW w:w="1134" w:type="dxa"/>
            <w:gridSpan w:val="2"/>
          </w:tcPr>
          <w:p w14:paraId="3E34BED2" w14:textId="4170B42C" w:rsidR="00DC2C78" w:rsidRDefault="005D2BC0" w:rsidP="006B5B5D">
            <w:pPr>
              <w:widowControl w:val="0"/>
              <w:tabs>
                <w:tab w:val="left" w:pos="2721"/>
              </w:tabs>
              <w:spacing w:after="0" w:line="240" w:lineRule="auto"/>
              <w:jc w:val="center"/>
              <w:rPr>
                <w:rFonts w:ascii="Times New Roman" w:hAnsi="Times New Roman"/>
                <w:snapToGrid w:val="0"/>
                <w:color w:val="000000"/>
                <w:sz w:val="18"/>
                <w:szCs w:val="18"/>
                <w:lang w:eastAsia="ru-RU"/>
              </w:rPr>
            </w:pPr>
            <w:r>
              <w:rPr>
                <w:rFonts w:ascii="Times New Roman" w:hAnsi="Times New Roman"/>
                <w:snapToGrid w:val="0"/>
                <w:color w:val="000000"/>
                <w:sz w:val="18"/>
                <w:szCs w:val="18"/>
                <w:lang w:eastAsia="ru-RU"/>
              </w:rPr>
              <w:t>1303</w:t>
            </w:r>
            <w:r w:rsidR="00B85970">
              <w:rPr>
                <w:rFonts w:ascii="Times New Roman" w:hAnsi="Times New Roman"/>
                <w:snapToGrid w:val="0"/>
                <w:color w:val="000000"/>
                <w:sz w:val="18"/>
                <w:szCs w:val="18"/>
                <w:lang w:eastAsia="ru-RU"/>
              </w:rPr>
              <w:t>,00</w:t>
            </w:r>
          </w:p>
        </w:tc>
        <w:tc>
          <w:tcPr>
            <w:tcW w:w="993" w:type="dxa"/>
          </w:tcPr>
          <w:p w14:paraId="088952BD" w14:textId="77777777" w:rsidR="00DC2C78" w:rsidRPr="00DC2C78" w:rsidRDefault="00DC2C78" w:rsidP="006B5B5D">
            <w:pPr>
              <w:widowControl w:val="0"/>
              <w:tabs>
                <w:tab w:val="left" w:pos="2721"/>
              </w:tabs>
              <w:spacing w:after="0" w:line="240" w:lineRule="auto"/>
              <w:jc w:val="center"/>
              <w:rPr>
                <w:rFonts w:ascii="Times New Roman" w:hAnsi="Times New Roman"/>
                <w:snapToGrid w:val="0"/>
                <w:color w:val="000000"/>
                <w:sz w:val="18"/>
                <w:szCs w:val="18"/>
                <w:lang w:eastAsia="ru-RU"/>
              </w:rPr>
            </w:pPr>
            <w:r>
              <w:rPr>
                <w:rFonts w:ascii="Times New Roman" w:hAnsi="Times New Roman"/>
                <w:snapToGrid w:val="0"/>
                <w:color w:val="000000"/>
                <w:sz w:val="18"/>
                <w:szCs w:val="18"/>
                <w:lang w:val="ru-RU" w:eastAsia="ru-RU"/>
              </w:rPr>
              <w:t>2 роб.дн.</w:t>
            </w:r>
          </w:p>
        </w:tc>
      </w:tr>
    </w:tbl>
    <w:p w14:paraId="25DF2DCB" w14:textId="77777777" w:rsidR="00C710F7" w:rsidRPr="00166250" w:rsidRDefault="00C710F7" w:rsidP="000A6041">
      <w:pPr>
        <w:rPr>
          <w:rFonts w:ascii="Times New Roman" w:hAnsi="Times New Roman"/>
          <w:sz w:val="18"/>
          <w:lang w:val="ru-RU"/>
        </w:rPr>
      </w:pPr>
    </w:p>
    <w:sectPr w:rsidR="00C710F7" w:rsidRPr="00166250" w:rsidSect="006E38EA">
      <w:headerReference w:type="default" r:id="rId8"/>
      <w:footerReference w:type="default" r:id="rId9"/>
      <w:pgSz w:w="11904" w:h="16834" w:code="9"/>
      <w:pgMar w:top="284" w:right="851" w:bottom="567" w:left="1418" w:header="708" w:footer="306"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399F63" w14:textId="77777777" w:rsidR="005D2BC0" w:rsidRDefault="005D2BC0">
      <w:pPr>
        <w:spacing w:after="0" w:line="240" w:lineRule="auto"/>
      </w:pPr>
      <w:r>
        <w:separator/>
      </w:r>
    </w:p>
  </w:endnote>
  <w:endnote w:type="continuationSeparator" w:id="0">
    <w:p w14:paraId="4A225FFF" w14:textId="77777777" w:rsidR="005D2BC0" w:rsidRDefault="005D2B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MS Mincho">
    <w:altName w:val="ＭＳ 明朝"/>
    <w:panose1 w:val="00000000000000000000"/>
    <w:charset w:val="80"/>
    <w:family w:val="roman"/>
    <w:notTrueType/>
    <w:pitch w:val="fixed"/>
    <w:sig w:usb0="00000001" w:usb1="08070000" w:usb2="00000010" w:usb3="00000000" w:csb0="00020000" w:csb1="00000000"/>
  </w:font>
  <w:font w:name="Symbol">
    <w:panose1 w:val="00000000000000000000"/>
    <w:charset w:val="02"/>
    <w:family w:val="auto"/>
    <w:pitch w:val="variable"/>
    <w:sig w:usb0="00000000" w:usb1="10000000" w:usb2="00000000" w:usb3="00000000" w:csb0="80000000"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D1198A" w14:textId="77777777" w:rsidR="005D2BC0" w:rsidRPr="009238D1" w:rsidRDefault="005D2BC0">
    <w:pPr>
      <w:pStyle w:val="a4"/>
      <w:rPr>
        <w:i/>
      </w:rPr>
    </w:pPr>
    <w:r>
      <w:rPr>
        <w:i/>
        <w:snapToGrid w:val="0"/>
        <w:lang w:eastAsia="ru-RU"/>
      </w:rPr>
      <w:tab/>
      <w:t xml:space="preserve">- </w:t>
    </w:r>
    <w:r>
      <w:rPr>
        <w:i/>
        <w:snapToGrid w:val="0"/>
        <w:lang w:eastAsia="ru-RU"/>
      </w:rPr>
      <w:fldChar w:fldCharType="begin"/>
    </w:r>
    <w:r>
      <w:rPr>
        <w:i/>
        <w:snapToGrid w:val="0"/>
        <w:lang w:eastAsia="ru-RU"/>
      </w:rPr>
      <w:instrText xml:space="preserve"> PAGE </w:instrText>
    </w:r>
    <w:r>
      <w:rPr>
        <w:i/>
        <w:snapToGrid w:val="0"/>
        <w:lang w:eastAsia="ru-RU"/>
      </w:rPr>
      <w:fldChar w:fldCharType="separate"/>
    </w:r>
    <w:r w:rsidR="00BC3472">
      <w:rPr>
        <w:i/>
        <w:noProof/>
        <w:snapToGrid w:val="0"/>
        <w:lang w:eastAsia="ru-RU"/>
      </w:rPr>
      <w:t>1</w:t>
    </w:r>
    <w:r>
      <w:rPr>
        <w:i/>
        <w:snapToGrid w:val="0"/>
        <w:lang w:eastAsia="ru-RU"/>
      </w:rPr>
      <w:fldChar w:fldCharType="end"/>
    </w:r>
    <w:r>
      <w:rPr>
        <w:i/>
        <w:snapToGrid w:val="0"/>
        <w:lang w:eastAsia="ru-RU"/>
      </w:rPr>
      <w:t xml:space="preserve"> -стр. </w:t>
    </w:r>
    <w:r>
      <w:rPr>
        <w:i/>
        <w:snapToGrid w:val="0"/>
        <w:lang w:eastAsia="ru-RU"/>
      </w:rPr>
      <w:fldChar w:fldCharType="begin"/>
    </w:r>
    <w:r>
      <w:rPr>
        <w:i/>
        <w:snapToGrid w:val="0"/>
        <w:lang w:eastAsia="ru-RU"/>
      </w:rPr>
      <w:instrText xml:space="preserve"> PAGE </w:instrText>
    </w:r>
    <w:r>
      <w:rPr>
        <w:i/>
        <w:snapToGrid w:val="0"/>
        <w:lang w:eastAsia="ru-RU"/>
      </w:rPr>
      <w:fldChar w:fldCharType="separate"/>
    </w:r>
    <w:r w:rsidR="00BC3472">
      <w:rPr>
        <w:i/>
        <w:noProof/>
        <w:snapToGrid w:val="0"/>
        <w:lang w:eastAsia="ru-RU"/>
      </w:rPr>
      <w:t>1</w:t>
    </w:r>
    <w:r>
      <w:rPr>
        <w:i/>
        <w:snapToGrid w:val="0"/>
        <w:lang w:eastAsia="ru-RU"/>
      </w:rPr>
      <w:fldChar w:fldCharType="end"/>
    </w:r>
    <w:r>
      <w:rPr>
        <w:i/>
        <w:snapToGrid w:val="0"/>
        <w:lang w:eastAsia="ru-RU"/>
      </w:rPr>
      <w:t xml:space="preserve"> из </w:t>
    </w:r>
    <w:r>
      <w:rPr>
        <w:i/>
        <w:snapToGrid w:val="0"/>
        <w:lang w:eastAsia="ru-RU"/>
      </w:rPr>
      <w:fldChar w:fldCharType="begin"/>
    </w:r>
    <w:r>
      <w:rPr>
        <w:i/>
        <w:snapToGrid w:val="0"/>
        <w:lang w:eastAsia="ru-RU"/>
      </w:rPr>
      <w:instrText xml:space="preserve"> NUMPAGES </w:instrText>
    </w:r>
    <w:r>
      <w:rPr>
        <w:i/>
        <w:snapToGrid w:val="0"/>
        <w:lang w:eastAsia="ru-RU"/>
      </w:rPr>
      <w:fldChar w:fldCharType="separate"/>
    </w:r>
    <w:r w:rsidR="00BC3472">
      <w:rPr>
        <w:i/>
        <w:noProof/>
        <w:snapToGrid w:val="0"/>
        <w:lang w:eastAsia="ru-RU"/>
      </w:rPr>
      <w:t>12</w:t>
    </w:r>
    <w:r>
      <w:rPr>
        <w:i/>
        <w:snapToGrid w:val="0"/>
        <w:lang w:eastAsia="ru-RU"/>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17B799" w14:textId="77777777" w:rsidR="005D2BC0" w:rsidRDefault="005D2BC0">
      <w:pPr>
        <w:spacing w:after="0" w:line="240" w:lineRule="auto"/>
      </w:pPr>
      <w:r>
        <w:separator/>
      </w:r>
    </w:p>
  </w:footnote>
  <w:footnote w:type="continuationSeparator" w:id="0">
    <w:p w14:paraId="6823722F" w14:textId="77777777" w:rsidR="005D2BC0" w:rsidRDefault="005D2BC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FAA332" w14:textId="77777777" w:rsidR="005D2BC0" w:rsidRPr="00DA2222" w:rsidRDefault="005D2BC0" w:rsidP="006759BC">
    <w:pPr>
      <w:pStyle w:val="a3"/>
      <w:tabs>
        <w:tab w:val="clear" w:pos="4153"/>
        <w:tab w:val="clear" w:pos="8306"/>
        <w:tab w:val="center" w:pos="4817"/>
        <w:tab w:val="right" w:pos="9635"/>
      </w:tabs>
      <w:jc w:val="center"/>
      <w:rPr>
        <w:lang w:val="uk-U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isplayBackgroundShape/>
  <w:hideSpellingError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236"/>
    <w:rsid w:val="00000275"/>
    <w:rsid w:val="000006AE"/>
    <w:rsid w:val="00003524"/>
    <w:rsid w:val="0000395B"/>
    <w:rsid w:val="00006CA1"/>
    <w:rsid w:val="00013164"/>
    <w:rsid w:val="00013DE3"/>
    <w:rsid w:val="00013FC8"/>
    <w:rsid w:val="00015C9D"/>
    <w:rsid w:val="00016AD8"/>
    <w:rsid w:val="00017A7F"/>
    <w:rsid w:val="00017E04"/>
    <w:rsid w:val="00020BDA"/>
    <w:rsid w:val="00024AE6"/>
    <w:rsid w:val="00024E0C"/>
    <w:rsid w:val="00026E84"/>
    <w:rsid w:val="00027D9D"/>
    <w:rsid w:val="00031EB4"/>
    <w:rsid w:val="00040CBB"/>
    <w:rsid w:val="00042373"/>
    <w:rsid w:val="000462D3"/>
    <w:rsid w:val="00046877"/>
    <w:rsid w:val="00052008"/>
    <w:rsid w:val="00052CF7"/>
    <w:rsid w:val="000545AF"/>
    <w:rsid w:val="00055999"/>
    <w:rsid w:val="00055EDF"/>
    <w:rsid w:val="000574ED"/>
    <w:rsid w:val="0006013F"/>
    <w:rsid w:val="00061090"/>
    <w:rsid w:val="00063AEB"/>
    <w:rsid w:val="00064A62"/>
    <w:rsid w:val="00065638"/>
    <w:rsid w:val="000708DC"/>
    <w:rsid w:val="00072BFA"/>
    <w:rsid w:val="00073D56"/>
    <w:rsid w:val="0007407E"/>
    <w:rsid w:val="00074AAB"/>
    <w:rsid w:val="00075EEC"/>
    <w:rsid w:val="00076CCB"/>
    <w:rsid w:val="000777E8"/>
    <w:rsid w:val="00085035"/>
    <w:rsid w:val="00086335"/>
    <w:rsid w:val="000921C8"/>
    <w:rsid w:val="00092A4A"/>
    <w:rsid w:val="000A2840"/>
    <w:rsid w:val="000A6041"/>
    <w:rsid w:val="000A76DB"/>
    <w:rsid w:val="000B071F"/>
    <w:rsid w:val="000B0E80"/>
    <w:rsid w:val="000B0F12"/>
    <w:rsid w:val="000B1916"/>
    <w:rsid w:val="000B333D"/>
    <w:rsid w:val="000B4907"/>
    <w:rsid w:val="000B4C29"/>
    <w:rsid w:val="000C0C4F"/>
    <w:rsid w:val="000D0D6E"/>
    <w:rsid w:val="000D15FD"/>
    <w:rsid w:val="000D21C5"/>
    <w:rsid w:val="000D234B"/>
    <w:rsid w:val="000D2F54"/>
    <w:rsid w:val="000D31DD"/>
    <w:rsid w:val="000D52E6"/>
    <w:rsid w:val="000E0F54"/>
    <w:rsid w:val="000E23C8"/>
    <w:rsid w:val="000E2EB3"/>
    <w:rsid w:val="000E6C29"/>
    <w:rsid w:val="000E7D7B"/>
    <w:rsid w:val="000F2087"/>
    <w:rsid w:val="000F2C25"/>
    <w:rsid w:val="000F5231"/>
    <w:rsid w:val="000F5C2D"/>
    <w:rsid w:val="000F70B5"/>
    <w:rsid w:val="00100AD4"/>
    <w:rsid w:val="00101172"/>
    <w:rsid w:val="001030A8"/>
    <w:rsid w:val="001041C9"/>
    <w:rsid w:val="00105EB1"/>
    <w:rsid w:val="0010692F"/>
    <w:rsid w:val="00106DAA"/>
    <w:rsid w:val="00112E16"/>
    <w:rsid w:val="00113770"/>
    <w:rsid w:val="00113B33"/>
    <w:rsid w:val="00113B4F"/>
    <w:rsid w:val="00114383"/>
    <w:rsid w:val="001173EB"/>
    <w:rsid w:val="00121D1F"/>
    <w:rsid w:val="00132675"/>
    <w:rsid w:val="0013468A"/>
    <w:rsid w:val="001407BB"/>
    <w:rsid w:val="00141C70"/>
    <w:rsid w:val="00142A38"/>
    <w:rsid w:val="00144172"/>
    <w:rsid w:val="0014459A"/>
    <w:rsid w:val="00147655"/>
    <w:rsid w:val="0014787F"/>
    <w:rsid w:val="00155444"/>
    <w:rsid w:val="00155928"/>
    <w:rsid w:val="001605CF"/>
    <w:rsid w:val="001620FD"/>
    <w:rsid w:val="0016331C"/>
    <w:rsid w:val="00163E40"/>
    <w:rsid w:val="001641C7"/>
    <w:rsid w:val="00165DFA"/>
    <w:rsid w:val="00166250"/>
    <w:rsid w:val="00166EED"/>
    <w:rsid w:val="0016710D"/>
    <w:rsid w:val="001676F3"/>
    <w:rsid w:val="00170D37"/>
    <w:rsid w:val="00173045"/>
    <w:rsid w:val="001737DB"/>
    <w:rsid w:val="001739B2"/>
    <w:rsid w:val="001741C7"/>
    <w:rsid w:val="00176C07"/>
    <w:rsid w:val="00180395"/>
    <w:rsid w:val="001820EC"/>
    <w:rsid w:val="0018573E"/>
    <w:rsid w:val="00190C78"/>
    <w:rsid w:val="0019159C"/>
    <w:rsid w:val="00194F3D"/>
    <w:rsid w:val="00194FAE"/>
    <w:rsid w:val="00196638"/>
    <w:rsid w:val="001A2C7E"/>
    <w:rsid w:val="001A38A3"/>
    <w:rsid w:val="001A3B2A"/>
    <w:rsid w:val="001A4F6F"/>
    <w:rsid w:val="001A7098"/>
    <w:rsid w:val="001B6019"/>
    <w:rsid w:val="001B6DA1"/>
    <w:rsid w:val="001C0710"/>
    <w:rsid w:val="001C2290"/>
    <w:rsid w:val="001C3138"/>
    <w:rsid w:val="001C3A7C"/>
    <w:rsid w:val="001C6871"/>
    <w:rsid w:val="001C68E9"/>
    <w:rsid w:val="001D15BE"/>
    <w:rsid w:val="001D2205"/>
    <w:rsid w:val="001D4388"/>
    <w:rsid w:val="001D514F"/>
    <w:rsid w:val="001E2726"/>
    <w:rsid w:val="001E339A"/>
    <w:rsid w:val="001E3D87"/>
    <w:rsid w:val="001E676E"/>
    <w:rsid w:val="001F0B76"/>
    <w:rsid w:val="001F267C"/>
    <w:rsid w:val="001F45AD"/>
    <w:rsid w:val="001F519F"/>
    <w:rsid w:val="001F770A"/>
    <w:rsid w:val="00201953"/>
    <w:rsid w:val="002028A3"/>
    <w:rsid w:val="002078C1"/>
    <w:rsid w:val="0021071F"/>
    <w:rsid w:val="00213C31"/>
    <w:rsid w:val="0022151F"/>
    <w:rsid w:val="00222667"/>
    <w:rsid w:val="002227E8"/>
    <w:rsid w:val="00223311"/>
    <w:rsid w:val="00223E86"/>
    <w:rsid w:val="0022524E"/>
    <w:rsid w:val="002257F4"/>
    <w:rsid w:val="002263B1"/>
    <w:rsid w:val="00232D0E"/>
    <w:rsid w:val="00234454"/>
    <w:rsid w:val="0023660B"/>
    <w:rsid w:val="00236E50"/>
    <w:rsid w:val="00237747"/>
    <w:rsid w:val="00245668"/>
    <w:rsid w:val="002474C0"/>
    <w:rsid w:val="0024765E"/>
    <w:rsid w:val="00247F67"/>
    <w:rsid w:val="00250F95"/>
    <w:rsid w:val="002527D8"/>
    <w:rsid w:val="002528AE"/>
    <w:rsid w:val="002535E9"/>
    <w:rsid w:val="0025486F"/>
    <w:rsid w:val="00255560"/>
    <w:rsid w:val="002556DD"/>
    <w:rsid w:val="00257A8B"/>
    <w:rsid w:val="00261EC2"/>
    <w:rsid w:val="00263A86"/>
    <w:rsid w:val="00264D78"/>
    <w:rsid w:val="00266002"/>
    <w:rsid w:val="00267345"/>
    <w:rsid w:val="002706B1"/>
    <w:rsid w:val="002711FD"/>
    <w:rsid w:val="00271FE8"/>
    <w:rsid w:val="00273470"/>
    <w:rsid w:val="00273986"/>
    <w:rsid w:val="00273AC0"/>
    <w:rsid w:val="0027703C"/>
    <w:rsid w:val="002777AD"/>
    <w:rsid w:val="0028301C"/>
    <w:rsid w:val="0028311C"/>
    <w:rsid w:val="00283146"/>
    <w:rsid w:val="002845D1"/>
    <w:rsid w:val="00285B9A"/>
    <w:rsid w:val="00290746"/>
    <w:rsid w:val="00291743"/>
    <w:rsid w:val="00294890"/>
    <w:rsid w:val="00296CCB"/>
    <w:rsid w:val="0029777C"/>
    <w:rsid w:val="002A158C"/>
    <w:rsid w:val="002A29DE"/>
    <w:rsid w:val="002A543B"/>
    <w:rsid w:val="002A6D23"/>
    <w:rsid w:val="002A7BBA"/>
    <w:rsid w:val="002B15BE"/>
    <w:rsid w:val="002B2123"/>
    <w:rsid w:val="002B3E58"/>
    <w:rsid w:val="002B4308"/>
    <w:rsid w:val="002B7E39"/>
    <w:rsid w:val="002C0BCE"/>
    <w:rsid w:val="002C2149"/>
    <w:rsid w:val="002C2F04"/>
    <w:rsid w:val="002C33C4"/>
    <w:rsid w:val="002C388B"/>
    <w:rsid w:val="002C400D"/>
    <w:rsid w:val="002C4360"/>
    <w:rsid w:val="002C7353"/>
    <w:rsid w:val="002C7F5F"/>
    <w:rsid w:val="002D1601"/>
    <w:rsid w:val="002D206B"/>
    <w:rsid w:val="002D2236"/>
    <w:rsid w:val="002D60AB"/>
    <w:rsid w:val="002D63E7"/>
    <w:rsid w:val="002E05FE"/>
    <w:rsid w:val="002E0839"/>
    <w:rsid w:val="002E135A"/>
    <w:rsid w:val="002E5369"/>
    <w:rsid w:val="002E593A"/>
    <w:rsid w:val="002E6FBB"/>
    <w:rsid w:val="002F15FD"/>
    <w:rsid w:val="002F1653"/>
    <w:rsid w:val="002F5A26"/>
    <w:rsid w:val="002F619B"/>
    <w:rsid w:val="002F747B"/>
    <w:rsid w:val="002F7CCA"/>
    <w:rsid w:val="00303A5C"/>
    <w:rsid w:val="00306CCB"/>
    <w:rsid w:val="003074D7"/>
    <w:rsid w:val="003128E8"/>
    <w:rsid w:val="003168E7"/>
    <w:rsid w:val="0032116E"/>
    <w:rsid w:val="003215D9"/>
    <w:rsid w:val="00321B8B"/>
    <w:rsid w:val="00321FB1"/>
    <w:rsid w:val="00322EAC"/>
    <w:rsid w:val="003243F9"/>
    <w:rsid w:val="00324A2C"/>
    <w:rsid w:val="00324F17"/>
    <w:rsid w:val="00327585"/>
    <w:rsid w:val="003304D1"/>
    <w:rsid w:val="003322FD"/>
    <w:rsid w:val="00332A28"/>
    <w:rsid w:val="003347B5"/>
    <w:rsid w:val="00336D95"/>
    <w:rsid w:val="003377B0"/>
    <w:rsid w:val="00337C98"/>
    <w:rsid w:val="00344B70"/>
    <w:rsid w:val="0034551A"/>
    <w:rsid w:val="00346874"/>
    <w:rsid w:val="0034756E"/>
    <w:rsid w:val="00350BD6"/>
    <w:rsid w:val="00355D14"/>
    <w:rsid w:val="0035623C"/>
    <w:rsid w:val="00356CCA"/>
    <w:rsid w:val="00357483"/>
    <w:rsid w:val="00362CEE"/>
    <w:rsid w:val="0036616F"/>
    <w:rsid w:val="00370FC0"/>
    <w:rsid w:val="00372EB5"/>
    <w:rsid w:val="0037472F"/>
    <w:rsid w:val="00375B4A"/>
    <w:rsid w:val="003823D5"/>
    <w:rsid w:val="003832BF"/>
    <w:rsid w:val="003849B6"/>
    <w:rsid w:val="003849CF"/>
    <w:rsid w:val="003863C0"/>
    <w:rsid w:val="0038782D"/>
    <w:rsid w:val="003934D1"/>
    <w:rsid w:val="00393837"/>
    <w:rsid w:val="003A1A83"/>
    <w:rsid w:val="003A3A2C"/>
    <w:rsid w:val="003A3E1C"/>
    <w:rsid w:val="003A4D01"/>
    <w:rsid w:val="003A4E82"/>
    <w:rsid w:val="003B0571"/>
    <w:rsid w:val="003B1C57"/>
    <w:rsid w:val="003B2017"/>
    <w:rsid w:val="003B22AC"/>
    <w:rsid w:val="003B3A02"/>
    <w:rsid w:val="003B3E30"/>
    <w:rsid w:val="003B4226"/>
    <w:rsid w:val="003B63A8"/>
    <w:rsid w:val="003B75C7"/>
    <w:rsid w:val="003B7A4B"/>
    <w:rsid w:val="003B7F1C"/>
    <w:rsid w:val="003B7F7B"/>
    <w:rsid w:val="003C002B"/>
    <w:rsid w:val="003C012A"/>
    <w:rsid w:val="003C0355"/>
    <w:rsid w:val="003C3B5A"/>
    <w:rsid w:val="003C5490"/>
    <w:rsid w:val="003D49B7"/>
    <w:rsid w:val="003D6312"/>
    <w:rsid w:val="003D6410"/>
    <w:rsid w:val="003D6817"/>
    <w:rsid w:val="003D6FC6"/>
    <w:rsid w:val="003E0520"/>
    <w:rsid w:val="003E1053"/>
    <w:rsid w:val="003E6344"/>
    <w:rsid w:val="003F0D66"/>
    <w:rsid w:val="003F1340"/>
    <w:rsid w:val="003F21DD"/>
    <w:rsid w:val="003F6A69"/>
    <w:rsid w:val="003F6D41"/>
    <w:rsid w:val="003F7445"/>
    <w:rsid w:val="003F77F7"/>
    <w:rsid w:val="0040057F"/>
    <w:rsid w:val="0040144E"/>
    <w:rsid w:val="00405A82"/>
    <w:rsid w:val="00406347"/>
    <w:rsid w:val="004113FD"/>
    <w:rsid w:val="00411D5E"/>
    <w:rsid w:val="00415DA8"/>
    <w:rsid w:val="00415DC9"/>
    <w:rsid w:val="004202C1"/>
    <w:rsid w:val="00422E26"/>
    <w:rsid w:val="00430E9D"/>
    <w:rsid w:val="00431ADC"/>
    <w:rsid w:val="00431CD6"/>
    <w:rsid w:val="00435FA7"/>
    <w:rsid w:val="00440189"/>
    <w:rsid w:val="004408C6"/>
    <w:rsid w:val="00440E64"/>
    <w:rsid w:val="00443015"/>
    <w:rsid w:val="00443141"/>
    <w:rsid w:val="0044531B"/>
    <w:rsid w:val="00445E38"/>
    <w:rsid w:val="00446DD4"/>
    <w:rsid w:val="00454034"/>
    <w:rsid w:val="00455B4F"/>
    <w:rsid w:val="00460A58"/>
    <w:rsid w:val="00462857"/>
    <w:rsid w:val="00467409"/>
    <w:rsid w:val="00467DE5"/>
    <w:rsid w:val="00471A04"/>
    <w:rsid w:val="00472CC6"/>
    <w:rsid w:val="00475E2F"/>
    <w:rsid w:val="00477627"/>
    <w:rsid w:val="00480A99"/>
    <w:rsid w:val="00481AB5"/>
    <w:rsid w:val="00484710"/>
    <w:rsid w:val="004864EC"/>
    <w:rsid w:val="004865F9"/>
    <w:rsid w:val="00486BEA"/>
    <w:rsid w:val="00486CBD"/>
    <w:rsid w:val="00490414"/>
    <w:rsid w:val="00492292"/>
    <w:rsid w:val="00492302"/>
    <w:rsid w:val="004941EB"/>
    <w:rsid w:val="00494C8E"/>
    <w:rsid w:val="004A097E"/>
    <w:rsid w:val="004A237D"/>
    <w:rsid w:val="004A4178"/>
    <w:rsid w:val="004A456A"/>
    <w:rsid w:val="004A6E60"/>
    <w:rsid w:val="004A7A70"/>
    <w:rsid w:val="004A7E31"/>
    <w:rsid w:val="004B05BB"/>
    <w:rsid w:val="004B24F4"/>
    <w:rsid w:val="004B2BDC"/>
    <w:rsid w:val="004B367E"/>
    <w:rsid w:val="004C100B"/>
    <w:rsid w:val="004D2B84"/>
    <w:rsid w:val="004E1F7D"/>
    <w:rsid w:val="004E2273"/>
    <w:rsid w:val="004E280C"/>
    <w:rsid w:val="004E32E5"/>
    <w:rsid w:val="004E3B5A"/>
    <w:rsid w:val="004E3D46"/>
    <w:rsid w:val="004E444E"/>
    <w:rsid w:val="004E4F5D"/>
    <w:rsid w:val="004E595B"/>
    <w:rsid w:val="004E60A5"/>
    <w:rsid w:val="004E6CCE"/>
    <w:rsid w:val="004F096D"/>
    <w:rsid w:val="004F3CA8"/>
    <w:rsid w:val="004F4497"/>
    <w:rsid w:val="004F4977"/>
    <w:rsid w:val="004F5ABC"/>
    <w:rsid w:val="004F65B2"/>
    <w:rsid w:val="004F6C47"/>
    <w:rsid w:val="004F72D9"/>
    <w:rsid w:val="00500436"/>
    <w:rsid w:val="00501888"/>
    <w:rsid w:val="00503772"/>
    <w:rsid w:val="005047D5"/>
    <w:rsid w:val="00506DAF"/>
    <w:rsid w:val="00507A4E"/>
    <w:rsid w:val="005108E2"/>
    <w:rsid w:val="00510C39"/>
    <w:rsid w:val="00511C49"/>
    <w:rsid w:val="00513C13"/>
    <w:rsid w:val="005149E3"/>
    <w:rsid w:val="00515BFA"/>
    <w:rsid w:val="005169E8"/>
    <w:rsid w:val="005171B7"/>
    <w:rsid w:val="00517306"/>
    <w:rsid w:val="00520A36"/>
    <w:rsid w:val="00523ADB"/>
    <w:rsid w:val="0052492D"/>
    <w:rsid w:val="00524ADB"/>
    <w:rsid w:val="005250B0"/>
    <w:rsid w:val="00525551"/>
    <w:rsid w:val="005256D6"/>
    <w:rsid w:val="005262D7"/>
    <w:rsid w:val="005264F6"/>
    <w:rsid w:val="00527561"/>
    <w:rsid w:val="00527B08"/>
    <w:rsid w:val="0053338F"/>
    <w:rsid w:val="00533B36"/>
    <w:rsid w:val="0053448B"/>
    <w:rsid w:val="00535E44"/>
    <w:rsid w:val="00536203"/>
    <w:rsid w:val="005373E5"/>
    <w:rsid w:val="005376C9"/>
    <w:rsid w:val="005441A5"/>
    <w:rsid w:val="005442ED"/>
    <w:rsid w:val="005521F6"/>
    <w:rsid w:val="00555224"/>
    <w:rsid w:val="00560C06"/>
    <w:rsid w:val="0056250B"/>
    <w:rsid w:val="00565084"/>
    <w:rsid w:val="005676CF"/>
    <w:rsid w:val="00576F0E"/>
    <w:rsid w:val="005863DF"/>
    <w:rsid w:val="0059471C"/>
    <w:rsid w:val="00597344"/>
    <w:rsid w:val="00597932"/>
    <w:rsid w:val="005A6634"/>
    <w:rsid w:val="005A69AD"/>
    <w:rsid w:val="005A6BBF"/>
    <w:rsid w:val="005A6F65"/>
    <w:rsid w:val="005B56CC"/>
    <w:rsid w:val="005B5F33"/>
    <w:rsid w:val="005B60E6"/>
    <w:rsid w:val="005B7FF2"/>
    <w:rsid w:val="005C08F6"/>
    <w:rsid w:val="005C1AFA"/>
    <w:rsid w:val="005C5B4C"/>
    <w:rsid w:val="005C6067"/>
    <w:rsid w:val="005C7A35"/>
    <w:rsid w:val="005C7D57"/>
    <w:rsid w:val="005D2BC0"/>
    <w:rsid w:val="005D5798"/>
    <w:rsid w:val="005D6EE8"/>
    <w:rsid w:val="005D7529"/>
    <w:rsid w:val="005E0004"/>
    <w:rsid w:val="005E2C7E"/>
    <w:rsid w:val="005E31C2"/>
    <w:rsid w:val="005E5071"/>
    <w:rsid w:val="005E7517"/>
    <w:rsid w:val="005F3E6C"/>
    <w:rsid w:val="005F44E5"/>
    <w:rsid w:val="005F6EEC"/>
    <w:rsid w:val="005F7282"/>
    <w:rsid w:val="00600185"/>
    <w:rsid w:val="00601BF8"/>
    <w:rsid w:val="0060447C"/>
    <w:rsid w:val="00606F4C"/>
    <w:rsid w:val="0060770F"/>
    <w:rsid w:val="00607FE1"/>
    <w:rsid w:val="00610129"/>
    <w:rsid w:val="00615847"/>
    <w:rsid w:val="00621A65"/>
    <w:rsid w:val="00623E5E"/>
    <w:rsid w:val="006249FE"/>
    <w:rsid w:val="006265CA"/>
    <w:rsid w:val="006267C9"/>
    <w:rsid w:val="00635947"/>
    <w:rsid w:val="0063730A"/>
    <w:rsid w:val="0063793F"/>
    <w:rsid w:val="00637ACE"/>
    <w:rsid w:val="0064262E"/>
    <w:rsid w:val="0064354B"/>
    <w:rsid w:val="006457A2"/>
    <w:rsid w:val="00645E80"/>
    <w:rsid w:val="00646743"/>
    <w:rsid w:val="00651305"/>
    <w:rsid w:val="00652FC5"/>
    <w:rsid w:val="00653362"/>
    <w:rsid w:val="0065598E"/>
    <w:rsid w:val="00655B94"/>
    <w:rsid w:val="00656C5E"/>
    <w:rsid w:val="00660AB9"/>
    <w:rsid w:val="006616A1"/>
    <w:rsid w:val="00661B56"/>
    <w:rsid w:val="00661E9B"/>
    <w:rsid w:val="00662836"/>
    <w:rsid w:val="006641C3"/>
    <w:rsid w:val="00664DF7"/>
    <w:rsid w:val="0066792D"/>
    <w:rsid w:val="006706DC"/>
    <w:rsid w:val="00670FBA"/>
    <w:rsid w:val="0067128D"/>
    <w:rsid w:val="00671F31"/>
    <w:rsid w:val="00673AAC"/>
    <w:rsid w:val="00674DC8"/>
    <w:rsid w:val="006759BC"/>
    <w:rsid w:val="006838C8"/>
    <w:rsid w:val="006845AC"/>
    <w:rsid w:val="006943C8"/>
    <w:rsid w:val="00694F08"/>
    <w:rsid w:val="00696F7F"/>
    <w:rsid w:val="006A032E"/>
    <w:rsid w:val="006B0031"/>
    <w:rsid w:val="006B0C3D"/>
    <w:rsid w:val="006B0EFA"/>
    <w:rsid w:val="006B1342"/>
    <w:rsid w:val="006B1881"/>
    <w:rsid w:val="006B1FC3"/>
    <w:rsid w:val="006B375E"/>
    <w:rsid w:val="006B4CE9"/>
    <w:rsid w:val="006B5B5D"/>
    <w:rsid w:val="006B5CFE"/>
    <w:rsid w:val="006B6EB0"/>
    <w:rsid w:val="006B7473"/>
    <w:rsid w:val="006C086A"/>
    <w:rsid w:val="006C0964"/>
    <w:rsid w:val="006C162F"/>
    <w:rsid w:val="006C459A"/>
    <w:rsid w:val="006C6389"/>
    <w:rsid w:val="006C647F"/>
    <w:rsid w:val="006C7F29"/>
    <w:rsid w:val="006D4275"/>
    <w:rsid w:val="006D4379"/>
    <w:rsid w:val="006D49C9"/>
    <w:rsid w:val="006D6C1F"/>
    <w:rsid w:val="006D735E"/>
    <w:rsid w:val="006E2BAB"/>
    <w:rsid w:val="006E312C"/>
    <w:rsid w:val="006E38EA"/>
    <w:rsid w:val="006E3D78"/>
    <w:rsid w:val="006E4132"/>
    <w:rsid w:val="006E72AE"/>
    <w:rsid w:val="006F322C"/>
    <w:rsid w:val="006F34C4"/>
    <w:rsid w:val="006F481B"/>
    <w:rsid w:val="006F49C2"/>
    <w:rsid w:val="00701BFE"/>
    <w:rsid w:val="007027CA"/>
    <w:rsid w:val="00703F82"/>
    <w:rsid w:val="00704094"/>
    <w:rsid w:val="007065A0"/>
    <w:rsid w:val="007108FB"/>
    <w:rsid w:val="00710C4B"/>
    <w:rsid w:val="00711ABB"/>
    <w:rsid w:val="00712773"/>
    <w:rsid w:val="00712E8E"/>
    <w:rsid w:val="00713A86"/>
    <w:rsid w:val="00716427"/>
    <w:rsid w:val="00716D8F"/>
    <w:rsid w:val="0072324D"/>
    <w:rsid w:val="007239F5"/>
    <w:rsid w:val="007242D4"/>
    <w:rsid w:val="007257A4"/>
    <w:rsid w:val="00726350"/>
    <w:rsid w:val="0072722E"/>
    <w:rsid w:val="00727930"/>
    <w:rsid w:val="00727A6B"/>
    <w:rsid w:val="00732841"/>
    <w:rsid w:val="00733177"/>
    <w:rsid w:val="0073510F"/>
    <w:rsid w:val="007361F2"/>
    <w:rsid w:val="00737A9B"/>
    <w:rsid w:val="0074317C"/>
    <w:rsid w:val="0074337A"/>
    <w:rsid w:val="00743A17"/>
    <w:rsid w:val="00743F41"/>
    <w:rsid w:val="00744489"/>
    <w:rsid w:val="00744E30"/>
    <w:rsid w:val="00744EE3"/>
    <w:rsid w:val="00745129"/>
    <w:rsid w:val="0074794E"/>
    <w:rsid w:val="00750464"/>
    <w:rsid w:val="0075100E"/>
    <w:rsid w:val="007557ED"/>
    <w:rsid w:val="00755E9B"/>
    <w:rsid w:val="00756E23"/>
    <w:rsid w:val="00757C6B"/>
    <w:rsid w:val="00760F5B"/>
    <w:rsid w:val="007617C5"/>
    <w:rsid w:val="007629F4"/>
    <w:rsid w:val="00763B25"/>
    <w:rsid w:val="00766A5A"/>
    <w:rsid w:val="00770469"/>
    <w:rsid w:val="00771391"/>
    <w:rsid w:val="007733DF"/>
    <w:rsid w:val="0077364D"/>
    <w:rsid w:val="007737CE"/>
    <w:rsid w:val="007743F1"/>
    <w:rsid w:val="00775933"/>
    <w:rsid w:val="007759A4"/>
    <w:rsid w:val="00776EFA"/>
    <w:rsid w:val="00780AF8"/>
    <w:rsid w:val="00780FA4"/>
    <w:rsid w:val="007818D8"/>
    <w:rsid w:val="0078207D"/>
    <w:rsid w:val="007833FA"/>
    <w:rsid w:val="00783D02"/>
    <w:rsid w:val="00784A67"/>
    <w:rsid w:val="00791775"/>
    <w:rsid w:val="007927C5"/>
    <w:rsid w:val="00793155"/>
    <w:rsid w:val="00794BD1"/>
    <w:rsid w:val="00794DAF"/>
    <w:rsid w:val="007960AD"/>
    <w:rsid w:val="007977E5"/>
    <w:rsid w:val="00797B37"/>
    <w:rsid w:val="007A0694"/>
    <w:rsid w:val="007A1455"/>
    <w:rsid w:val="007A41A8"/>
    <w:rsid w:val="007A45D7"/>
    <w:rsid w:val="007A4CD6"/>
    <w:rsid w:val="007A74F1"/>
    <w:rsid w:val="007B0CB1"/>
    <w:rsid w:val="007B328C"/>
    <w:rsid w:val="007B4116"/>
    <w:rsid w:val="007B5894"/>
    <w:rsid w:val="007B6F52"/>
    <w:rsid w:val="007C2429"/>
    <w:rsid w:val="007C34EB"/>
    <w:rsid w:val="007C42AC"/>
    <w:rsid w:val="007C4EC5"/>
    <w:rsid w:val="007C5322"/>
    <w:rsid w:val="007C5AB1"/>
    <w:rsid w:val="007C5B0A"/>
    <w:rsid w:val="007C6DA0"/>
    <w:rsid w:val="007C7BCE"/>
    <w:rsid w:val="007D0CFE"/>
    <w:rsid w:val="007D46ED"/>
    <w:rsid w:val="007D52C0"/>
    <w:rsid w:val="007D5ED0"/>
    <w:rsid w:val="007D7292"/>
    <w:rsid w:val="007E0541"/>
    <w:rsid w:val="007E0E62"/>
    <w:rsid w:val="007E118B"/>
    <w:rsid w:val="007E15DB"/>
    <w:rsid w:val="007E253F"/>
    <w:rsid w:val="007E268A"/>
    <w:rsid w:val="007E2831"/>
    <w:rsid w:val="007E352F"/>
    <w:rsid w:val="007E4261"/>
    <w:rsid w:val="007F2294"/>
    <w:rsid w:val="007F5767"/>
    <w:rsid w:val="00800B4B"/>
    <w:rsid w:val="00800B9A"/>
    <w:rsid w:val="008011F1"/>
    <w:rsid w:val="00807BC7"/>
    <w:rsid w:val="008111EF"/>
    <w:rsid w:val="00812A00"/>
    <w:rsid w:val="0081376C"/>
    <w:rsid w:val="00820A2D"/>
    <w:rsid w:val="00826C0B"/>
    <w:rsid w:val="00827EF5"/>
    <w:rsid w:val="00830E01"/>
    <w:rsid w:val="00832FD2"/>
    <w:rsid w:val="00835801"/>
    <w:rsid w:val="00851D90"/>
    <w:rsid w:val="0085549C"/>
    <w:rsid w:val="008556C7"/>
    <w:rsid w:val="00860A44"/>
    <w:rsid w:val="008615A2"/>
    <w:rsid w:val="00862D91"/>
    <w:rsid w:val="008635BF"/>
    <w:rsid w:val="00863ED6"/>
    <w:rsid w:val="008675A8"/>
    <w:rsid w:val="00871DA9"/>
    <w:rsid w:val="0087339A"/>
    <w:rsid w:val="00873634"/>
    <w:rsid w:val="008748BC"/>
    <w:rsid w:val="008749C1"/>
    <w:rsid w:val="008752D0"/>
    <w:rsid w:val="00876D28"/>
    <w:rsid w:val="00877747"/>
    <w:rsid w:val="00880843"/>
    <w:rsid w:val="00881728"/>
    <w:rsid w:val="00882981"/>
    <w:rsid w:val="00882C8B"/>
    <w:rsid w:val="008839C9"/>
    <w:rsid w:val="00883B77"/>
    <w:rsid w:val="00884945"/>
    <w:rsid w:val="00884A1E"/>
    <w:rsid w:val="00884FB9"/>
    <w:rsid w:val="008857A4"/>
    <w:rsid w:val="008868E3"/>
    <w:rsid w:val="00890030"/>
    <w:rsid w:val="00891AC6"/>
    <w:rsid w:val="00893489"/>
    <w:rsid w:val="008972B8"/>
    <w:rsid w:val="008A05ED"/>
    <w:rsid w:val="008A2F84"/>
    <w:rsid w:val="008A5333"/>
    <w:rsid w:val="008A58E9"/>
    <w:rsid w:val="008A6079"/>
    <w:rsid w:val="008B1457"/>
    <w:rsid w:val="008B498D"/>
    <w:rsid w:val="008C0D90"/>
    <w:rsid w:val="008C2230"/>
    <w:rsid w:val="008C33E5"/>
    <w:rsid w:val="008D00A3"/>
    <w:rsid w:val="008D35B3"/>
    <w:rsid w:val="008D6A05"/>
    <w:rsid w:val="008E2AB2"/>
    <w:rsid w:val="008E4994"/>
    <w:rsid w:val="008E5BC9"/>
    <w:rsid w:val="008E5D2E"/>
    <w:rsid w:val="008E60C1"/>
    <w:rsid w:val="008E634C"/>
    <w:rsid w:val="008E658B"/>
    <w:rsid w:val="008F2BCA"/>
    <w:rsid w:val="008F36B8"/>
    <w:rsid w:val="00900CDD"/>
    <w:rsid w:val="009046D5"/>
    <w:rsid w:val="009050F1"/>
    <w:rsid w:val="009055CA"/>
    <w:rsid w:val="00910B14"/>
    <w:rsid w:val="009138D9"/>
    <w:rsid w:val="00913BBF"/>
    <w:rsid w:val="00914205"/>
    <w:rsid w:val="00914DD6"/>
    <w:rsid w:val="009156B7"/>
    <w:rsid w:val="009203E6"/>
    <w:rsid w:val="00921294"/>
    <w:rsid w:val="0092167D"/>
    <w:rsid w:val="009223CA"/>
    <w:rsid w:val="009226EF"/>
    <w:rsid w:val="009238D1"/>
    <w:rsid w:val="00923C18"/>
    <w:rsid w:val="00924EA7"/>
    <w:rsid w:val="00924EE1"/>
    <w:rsid w:val="00925B97"/>
    <w:rsid w:val="00927004"/>
    <w:rsid w:val="00931D15"/>
    <w:rsid w:val="00932466"/>
    <w:rsid w:val="00932AB6"/>
    <w:rsid w:val="00933344"/>
    <w:rsid w:val="00933989"/>
    <w:rsid w:val="00935ED7"/>
    <w:rsid w:val="00937E4C"/>
    <w:rsid w:val="00940C05"/>
    <w:rsid w:val="009413F0"/>
    <w:rsid w:val="00944D6E"/>
    <w:rsid w:val="00951047"/>
    <w:rsid w:val="0095133C"/>
    <w:rsid w:val="00951AFB"/>
    <w:rsid w:val="0095365A"/>
    <w:rsid w:val="009540DD"/>
    <w:rsid w:val="00954E3A"/>
    <w:rsid w:val="00956374"/>
    <w:rsid w:val="00957D21"/>
    <w:rsid w:val="00963D5C"/>
    <w:rsid w:val="00963DE0"/>
    <w:rsid w:val="00965B42"/>
    <w:rsid w:val="009671CD"/>
    <w:rsid w:val="00970094"/>
    <w:rsid w:val="009712ED"/>
    <w:rsid w:val="0097457F"/>
    <w:rsid w:val="00975F29"/>
    <w:rsid w:val="00975FDC"/>
    <w:rsid w:val="00976109"/>
    <w:rsid w:val="00976DBB"/>
    <w:rsid w:val="00980665"/>
    <w:rsid w:val="00980EB0"/>
    <w:rsid w:val="00982501"/>
    <w:rsid w:val="00983088"/>
    <w:rsid w:val="00983252"/>
    <w:rsid w:val="00991566"/>
    <w:rsid w:val="00991FDF"/>
    <w:rsid w:val="00993442"/>
    <w:rsid w:val="00994D31"/>
    <w:rsid w:val="00995FBF"/>
    <w:rsid w:val="009966AF"/>
    <w:rsid w:val="009A45A0"/>
    <w:rsid w:val="009A6337"/>
    <w:rsid w:val="009B06AB"/>
    <w:rsid w:val="009B0D38"/>
    <w:rsid w:val="009B2038"/>
    <w:rsid w:val="009B3ADD"/>
    <w:rsid w:val="009B4A25"/>
    <w:rsid w:val="009B4E39"/>
    <w:rsid w:val="009B502C"/>
    <w:rsid w:val="009B5F95"/>
    <w:rsid w:val="009B7E2D"/>
    <w:rsid w:val="009C2396"/>
    <w:rsid w:val="009C508D"/>
    <w:rsid w:val="009C5B37"/>
    <w:rsid w:val="009C5E6C"/>
    <w:rsid w:val="009C632D"/>
    <w:rsid w:val="009C7BD5"/>
    <w:rsid w:val="009D16F4"/>
    <w:rsid w:val="009D3900"/>
    <w:rsid w:val="009D3C34"/>
    <w:rsid w:val="009D4055"/>
    <w:rsid w:val="009D4812"/>
    <w:rsid w:val="009E014A"/>
    <w:rsid w:val="009E0BF2"/>
    <w:rsid w:val="009E2023"/>
    <w:rsid w:val="009E23D0"/>
    <w:rsid w:val="009E3AC6"/>
    <w:rsid w:val="009E6FA3"/>
    <w:rsid w:val="009F1229"/>
    <w:rsid w:val="009F2241"/>
    <w:rsid w:val="009F382F"/>
    <w:rsid w:val="009F40A0"/>
    <w:rsid w:val="009F5245"/>
    <w:rsid w:val="009F5830"/>
    <w:rsid w:val="00A002B8"/>
    <w:rsid w:val="00A04CC0"/>
    <w:rsid w:val="00A10F14"/>
    <w:rsid w:val="00A14BCD"/>
    <w:rsid w:val="00A15D18"/>
    <w:rsid w:val="00A16821"/>
    <w:rsid w:val="00A17866"/>
    <w:rsid w:val="00A2052F"/>
    <w:rsid w:val="00A210C6"/>
    <w:rsid w:val="00A24E20"/>
    <w:rsid w:val="00A25782"/>
    <w:rsid w:val="00A26291"/>
    <w:rsid w:val="00A27102"/>
    <w:rsid w:val="00A27F14"/>
    <w:rsid w:val="00A3015A"/>
    <w:rsid w:val="00A33A3C"/>
    <w:rsid w:val="00A349C2"/>
    <w:rsid w:val="00A34F61"/>
    <w:rsid w:val="00A35AFB"/>
    <w:rsid w:val="00A41499"/>
    <w:rsid w:val="00A427ED"/>
    <w:rsid w:val="00A43C43"/>
    <w:rsid w:val="00A44C77"/>
    <w:rsid w:val="00A4500D"/>
    <w:rsid w:val="00A4775D"/>
    <w:rsid w:val="00A51E2B"/>
    <w:rsid w:val="00A535EF"/>
    <w:rsid w:val="00A5511C"/>
    <w:rsid w:val="00A56E16"/>
    <w:rsid w:val="00A6025C"/>
    <w:rsid w:val="00A6037D"/>
    <w:rsid w:val="00A62717"/>
    <w:rsid w:val="00A64CDD"/>
    <w:rsid w:val="00A65F54"/>
    <w:rsid w:val="00A66B29"/>
    <w:rsid w:val="00A66DDA"/>
    <w:rsid w:val="00A67B0C"/>
    <w:rsid w:val="00A71FC5"/>
    <w:rsid w:val="00A73072"/>
    <w:rsid w:val="00A746EB"/>
    <w:rsid w:val="00A83796"/>
    <w:rsid w:val="00A85C60"/>
    <w:rsid w:val="00A86190"/>
    <w:rsid w:val="00A91EAF"/>
    <w:rsid w:val="00A92FB9"/>
    <w:rsid w:val="00A93E64"/>
    <w:rsid w:val="00A944EB"/>
    <w:rsid w:val="00A94637"/>
    <w:rsid w:val="00A948E9"/>
    <w:rsid w:val="00A96A6E"/>
    <w:rsid w:val="00AA0554"/>
    <w:rsid w:val="00AA0B90"/>
    <w:rsid w:val="00AA3A52"/>
    <w:rsid w:val="00AA6967"/>
    <w:rsid w:val="00AB22BD"/>
    <w:rsid w:val="00AB6FCD"/>
    <w:rsid w:val="00AC133F"/>
    <w:rsid w:val="00AC2080"/>
    <w:rsid w:val="00AC23A9"/>
    <w:rsid w:val="00AC2B25"/>
    <w:rsid w:val="00AC3F7E"/>
    <w:rsid w:val="00AC4D1C"/>
    <w:rsid w:val="00AC5132"/>
    <w:rsid w:val="00AC54F5"/>
    <w:rsid w:val="00AC63B3"/>
    <w:rsid w:val="00AD161D"/>
    <w:rsid w:val="00AD2512"/>
    <w:rsid w:val="00AD41BE"/>
    <w:rsid w:val="00AD4746"/>
    <w:rsid w:val="00AD63C2"/>
    <w:rsid w:val="00AE3C6C"/>
    <w:rsid w:val="00AE6204"/>
    <w:rsid w:val="00AE6EA0"/>
    <w:rsid w:val="00AE7796"/>
    <w:rsid w:val="00AF0EDE"/>
    <w:rsid w:val="00AF197B"/>
    <w:rsid w:val="00AF2555"/>
    <w:rsid w:val="00AF26CE"/>
    <w:rsid w:val="00AF28BD"/>
    <w:rsid w:val="00AF3602"/>
    <w:rsid w:val="00AF546C"/>
    <w:rsid w:val="00B00A01"/>
    <w:rsid w:val="00B01941"/>
    <w:rsid w:val="00B01AF0"/>
    <w:rsid w:val="00B01CB1"/>
    <w:rsid w:val="00B01F14"/>
    <w:rsid w:val="00B036E2"/>
    <w:rsid w:val="00B05BA1"/>
    <w:rsid w:val="00B06138"/>
    <w:rsid w:val="00B06217"/>
    <w:rsid w:val="00B06E6D"/>
    <w:rsid w:val="00B07BE0"/>
    <w:rsid w:val="00B11653"/>
    <w:rsid w:val="00B1259B"/>
    <w:rsid w:val="00B12A1F"/>
    <w:rsid w:val="00B13783"/>
    <w:rsid w:val="00B16119"/>
    <w:rsid w:val="00B17216"/>
    <w:rsid w:val="00B2068D"/>
    <w:rsid w:val="00B21CE4"/>
    <w:rsid w:val="00B22BC8"/>
    <w:rsid w:val="00B238ED"/>
    <w:rsid w:val="00B259FB"/>
    <w:rsid w:val="00B26C17"/>
    <w:rsid w:val="00B27341"/>
    <w:rsid w:val="00B3566B"/>
    <w:rsid w:val="00B40C5E"/>
    <w:rsid w:val="00B44007"/>
    <w:rsid w:val="00B51A5C"/>
    <w:rsid w:val="00B54A16"/>
    <w:rsid w:val="00B560F9"/>
    <w:rsid w:val="00B56F37"/>
    <w:rsid w:val="00B650CF"/>
    <w:rsid w:val="00B67404"/>
    <w:rsid w:val="00B6745A"/>
    <w:rsid w:val="00B7017D"/>
    <w:rsid w:val="00B7349B"/>
    <w:rsid w:val="00B7473B"/>
    <w:rsid w:val="00B74B0D"/>
    <w:rsid w:val="00B76B00"/>
    <w:rsid w:val="00B8066E"/>
    <w:rsid w:val="00B83D97"/>
    <w:rsid w:val="00B84604"/>
    <w:rsid w:val="00B85970"/>
    <w:rsid w:val="00B8693A"/>
    <w:rsid w:val="00B87117"/>
    <w:rsid w:val="00B9019F"/>
    <w:rsid w:val="00B90807"/>
    <w:rsid w:val="00B910EE"/>
    <w:rsid w:val="00B915FE"/>
    <w:rsid w:val="00B94082"/>
    <w:rsid w:val="00B94AE6"/>
    <w:rsid w:val="00B94B3F"/>
    <w:rsid w:val="00B95F6C"/>
    <w:rsid w:val="00B96F72"/>
    <w:rsid w:val="00B97B6B"/>
    <w:rsid w:val="00BA0037"/>
    <w:rsid w:val="00BA0428"/>
    <w:rsid w:val="00BA0B3A"/>
    <w:rsid w:val="00BA4268"/>
    <w:rsid w:val="00BA4581"/>
    <w:rsid w:val="00BA502C"/>
    <w:rsid w:val="00BB09E5"/>
    <w:rsid w:val="00BB192D"/>
    <w:rsid w:val="00BB1AAD"/>
    <w:rsid w:val="00BB1F72"/>
    <w:rsid w:val="00BB2B5F"/>
    <w:rsid w:val="00BB2B9C"/>
    <w:rsid w:val="00BB31FD"/>
    <w:rsid w:val="00BB364F"/>
    <w:rsid w:val="00BB4274"/>
    <w:rsid w:val="00BB556E"/>
    <w:rsid w:val="00BB6637"/>
    <w:rsid w:val="00BB7AEF"/>
    <w:rsid w:val="00BC19B8"/>
    <w:rsid w:val="00BC27A7"/>
    <w:rsid w:val="00BC2B73"/>
    <w:rsid w:val="00BC3472"/>
    <w:rsid w:val="00BC49AA"/>
    <w:rsid w:val="00BC7BAF"/>
    <w:rsid w:val="00BD17EA"/>
    <w:rsid w:val="00BD1834"/>
    <w:rsid w:val="00BD3B31"/>
    <w:rsid w:val="00BD4CCE"/>
    <w:rsid w:val="00BD6789"/>
    <w:rsid w:val="00BE295A"/>
    <w:rsid w:val="00BE47F8"/>
    <w:rsid w:val="00BE4A84"/>
    <w:rsid w:val="00BE61AA"/>
    <w:rsid w:val="00BF05CF"/>
    <w:rsid w:val="00BF13A6"/>
    <w:rsid w:val="00BF2C9E"/>
    <w:rsid w:val="00BF5C76"/>
    <w:rsid w:val="00BF784A"/>
    <w:rsid w:val="00C00E85"/>
    <w:rsid w:val="00C02A16"/>
    <w:rsid w:val="00C030FD"/>
    <w:rsid w:val="00C05D01"/>
    <w:rsid w:val="00C0773A"/>
    <w:rsid w:val="00C11025"/>
    <w:rsid w:val="00C11838"/>
    <w:rsid w:val="00C13ED4"/>
    <w:rsid w:val="00C15E83"/>
    <w:rsid w:val="00C2014B"/>
    <w:rsid w:val="00C212B8"/>
    <w:rsid w:val="00C26FF0"/>
    <w:rsid w:val="00C33DB6"/>
    <w:rsid w:val="00C35E12"/>
    <w:rsid w:val="00C36087"/>
    <w:rsid w:val="00C37196"/>
    <w:rsid w:val="00C371F0"/>
    <w:rsid w:val="00C375BF"/>
    <w:rsid w:val="00C42281"/>
    <w:rsid w:val="00C426A0"/>
    <w:rsid w:val="00C43736"/>
    <w:rsid w:val="00C43DA9"/>
    <w:rsid w:val="00C45EBA"/>
    <w:rsid w:val="00C460C7"/>
    <w:rsid w:val="00C50159"/>
    <w:rsid w:val="00C517BF"/>
    <w:rsid w:val="00C568DC"/>
    <w:rsid w:val="00C56B42"/>
    <w:rsid w:val="00C61FFD"/>
    <w:rsid w:val="00C63884"/>
    <w:rsid w:val="00C672EB"/>
    <w:rsid w:val="00C70246"/>
    <w:rsid w:val="00C710F7"/>
    <w:rsid w:val="00C7133F"/>
    <w:rsid w:val="00C733CE"/>
    <w:rsid w:val="00C747FE"/>
    <w:rsid w:val="00C75CFF"/>
    <w:rsid w:val="00C76C99"/>
    <w:rsid w:val="00C777D2"/>
    <w:rsid w:val="00C77E8D"/>
    <w:rsid w:val="00C80B11"/>
    <w:rsid w:val="00C81738"/>
    <w:rsid w:val="00C81789"/>
    <w:rsid w:val="00C82FBE"/>
    <w:rsid w:val="00C858AF"/>
    <w:rsid w:val="00C85D81"/>
    <w:rsid w:val="00C868B4"/>
    <w:rsid w:val="00C878F7"/>
    <w:rsid w:val="00C87FB4"/>
    <w:rsid w:val="00C91932"/>
    <w:rsid w:val="00C91B5D"/>
    <w:rsid w:val="00C93C60"/>
    <w:rsid w:val="00C97BB1"/>
    <w:rsid w:val="00C97CA0"/>
    <w:rsid w:val="00CA3112"/>
    <w:rsid w:val="00CA78F7"/>
    <w:rsid w:val="00CB10EB"/>
    <w:rsid w:val="00CB1750"/>
    <w:rsid w:val="00CB2A0F"/>
    <w:rsid w:val="00CB5988"/>
    <w:rsid w:val="00CB5E66"/>
    <w:rsid w:val="00CB612C"/>
    <w:rsid w:val="00CB6827"/>
    <w:rsid w:val="00CB685E"/>
    <w:rsid w:val="00CC02CE"/>
    <w:rsid w:val="00CC0D1B"/>
    <w:rsid w:val="00CC0DCB"/>
    <w:rsid w:val="00CC0DD7"/>
    <w:rsid w:val="00CC15A8"/>
    <w:rsid w:val="00CC1A60"/>
    <w:rsid w:val="00CC4473"/>
    <w:rsid w:val="00CC4E3B"/>
    <w:rsid w:val="00CC601D"/>
    <w:rsid w:val="00CC7639"/>
    <w:rsid w:val="00CD0CE7"/>
    <w:rsid w:val="00CD0E6E"/>
    <w:rsid w:val="00CD1309"/>
    <w:rsid w:val="00CD2A14"/>
    <w:rsid w:val="00CD3ADC"/>
    <w:rsid w:val="00CD4C2C"/>
    <w:rsid w:val="00CD4FC7"/>
    <w:rsid w:val="00CD5C70"/>
    <w:rsid w:val="00CD79C4"/>
    <w:rsid w:val="00CE4C9A"/>
    <w:rsid w:val="00CE5810"/>
    <w:rsid w:val="00CF07CB"/>
    <w:rsid w:val="00CF1AC5"/>
    <w:rsid w:val="00CF2409"/>
    <w:rsid w:val="00CF2FE0"/>
    <w:rsid w:val="00CF7A29"/>
    <w:rsid w:val="00D03F41"/>
    <w:rsid w:val="00D04E2E"/>
    <w:rsid w:val="00D05B40"/>
    <w:rsid w:val="00D06474"/>
    <w:rsid w:val="00D06ADF"/>
    <w:rsid w:val="00D073A9"/>
    <w:rsid w:val="00D074CF"/>
    <w:rsid w:val="00D111B7"/>
    <w:rsid w:val="00D12DCF"/>
    <w:rsid w:val="00D12F5D"/>
    <w:rsid w:val="00D14B21"/>
    <w:rsid w:val="00D151DE"/>
    <w:rsid w:val="00D16539"/>
    <w:rsid w:val="00D200CF"/>
    <w:rsid w:val="00D20DF4"/>
    <w:rsid w:val="00D24357"/>
    <w:rsid w:val="00D26B7A"/>
    <w:rsid w:val="00D31997"/>
    <w:rsid w:val="00D3243A"/>
    <w:rsid w:val="00D32791"/>
    <w:rsid w:val="00D328AE"/>
    <w:rsid w:val="00D329CD"/>
    <w:rsid w:val="00D3424B"/>
    <w:rsid w:val="00D344B7"/>
    <w:rsid w:val="00D3487F"/>
    <w:rsid w:val="00D353B4"/>
    <w:rsid w:val="00D41688"/>
    <w:rsid w:val="00D41817"/>
    <w:rsid w:val="00D43CFA"/>
    <w:rsid w:val="00D47534"/>
    <w:rsid w:val="00D47961"/>
    <w:rsid w:val="00D5260A"/>
    <w:rsid w:val="00D52F8A"/>
    <w:rsid w:val="00D53E6D"/>
    <w:rsid w:val="00D54160"/>
    <w:rsid w:val="00D6008A"/>
    <w:rsid w:val="00D62272"/>
    <w:rsid w:val="00D62773"/>
    <w:rsid w:val="00D673F1"/>
    <w:rsid w:val="00D676FD"/>
    <w:rsid w:val="00D73654"/>
    <w:rsid w:val="00D740D7"/>
    <w:rsid w:val="00D81E41"/>
    <w:rsid w:val="00D8241E"/>
    <w:rsid w:val="00D92188"/>
    <w:rsid w:val="00D938DD"/>
    <w:rsid w:val="00D96545"/>
    <w:rsid w:val="00D96879"/>
    <w:rsid w:val="00DA0AD9"/>
    <w:rsid w:val="00DA1431"/>
    <w:rsid w:val="00DA2222"/>
    <w:rsid w:val="00DA4489"/>
    <w:rsid w:val="00DA5AEF"/>
    <w:rsid w:val="00DB2457"/>
    <w:rsid w:val="00DB33F7"/>
    <w:rsid w:val="00DB346E"/>
    <w:rsid w:val="00DB65EB"/>
    <w:rsid w:val="00DB7697"/>
    <w:rsid w:val="00DC2098"/>
    <w:rsid w:val="00DC256B"/>
    <w:rsid w:val="00DC2C78"/>
    <w:rsid w:val="00DC33B7"/>
    <w:rsid w:val="00DD21BC"/>
    <w:rsid w:val="00DD3A15"/>
    <w:rsid w:val="00DD3AE0"/>
    <w:rsid w:val="00DD3ED5"/>
    <w:rsid w:val="00DD77D2"/>
    <w:rsid w:val="00DE1825"/>
    <w:rsid w:val="00DE1C06"/>
    <w:rsid w:val="00DE42C4"/>
    <w:rsid w:val="00DE5FBA"/>
    <w:rsid w:val="00DE7ADC"/>
    <w:rsid w:val="00DF0DB2"/>
    <w:rsid w:val="00DF382B"/>
    <w:rsid w:val="00DF41FE"/>
    <w:rsid w:val="00E00E91"/>
    <w:rsid w:val="00E02EED"/>
    <w:rsid w:val="00E038C7"/>
    <w:rsid w:val="00E042E3"/>
    <w:rsid w:val="00E04B36"/>
    <w:rsid w:val="00E05500"/>
    <w:rsid w:val="00E06028"/>
    <w:rsid w:val="00E06242"/>
    <w:rsid w:val="00E06B11"/>
    <w:rsid w:val="00E12605"/>
    <w:rsid w:val="00E12735"/>
    <w:rsid w:val="00E132AE"/>
    <w:rsid w:val="00E15165"/>
    <w:rsid w:val="00E1546A"/>
    <w:rsid w:val="00E202D9"/>
    <w:rsid w:val="00E20D69"/>
    <w:rsid w:val="00E2101E"/>
    <w:rsid w:val="00E21054"/>
    <w:rsid w:val="00E21297"/>
    <w:rsid w:val="00E2166D"/>
    <w:rsid w:val="00E23708"/>
    <w:rsid w:val="00E25BB6"/>
    <w:rsid w:val="00E30CC2"/>
    <w:rsid w:val="00E33070"/>
    <w:rsid w:val="00E341A4"/>
    <w:rsid w:val="00E345D8"/>
    <w:rsid w:val="00E374E7"/>
    <w:rsid w:val="00E37A51"/>
    <w:rsid w:val="00E431A1"/>
    <w:rsid w:val="00E43E6C"/>
    <w:rsid w:val="00E4637A"/>
    <w:rsid w:val="00E47F5F"/>
    <w:rsid w:val="00E51FE9"/>
    <w:rsid w:val="00E52402"/>
    <w:rsid w:val="00E54B4E"/>
    <w:rsid w:val="00E61B03"/>
    <w:rsid w:val="00E62EAE"/>
    <w:rsid w:val="00E702FB"/>
    <w:rsid w:val="00E72B76"/>
    <w:rsid w:val="00E72D33"/>
    <w:rsid w:val="00E74FE5"/>
    <w:rsid w:val="00E75EB8"/>
    <w:rsid w:val="00E766F0"/>
    <w:rsid w:val="00E84F9F"/>
    <w:rsid w:val="00E863CA"/>
    <w:rsid w:val="00E90433"/>
    <w:rsid w:val="00E93560"/>
    <w:rsid w:val="00E95DF8"/>
    <w:rsid w:val="00E96B4A"/>
    <w:rsid w:val="00EA0AB8"/>
    <w:rsid w:val="00EA251F"/>
    <w:rsid w:val="00EA3617"/>
    <w:rsid w:val="00EA4F9A"/>
    <w:rsid w:val="00EB0CE9"/>
    <w:rsid w:val="00EB1A77"/>
    <w:rsid w:val="00EB1C05"/>
    <w:rsid w:val="00EB53BC"/>
    <w:rsid w:val="00EB7A00"/>
    <w:rsid w:val="00EC131C"/>
    <w:rsid w:val="00EC53E8"/>
    <w:rsid w:val="00EC5C07"/>
    <w:rsid w:val="00EC6B51"/>
    <w:rsid w:val="00EC6D3E"/>
    <w:rsid w:val="00ED3334"/>
    <w:rsid w:val="00ED3A8C"/>
    <w:rsid w:val="00ED427E"/>
    <w:rsid w:val="00ED5EA0"/>
    <w:rsid w:val="00ED61BC"/>
    <w:rsid w:val="00ED7846"/>
    <w:rsid w:val="00ED7C59"/>
    <w:rsid w:val="00EE2C48"/>
    <w:rsid w:val="00EE2C4A"/>
    <w:rsid w:val="00EE3930"/>
    <w:rsid w:val="00EE4719"/>
    <w:rsid w:val="00EE4DEE"/>
    <w:rsid w:val="00EE7000"/>
    <w:rsid w:val="00EF1829"/>
    <w:rsid w:val="00F0101B"/>
    <w:rsid w:val="00F038F8"/>
    <w:rsid w:val="00F047CF"/>
    <w:rsid w:val="00F052CB"/>
    <w:rsid w:val="00F071FD"/>
    <w:rsid w:val="00F123F5"/>
    <w:rsid w:val="00F1659E"/>
    <w:rsid w:val="00F175C1"/>
    <w:rsid w:val="00F1762F"/>
    <w:rsid w:val="00F17D7D"/>
    <w:rsid w:val="00F20B22"/>
    <w:rsid w:val="00F21E0B"/>
    <w:rsid w:val="00F24A06"/>
    <w:rsid w:val="00F337BE"/>
    <w:rsid w:val="00F340A2"/>
    <w:rsid w:val="00F355AE"/>
    <w:rsid w:val="00F35CED"/>
    <w:rsid w:val="00F37364"/>
    <w:rsid w:val="00F37BA5"/>
    <w:rsid w:val="00F4075E"/>
    <w:rsid w:val="00F40913"/>
    <w:rsid w:val="00F40D70"/>
    <w:rsid w:val="00F42D9D"/>
    <w:rsid w:val="00F4551E"/>
    <w:rsid w:val="00F45816"/>
    <w:rsid w:val="00F476D1"/>
    <w:rsid w:val="00F47D3D"/>
    <w:rsid w:val="00F51EFC"/>
    <w:rsid w:val="00F522D7"/>
    <w:rsid w:val="00F56016"/>
    <w:rsid w:val="00F560A0"/>
    <w:rsid w:val="00F61EEC"/>
    <w:rsid w:val="00F620F3"/>
    <w:rsid w:val="00F64307"/>
    <w:rsid w:val="00F647AB"/>
    <w:rsid w:val="00F66601"/>
    <w:rsid w:val="00F732BB"/>
    <w:rsid w:val="00F77973"/>
    <w:rsid w:val="00F77F55"/>
    <w:rsid w:val="00F82B69"/>
    <w:rsid w:val="00F848F7"/>
    <w:rsid w:val="00F85312"/>
    <w:rsid w:val="00F87463"/>
    <w:rsid w:val="00F91C75"/>
    <w:rsid w:val="00F95FB2"/>
    <w:rsid w:val="00F96CA8"/>
    <w:rsid w:val="00FA1D53"/>
    <w:rsid w:val="00FA1D99"/>
    <w:rsid w:val="00FA1FEA"/>
    <w:rsid w:val="00FA25B8"/>
    <w:rsid w:val="00FA31CC"/>
    <w:rsid w:val="00FA4B8E"/>
    <w:rsid w:val="00FA4D66"/>
    <w:rsid w:val="00FA616C"/>
    <w:rsid w:val="00FA7535"/>
    <w:rsid w:val="00FA7602"/>
    <w:rsid w:val="00FB0559"/>
    <w:rsid w:val="00FB2387"/>
    <w:rsid w:val="00FB277F"/>
    <w:rsid w:val="00FB3FE1"/>
    <w:rsid w:val="00FB42C4"/>
    <w:rsid w:val="00FB55C8"/>
    <w:rsid w:val="00FB7116"/>
    <w:rsid w:val="00FC00BF"/>
    <w:rsid w:val="00FC18F3"/>
    <w:rsid w:val="00FC3267"/>
    <w:rsid w:val="00FC61C5"/>
    <w:rsid w:val="00FC75DB"/>
    <w:rsid w:val="00FD00C3"/>
    <w:rsid w:val="00FD02D2"/>
    <w:rsid w:val="00FD3A72"/>
    <w:rsid w:val="00FD4264"/>
    <w:rsid w:val="00FD6A24"/>
    <w:rsid w:val="00FD781C"/>
    <w:rsid w:val="00FE1626"/>
    <w:rsid w:val="00FE3D0C"/>
    <w:rsid w:val="00FE4EB7"/>
    <w:rsid w:val="00FE5C48"/>
    <w:rsid w:val="00FE7FA4"/>
    <w:rsid w:val="00FF2524"/>
    <w:rsid w:val="00FF32BF"/>
    <w:rsid w:val="00FF3FE5"/>
    <w:rsid w:val="00FF5959"/>
    <w:rsid w:val="00FF77C2"/>
  </w:rsids>
  <m:mathPr>
    <m:mathFont m:val="Cambria Math"/>
    <m:brkBin m:val="before"/>
    <m:brkBinSub m:val="--"/>
    <m:smallFrac m:val="0"/>
    <m:dispDef/>
    <m:lMargin m:val="0"/>
    <m:rMargin m:val="0"/>
    <m:defJc m:val="centerGroup"/>
    <m:wrapIndent m:val="1440"/>
    <m:intLim m:val="subSup"/>
    <m:naryLim m:val="undOvr"/>
  </m:mathPr>
  <w:themeFontLang w:val="uk-U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1413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F7E"/>
    <w:pPr>
      <w:spacing w:after="200" w:line="276" w:lineRule="auto"/>
    </w:pPr>
    <w:rPr>
      <w:sz w:val="22"/>
      <w:szCs w:val="22"/>
      <w:lang w:eastAsia="en-US"/>
    </w:rPr>
  </w:style>
  <w:style w:type="paragraph" w:styleId="1">
    <w:name w:val="heading 1"/>
    <w:basedOn w:val="a"/>
    <w:next w:val="a"/>
    <w:link w:val="Heading1Char"/>
    <w:uiPriority w:val="99"/>
    <w:qFormat/>
    <w:rsid w:val="00F20B22"/>
    <w:pPr>
      <w:keepNext/>
      <w:widowControl w:val="0"/>
      <w:tabs>
        <w:tab w:val="left" w:pos="2721"/>
      </w:tabs>
      <w:spacing w:before="6" w:after="0" w:line="240" w:lineRule="auto"/>
      <w:outlineLvl w:val="0"/>
    </w:pPr>
    <w:rPr>
      <w:rFonts w:ascii="Arial" w:hAnsi="Arial"/>
      <w:color w:val="000000"/>
      <w:sz w:val="20"/>
      <w:szCs w:val="20"/>
      <w:lang w:val="ru-RU" w:eastAsia="ru-RU"/>
    </w:rPr>
  </w:style>
  <w:style w:type="paragraph" w:styleId="2">
    <w:name w:val="heading 2"/>
    <w:basedOn w:val="a"/>
    <w:next w:val="a"/>
    <w:link w:val="Heading2Char"/>
    <w:uiPriority w:val="99"/>
    <w:qFormat/>
    <w:rsid w:val="00F20B22"/>
    <w:pPr>
      <w:keepNext/>
      <w:widowControl w:val="0"/>
      <w:tabs>
        <w:tab w:val="left" w:pos="2721"/>
      </w:tabs>
      <w:spacing w:before="6" w:after="0" w:line="240" w:lineRule="auto"/>
      <w:jc w:val="center"/>
      <w:outlineLvl w:val="1"/>
    </w:pPr>
    <w:rPr>
      <w:rFonts w:ascii="Times New Roman" w:hAnsi="Times New Roman"/>
      <w:b/>
      <w:i/>
      <w:color w:val="000000"/>
      <w:sz w:val="20"/>
      <w:szCs w:val="20"/>
      <w:lang w:val="en-US" w:eastAsia="ru-RU"/>
    </w:rPr>
  </w:style>
  <w:style w:type="paragraph" w:styleId="3">
    <w:name w:val="heading 3"/>
    <w:basedOn w:val="a"/>
    <w:next w:val="a"/>
    <w:link w:val="Heading3Char"/>
    <w:uiPriority w:val="99"/>
    <w:qFormat/>
    <w:rsid w:val="00F20B22"/>
    <w:pPr>
      <w:keepNext/>
      <w:widowControl w:val="0"/>
      <w:tabs>
        <w:tab w:val="left" w:pos="2721"/>
      </w:tabs>
      <w:spacing w:before="6" w:after="0" w:line="240" w:lineRule="auto"/>
      <w:outlineLvl w:val="2"/>
    </w:pPr>
    <w:rPr>
      <w:rFonts w:ascii="Times New Roman" w:hAnsi="Times New Roman"/>
      <w:b/>
      <w:color w:val="000000"/>
      <w:sz w:val="20"/>
      <w:szCs w:val="20"/>
      <w:lang w:val="ru-RU" w:eastAsia="ru-RU"/>
    </w:rPr>
  </w:style>
  <w:style w:type="paragraph" w:styleId="4">
    <w:name w:val="heading 4"/>
    <w:basedOn w:val="a"/>
    <w:next w:val="a"/>
    <w:link w:val="Heading4Char"/>
    <w:uiPriority w:val="99"/>
    <w:qFormat/>
    <w:rsid w:val="00F20B22"/>
    <w:pPr>
      <w:keepNext/>
      <w:widowControl w:val="0"/>
      <w:tabs>
        <w:tab w:val="left" w:pos="2721"/>
      </w:tabs>
      <w:spacing w:before="6" w:after="0" w:line="240" w:lineRule="auto"/>
      <w:outlineLvl w:val="3"/>
    </w:pPr>
    <w:rPr>
      <w:rFonts w:ascii="Times New Roman" w:hAnsi="Times New Roman"/>
      <w:b/>
      <w:sz w:val="20"/>
      <w:szCs w:val="20"/>
      <w:lang w:val="ru-RU" w:eastAsia="ru-RU"/>
    </w:rPr>
  </w:style>
  <w:style w:type="paragraph" w:styleId="5">
    <w:name w:val="heading 5"/>
    <w:basedOn w:val="a"/>
    <w:next w:val="a"/>
    <w:link w:val="Heading5Char"/>
    <w:uiPriority w:val="99"/>
    <w:qFormat/>
    <w:rsid w:val="00F20B22"/>
    <w:pPr>
      <w:keepNext/>
      <w:widowControl w:val="0"/>
      <w:tabs>
        <w:tab w:val="left" w:pos="2721"/>
      </w:tabs>
      <w:spacing w:before="6" w:after="0" w:line="240" w:lineRule="auto"/>
      <w:jc w:val="center"/>
      <w:outlineLvl w:val="4"/>
    </w:pPr>
    <w:rPr>
      <w:rFonts w:ascii="Times New Roman" w:hAnsi="Times New Roman"/>
      <w:b/>
      <w:color w:val="000000"/>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link w:val="1"/>
    <w:uiPriority w:val="99"/>
    <w:locked/>
    <w:rsid w:val="00F20B22"/>
    <w:rPr>
      <w:rFonts w:ascii="Arial" w:hAnsi="Arial" w:cs="Times New Roman"/>
      <w:color w:val="000000"/>
      <w:sz w:val="20"/>
      <w:lang w:val="ru-RU" w:eastAsia="ru-RU"/>
    </w:rPr>
  </w:style>
  <w:style w:type="character" w:customStyle="1" w:styleId="Heading2Char">
    <w:name w:val="Heading 2 Char"/>
    <w:link w:val="2"/>
    <w:uiPriority w:val="99"/>
    <w:locked/>
    <w:rsid w:val="00F20B22"/>
    <w:rPr>
      <w:rFonts w:ascii="Times New Roman" w:hAnsi="Times New Roman" w:cs="Times New Roman"/>
      <w:b/>
      <w:i/>
      <w:color w:val="000000"/>
      <w:sz w:val="20"/>
      <w:lang w:val="en-US" w:eastAsia="ru-RU"/>
    </w:rPr>
  </w:style>
  <w:style w:type="character" w:customStyle="1" w:styleId="Heading3Char">
    <w:name w:val="Heading 3 Char"/>
    <w:link w:val="3"/>
    <w:uiPriority w:val="99"/>
    <w:locked/>
    <w:rsid w:val="00F20B22"/>
    <w:rPr>
      <w:rFonts w:ascii="Times New Roman" w:hAnsi="Times New Roman" w:cs="Times New Roman"/>
      <w:b/>
      <w:color w:val="000000"/>
      <w:sz w:val="20"/>
      <w:lang w:val="ru-RU" w:eastAsia="ru-RU"/>
    </w:rPr>
  </w:style>
  <w:style w:type="character" w:customStyle="1" w:styleId="Heading4Char">
    <w:name w:val="Heading 4 Char"/>
    <w:link w:val="4"/>
    <w:uiPriority w:val="99"/>
    <w:locked/>
    <w:rsid w:val="00F20B22"/>
    <w:rPr>
      <w:rFonts w:ascii="Times New Roman" w:hAnsi="Times New Roman" w:cs="Times New Roman"/>
      <w:b/>
      <w:sz w:val="20"/>
      <w:lang w:val="ru-RU" w:eastAsia="ru-RU"/>
    </w:rPr>
  </w:style>
  <w:style w:type="character" w:customStyle="1" w:styleId="Heading5Char">
    <w:name w:val="Heading 5 Char"/>
    <w:link w:val="5"/>
    <w:uiPriority w:val="99"/>
    <w:locked/>
    <w:rsid w:val="00F20B22"/>
    <w:rPr>
      <w:rFonts w:ascii="Times New Roman" w:hAnsi="Times New Roman" w:cs="Times New Roman"/>
      <w:b/>
      <w:color w:val="000000"/>
      <w:sz w:val="20"/>
      <w:lang w:val="en-US" w:eastAsia="ru-RU"/>
    </w:rPr>
  </w:style>
  <w:style w:type="paragraph" w:styleId="a3">
    <w:name w:val="header"/>
    <w:basedOn w:val="a"/>
    <w:link w:val="HeaderChar"/>
    <w:uiPriority w:val="99"/>
    <w:rsid w:val="00F20B22"/>
    <w:pPr>
      <w:tabs>
        <w:tab w:val="center" w:pos="4153"/>
        <w:tab w:val="right" w:pos="8306"/>
      </w:tabs>
      <w:spacing w:after="0" w:line="240" w:lineRule="auto"/>
    </w:pPr>
    <w:rPr>
      <w:rFonts w:ascii="Times New Roman" w:hAnsi="Times New Roman"/>
      <w:sz w:val="20"/>
      <w:szCs w:val="20"/>
      <w:lang w:val="ru-RU" w:eastAsia="uk-UA"/>
    </w:rPr>
  </w:style>
  <w:style w:type="character" w:customStyle="1" w:styleId="HeaderChar">
    <w:name w:val="Header Char"/>
    <w:link w:val="a3"/>
    <w:uiPriority w:val="99"/>
    <w:locked/>
    <w:rsid w:val="00F20B22"/>
    <w:rPr>
      <w:rFonts w:ascii="Times New Roman" w:hAnsi="Times New Roman" w:cs="Times New Roman"/>
      <w:sz w:val="20"/>
      <w:lang w:val="ru-RU" w:eastAsia="uk-UA"/>
    </w:rPr>
  </w:style>
  <w:style w:type="paragraph" w:styleId="a4">
    <w:name w:val="footer"/>
    <w:basedOn w:val="a"/>
    <w:link w:val="FooterChar"/>
    <w:uiPriority w:val="99"/>
    <w:rsid w:val="00F20B22"/>
    <w:pPr>
      <w:tabs>
        <w:tab w:val="center" w:pos="4153"/>
        <w:tab w:val="right" w:pos="8306"/>
      </w:tabs>
      <w:spacing w:after="0" w:line="240" w:lineRule="auto"/>
    </w:pPr>
    <w:rPr>
      <w:rFonts w:ascii="Times New Roman" w:hAnsi="Times New Roman"/>
      <w:sz w:val="20"/>
      <w:szCs w:val="20"/>
      <w:lang w:val="ru-RU" w:eastAsia="uk-UA"/>
    </w:rPr>
  </w:style>
  <w:style w:type="character" w:customStyle="1" w:styleId="FooterChar">
    <w:name w:val="Footer Char"/>
    <w:link w:val="a4"/>
    <w:uiPriority w:val="99"/>
    <w:locked/>
    <w:rsid w:val="00F20B22"/>
    <w:rPr>
      <w:rFonts w:ascii="Times New Roman" w:hAnsi="Times New Roman" w:cs="Times New Roman"/>
      <w:sz w:val="20"/>
      <w:lang w:val="ru-RU" w:eastAsia="uk-UA"/>
    </w:rPr>
  </w:style>
  <w:style w:type="character" w:styleId="a5">
    <w:name w:val="page number"/>
    <w:uiPriority w:val="99"/>
    <w:rsid w:val="00F20B22"/>
    <w:rPr>
      <w:rFonts w:cs="Times New Roman"/>
    </w:rPr>
  </w:style>
  <w:style w:type="paragraph" w:styleId="a6">
    <w:name w:val="Document Map"/>
    <w:basedOn w:val="a"/>
    <w:link w:val="DocumentMapChar"/>
    <w:uiPriority w:val="99"/>
    <w:semiHidden/>
    <w:rsid w:val="00F20B22"/>
    <w:pPr>
      <w:shd w:val="clear" w:color="auto" w:fill="000080"/>
      <w:spacing w:after="0" w:line="240" w:lineRule="auto"/>
    </w:pPr>
    <w:rPr>
      <w:rFonts w:ascii="Tahoma" w:hAnsi="Tahoma"/>
      <w:sz w:val="20"/>
      <w:szCs w:val="20"/>
      <w:lang w:val="ru-RU" w:eastAsia="uk-UA"/>
    </w:rPr>
  </w:style>
  <w:style w:type="character" w:customStyle="1" w:styleId="DocumentMapChar">
    <w:name w:val="Document Map Char"/>
    <w:link w:val="a6"/>
    <w:uiPriority w:val="99"/>
    <w:semiHidden/>
    <w:locked/>
    <w:rsid w:val="00F20B22"/>
    <w:rPr>
      <w:rFonts w:ascii="Tahoma" w:hAnsi="Tahoma" w:cs="Times New Roman"/>
      <w:sz w:val="20"/>
      <w:shd w:val="clear" w:color="auto" w:fill="000080"/>
      <w:lang w:val="ru-RU" w:eastAsia="uk-UA"/>
    </w:rPr>
  </w:style>
  <w:style w:type="paragraph" w:styleId="a7">
    <w:name w:val="Body Text"/>
    <w:basedOn w:val="a"/>
    <w:link w:val="BodyTextChar"/>
    <w:uiPriority w:val="99"/>
    <w:rsid w:val="00F20B22"/>
    <w:pPr>
      <w:widowControl w:val="0"/>
      <w:tabs>
        <w:tab w:val="left" w:pos="2721"/>
      </w:tabs>
      <w:spacing w:before="6" w:after="0" w:line="240" w:lineRule="auto"/>
    </w:pPr>
    <w:rPr>
      <w:rFonts w:ascii="Times New Roman" w:hAnsi="Times New Roman"/>
      <w:b/>
      <w:sz w:val="20"/>
      <w:szCs w:val="20"/>
      <w:lang w:val="ru-RU" w:eastAsia="ru-RU"/>
    </w:rPr>
  </w:style>
  <w:style w:type="character" w:customStyle="1" w:styleId="BodyTextChar">
    <w:name w:val="Body Text Char"/>
    <w:link w:val="a7"/>
    <w:uiPriority w:val="99"/>
    <w:locked/>
    <w:rsid w:val="00F20B22"/>
    <w:rPr>
      <w:rFonts w:ascii="Times New Roman" w:hAnsi="Times New Roman" w:cs="Times New Roman"/>
      <w:b/>
      <w:sz w:val="20"/>
      <w:lang w:val="ru-RU" w:eastAsia="ru-RU"/>
    </w:rPr>
  </w:style>
  <w:style w:type="character" w:styleId="a8">
    <w:name w:val="line number"/>
    <w:uiPriority w:val="99"/>
    <w:rsid w:val="00F20B22"/>
    <w:rPr>
      <w:rFonts w:cs="Times New Roman"/>
    </w:rPr>
  </w:style>
  <w:style w:type="paragraph" w:styleId="a9">
    <w:name w:val="Balloon Text"/>
    <w:basedOn w:val="a"/>
    <w:link w:val="BalloonTextChar"/>
    <w:uiPriority w:val="99"/>
    <w:semiHidden/>
    <w:rsid w:val="008A6079"/>
    <w:pPr>
      <w:spacing w:after="0" w:line="240" w:lineRule="auto"/>
    </w:pPr>
    <w:rPr>
      <w:rFonts w:ascii="Tahoma" w:hAnsi="Tahoma"/>
      <w:sz w:val="16"/>
      <w:szCs w:val="20"/>
      <w:lang w:eastAsia="uk-UA"/>
    </w:rPr>
  </w:style>
  <w:style w:type="character" w:customStyle="1" w:styleId="BalloonTextChar">
    <w:name w:val="Balloon Text Char"/>
    <w:link w:val="a9"/>
    <w:uiPriority w:val="99"/>
    <w:semiHidden/>
    <w:locked/>
    <w:rsid w:val="008A6079"/>
    <w:rPr>
      <w:rFonts w:ascii="Tahoma" w:hAnsi="Tahoma" w:cs="Times New Roman"/>
      <w:sz w:val="16"/>
    </w:rPr>
  </w:style>
  <w:style w:type="table" w:styleId="aa">
    <w:name w:val="Table Grid"/>
    <w:basedOn w:val="a1"/>
    <w:uiPriority w:val="99"/>
    <w:rsid w:val="003275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630D60F59F403CB531B268FE76FA17">
    <w:name w:val="AB630D60F59F403CB531B268FE76FA17"/>
    <w:uiPriority w:val="99"/>
    <w:rsid w:val="009238D1"/>
    <w:pPr>
      <w:spacing w:after="200" w:line="276" w:lineRule="auto"/>
    </w:pPr>
    <w:rPr>
      <w:rFonts w:eastAsia="MS Mincho"/>
      <w:sz w:val="22"/>
      <w:szCs w:val="22"/>
    </w:rPr>
  </w:style>
  <w:style w:type="character" w:styleId="ab">
    <w:name w:val="Hyperlink"/>
    <w:uiPriority w:val="99"/>
    <w:locked/>
    <w:rsid w:val="004E60A5"/>
    <w:rPr>
      <w:rFonts w:cs="Times New Roman"/>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F7E"/>
    <w:pPr>
      <w:spacing w:after="200" w:line="276" w:lineRule="auto"/>
    </w:pPr>
    <w:rPr>
      <w:sz w:val="22"/>
      <w:szCs w:val="22"/>
      <w:lang w:eastAsia="en-US"/>
    </w:rPr>
  </w:style>
  <w:style w:type="paragraph" w:styleId="1">
    <w:name w:val="heading 1"/>
    <w:basedOn w:val="a"/>
    <w:next w:val="a"/>
    <w:link w:val="Heading1Char"/>
    <w:uiPriority w:val="99"/>
    <w:qFormat/>
    <w:rsid w:val="00F20B22"/>
    <w:pPr>
      <w:keepNext/>
      <w:widowControl w:val="0"/>
      <w:tabs>
        <w:tab w:val="left" w:pos="2721"/>
      </w:tabs>
      <w:spacing w:before="6" w:after="0" w:line="240" w:lineRule="auto"/>
      <w:outlineLvl w:val="0"/>
    </w:pPr>
    <w:rPr>
      <w:rFonts w:ascii="Arial" w:hAnsi="Arial"/>
      <w:color w:val="000000"/>
      <w:sz w:val="20"/>
      <w:szCs w:val="20"/>
      <w:lang w:val="ru-RU" w:eastAsia="ru-RU"/>
    </w:rPr>
  </w:style>
  <w:style w:type="paragraph" w:styleId="2">
    <w:name w:val="heading 2"/>
    <w:basedOn w:val="a"/>
    <w:next w:val="a"/>
    <w:link w:val="Heading2Char"/>
    <w:uiPriority w:val="99"/>
    <w:qFormat/>
    <w:rsid w:val="00F20B22"/>
    <w:pPr>
      <w:keepNext/>
      <w:widowControl w:val="0"/>
      <w:tabs>
        <w:tab w:val="left" w:pos="2721"/>
      </w:tabs>
      <w:spacing w:before="6" w:after="0" w:line="240" w:lineRule="auto"/>
      <w:jc w:val="center"/>
      <w:outlineLvl w:val="1"/>
    </w:pPr>
    <w:rPr>
      <w:rFonts w:ascii="Times New Roman" w:hAnsi="Times New Roman"/>
      <w:b/>
      <w:i/>
      <w:color w:val="000000"/>
      <w:sz w:val="20"/>
      <w:szCs w:val="20"/>
      <w:lang w:val="en-US" w:eastAsia="ru-RU"/>
    </w:rPr>
  </w:style>
  <w:style w:type="paragraph" w:styleId="3">
    <w:name w:val="heading 3"/>
    <w:basedOn w:val="a"/>
    <w:next w:val="a"/>
    <w:link w:val="Heading3Char"/>
    <w:uiPriority w:val="99"/>
    <w:qFormat/>
    <w:rsid w:val="00F20B22"/>
    <w:pPr>
      <w:keepNext/>
      <w:widowControl w:val="0"/>
      <w:tabs>
        <w:tab w:val="left" w:pos="2721"/>
      </w:tabs>
      <w:spacing w:before="6" w:after="0" w:line="240" w:lineRule="auto"/>
      <w:outlineLvl w:val="2"/>
    </w:pPr>
    <w:rPr>
      <w:rFonts w:ascii="Times New Roman" w:hAnsi="Times New Roman"/>
      <w:b/>
      <w:color w:val="000000"/>
      <w:sz w:val="20"/>
      <w:szCs w:val="20"/>
      <w:lang w:val="ru-RU" w:eastAsia="ru-RU"/>
    </w:rPr>
  </w:style>
  <w:style w:type="paragraph" w:styleId="4">
    <w:name w:val="heading 4"/>
    <w:basedOn w:val="a"/>
    <w:next w:val="a"/>
    <w:link w:val="Heading4Char"/>
    <w:uiPriority w:val="99"/>
    <w:qFormat/>
    <w:rsid w:val="00F20B22"/>
    <w:pPr>
      <w:keepNext/>
      <w:widowControl w:val="0"/>
      <w:tabs>
        <w:tab w:val="left" w:pos="2721"/>
      </w:tabs>
      <w:spacing w:before="6" w:after="0" w:line="240" w:lineRule="auto"/>
      <w:outlineLvl w:val="3"/>
    </w:pPr>
    <w:rPr>
      <w:rFonts w:ascii="Times New Roman" w:hAnsi="Times New Roman"/>
      <w:b/>
      <w:sz w:val="20"/>
      <w:szCs w:val="20"/>
      <w:lang w:val="ru-RU" w:eastAsia="ru-RU"/>
    </w:rPr>
  </w:style>
  <w:style w:type="paragraph" w:styleId="5">
    <w:name w:val="heading 5"/>
    <w:basedOn w:val="a"/>
    <w:next w:val="a"/>
    <w:link w:val="Heading5Char"/>
    <w:uiPriority w:val="99"/>
    <w:qFormat/>
    <w:rsid w:val="00F20B22"/>
    <w:pPr>
      <w:keepNext/>
      <w:widowControl w:val="0"/>
      <w:tabs>
        <w:tab w:val="left" w:pos="2721"/>
      </w:tabs>
      <w:spacing w:before="6" w:after="0" w:line="240" w:lineRule="auto"/>
      <w:jc w:val="center"/>
      <w:outlineLvl w:val="4"/>
    </w:pPr>
    <w:rPr>
      <w:rFonts w:ascii="Times New Roman" w:hAnsi="Times New Roman"/>
      <w:b/>
      <w:color w:val="000000"/>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link w:val="1"/>
    <w:uiPriority w:val="99"/>
    <w:locked/>
    <w:rsid w:val="00F20B22"/>
    <w:rPr>
      <w:rFonts w:ascii="Arial" w:hAnsi="Arial" w:cs="Times New Roman"/>
      <w:color w:val="000000"/>
      <w:sz w:val="20"/>
      <w:lang w:val="ru-RU" w:eastAsia="ru-RU"/>
    </w:rPr>
  </w:style>
  <w:style w:type="character" w:customStyle="1" w:styleId="Heading2Char">
    <w:name w:val="Heading 2 Char"/>
    <w:link w:val="2"/>
    <w:uiPriority w:val="99"/>
    <w:locked/>
    <w:rsid w:val="00F20B22"/>
    <w:rPr>
      <w:rFonts w:ascii="Times New Roman" w:hAnsi="Times New Roman" w:cs="Times New Roman"/>
      <w:b/>
      <w:i/>
      <w:color w:val="000000"/>
      <w:sz w:val="20"/>
      <w:lang w:val="en-US" w:eastAsia="ru-RU"/>
    </w:rPr>
  </w:style>
  <w:style w:type="character" w:customStyle="1" w:styleId="Heading3Char">
    <w:name w:val="Heading 3 Char"/>
    <w:link w:val="3"/>
    <w:uiPriority w:val="99"/>
    <w:locked/>
    <w:rsid w:val="00F20B22"/>
    <w:rPr>
      <w:rFonts w:ascii="Times New Roman" w:hAnsi="Times New Roman" w:cs="Times New Roman"/>
      <w:b/>
      <w:color w:val="000000"/>
      <w:sz w:val="20"/>
      <w:lang w:val="ru-RU" w:eastAsia="ru-RU"/>
    </w:rPr>
  </w:style>
  <w:style w:type="character" w:customStyle="1" w:styleId="Heading4Char">
    <w:name w:val="Heading 4 Char"/>
    <w:link w:val="4"/>
    <w:uiPriority w:val="99"/>
    <w:locked/>
    <w:rsid w:val="00F20B22"/>
    <w:rPr>
      <w:rFonts w:ascii="Times New Roman" w:hAnsi="Times New Roman" w:cs="Times New Roman"/>
      <w:b/>
      <w:sz w:val="20"/>
      <w:lang w:val="ru-RU" w:eastAsia="ru-RU"/>
    </w:rPr>
  </w:style>
  <w:style w:type="character" w:customStyle="1" w:styleId="Heading5Char">
    <w:name w:val="Heading 5 Char"/>
    <w:link w:val="5"/>
    <w:uiPriority w:val="99"/>
    <w:locked/>
    <w:rsid w:val="00F20B22"/>
    <w:rPr>
      <w:rFonts w:ascii="Times New Roman" w:hAnsi="Times New Roman" w:cs="Times New Roman"/>
      <w:b/>
      <w:color w:val="000000"/>
      <w:sz w:val="20"/>
      <w:lang w:val="en-US" w:eastAsia="ru-RU"/>
    </w:rPr>
  </w:style>
  <w:style w:type="paragraph" w:styleId="a3">
    <w:name w:val="header"/>
    <w:basedOn w:val="a"/>
    <w:link w:val="HeaderChar"/>
    <w:uiPriority w:val="99"/>
    <w:rsid w:val="00F20B22"/>
    <w:pPr>
      <w:tabs>
        <w:tab w:val="center" w:pos="4153"/>
        <w:tab w:val="right" w:pos="8306"/>
      </w:tabs>
      <w:spacing w:after="0" w:line="240" w:lineRule="auto"/>
    </w:pPr>
    <w:rPr>
      <w:rFonts w:ascii="Times New Roman" w:hAnsi="Times New Roman"/>
      <w:sz w:val="20"/>
      <w:szCs w:val="20"/>
      <w:lang w:val="ru-RU" w:eastAsia="uk-UA"/>
    </w:rPr>
  </w:style>
  <w:style w:type="character" w:customStyle="1" w:styleId="HeaderChar">
    <w:name w:val="Header Char"/>
    <w:link w:val="a3"/>
    <w:uiPriority w:val="99"/>
    <w:locked/>
    <w:rsid w:val="00F20B22"/>
    <w:rPr>
      <w:rFonts w:ascii="Times New Roman" w:hAnsi="Times New Roman" w:cs="Times New Roman"/>
      <w:sz w:val="20"/>
      <w:lang w:val="ru-RU" w:eastAsia="uk-UA"/>
    </w:rPr>
  </w:style>
  <w:style w:type="paragraph" w:styleId="a4">
    <w:name w:val="footer"/>
    <w:basedOn w:val="a"/>
    <w:link w:val="FooterChar"/>
    <w:uiPriority w:val="99"/>
    <w:rsid w:val="00F20B22"/>
    <w:pPr>
      <w:tabs>
        <w:tab w:val="center" w:pos="4153"/>
        <w:tab w:val="right" w:pos="8306"/>
      </w:tabs>
      <w:spacing w:after="0" w:line="240" w:lineRule="auto"/>
    </w:pPr>
    <w:rPr>
      <w:rFonts w:ascii="Times New Roman" w:hAnsi="Times New Roman"/>
      <w:sz w:val="20"/>
      <w:szCs w:val="20"/>
      <w:lang w:val="ru-RU" w:eastAsia="uk-UA"/>
    </w:rPr>
  </w:style>
  <w:style w:type="character" w:customStyle="1" w:styleId="FooterChar">
    <w:name w:val="Footer Char"/>
    <w:link w:val="a4"/>
    <w:uiPriority w:val="99"/>
    <w:locked/>
    <w:rsid w:val="00F20B22"/>
    <w:rPr>
      <w:rFonts w:ascii="Times New Roman" w:hAnsi="Times New Roman" w:cs="Times New Roman"/>
      <w:sz w:val="20"/>
      <w:lang w:val="ru-RU" w:eastAsia="uk-UA"/>
    </w:rPr>
  </w:style>
  <w:style w:type="character" w:styleId="a5">
    <w:name w:val="page number"/>
    <w:uiPriority w:val="99"/>
    <w:rsid w:val="00F20B22"/>
    <w:rPr>
      <w:rFonts w:cs="Times New Roman"/>
    </w:rPr>
  </w:style>
  <w:style w:type="paragraph" w:styleId="a6">
    <w:name w:val="Document Map"/>
    <w:basedOn w:val="a"/>
    <w:link w:val="DocumentMapChar"/>
    <w:uiPriority w:val="99"/>
    <w:semiHidden/>
    <w:rsid w:val="00F20B22"/>
    <w:pPr>
      <w:shd w:val="clear" w:color="auto" w:fill="000080"/>
      <w:spacing w:after="0" w:line="240" w:lineRule="auto"/>
    </w:pPr>
    <w:rPr>
      <w:rFonts w:ascii="Tahoma" w:hAnsi="Tahoma"/>
      <w:sz w:val="20"/>
      <w:szCs w:val="20"/>
      <w:lang w:val="ru-RU" w:eastAsia="uk-UA"/>
    </w:rPr>
  </w:style>
  <w:style w:type="character" w:customStyle="1" w:styleId="DocumentMapChar">
    <w:name w:val="Document Map Char"/>
    <w:link w:val="a6"/>
    <w:uiPriority w:val="99"/>
    <w:semiHidden/>
    <w:locked/>
    <w:rsid w:val="00F20B22"/>
    <w:rPr>
      <w:rFonts w:ascii="Tahoma" w:hAnsi="Tahoma" w:cs="Times New Roman"/>
      <w:sz w:val="20"/>
      <w:shd w:val="clear" w:color="auto" w:fill="000080"/>
      <w:lang w:val="ru-RU" w:eastAsia="uk-UA"/>
    </w:rPr>
  </w:style>
  <w:style w:type="paragraph" w:styleId="a7">
    <w:name w:val="Body Text"/>
    <w:basedOn w:val="a"/>
    <w:link w:val="BodyTextChar"/>
    <w:uiPriority w:val="99"/>
    <w:rsid w:val="00F20B22"/>
    <w:pPr>
      <w:widowControl w:val="0"/>
      <w:tabs>
        <w:tab w:val="left" w:pos="2721"/>
      </w:tabs>
      <w:spacing w:before="6" w:after="0" w:line="240" w:lineRule="auto"/>
    </w:pPr>
    <w:rPr>
      <w:rFonts w:ascii="Times New Roman" w:hAnsi="Times New Roman"/>
      <w:b/>
      <w:sz w:val="20"/>
      <w:szCs w:val="20"/>
      <w:lang w:val="ru-RU" w:eastAsia="ru-RU"/>
    </w:rPr>
  </w:style>
  <w:style w:type="character" w:customStyle="1" w:styleId="BodyTextChar">
    <w:name w:val="Body Text Char"/>
    <w:link w:val="a7"/>
    <w:uiPriority w:val="99"/>
    <w:locked/>
    <w:rsid w:val="00F20B22"/>
    <w:rPr>
      <w:rFonts w:ascii="Times New Roman" w:hAnsi="Times New Roman" w:cs="Times New Roman"/>
      <w:b/>
      <w:sz w:val="20"/>
      <w:lang w:val="ru-RU" w:eastAsia="ru-RU"/>
    </w:rPr>
  </w:style>
  <w:style w:type="character" w:styleId="a8">
    <w:name w:val="line number"/>
    <w:uiPriority w:val="99"/>
    <w:rsid w:val="00F20B22"/>
    <w:rPr>
      <w:rFonts w:cs="Times New Roman"/>
    </w:rPr>
  </w:style>
  <w:style w:type="paragraph" w:styleId="a9">
    <w:name w:val="Balloon Text"/>
    <w:basedOn w:val="a"/>
    <w:link w:val="BalloonTextChar"/>
    <w:uiPriority w:val="99"/>
    <w:semiHidden/>
    <w:rsid w:val="008A6079"/>
    <w:pPr>
      <w:spacing w:after="0" w:line="240" w:lineRule="auto"/>
    </w:pPr>
    <w:rPr>
      <w:rFonts w:ascii="Tahoma" w:hAnsi="Tahoma"/>
      <w:sz w:val="16"/>
      <w:szCs w:val="20"/>
      <w:lang w:eastAsia="uk-UA"/>
    </w:rPr>
  </w:style>
  <w:style w:type="character" w:customStyle="1" w:styleId="BalloonTextChar">
    <w:name w:val="Balloon Text Char"/>
    <w:link w:val="a9"/>
    <w:uiPriority w:val="99"/>
    <w:semiHidden/>
    <w:locked/>
    <w:rsid w:val="008A6079"/>
    <w:rPr>
      <w:rFonts w:ascii="Tahoma" w:hAnsi="Tahoma" w:cs="Times New Roman"/>
      <w:sz w:val="16"/>
    </w:rPr>
  </w:style>
  <w:style w:type="table" w:styleId="aa">
    <w:name w:val="Table Grid"/>
    <w:basedOn w:val="a1"/>
    <w:uiPriority w:val="99"/>
    <w:rsid w:val="003275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630D60F59F403CB531B268FE76FA17">
    <w:name w:val="AB630D60F59F403CB531B268FE76FA17"/>
    <w:uiPriority w:val="99"/>
    <w:rsid w:val="009238D1"/>
    <w:pPr>
      <w:spacing w:after="200" w:line="276" w:lineRule="auto"/>
    </w:pPr>
    <w:rPr>
      <w:rFonts w:eastAsia="MS Mincho"/>
      <w:sz w:val="22"/>
      <w:szCs w:val="22"/>
    </w:rPr>
  </w:style>
  <w:style w:type="character" w:styleId="ab">
    <w:name w:val="Hyperlink"/>
    <w:uiPriority w:val="99"/>
    <w:locked/>
    <w:rsid w:val="004E60A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719098">
      <w:bodyDiv w:val="1"/>
      <w:marLeft w:val="0"/>
      <w:marRight w:val="0"/>
      <w:marTop w:val="0"/>
      <w:marBottom w:val="0"/>
      <w:divBdr>
        <w:top w:val="none" w:sz="0" w:space="0" w:color="auto"/>
        <w:left w:val="none" w:sz="0" w:space="0" w:color="auto"/>
        <w:bottom w:val="none" w:sz="0" w:space="0" w:color="auto"/>
        <w:right w:val="none" w:sz="0" w:space="0" w:color="auto"/>
      </w:divBdr>
    </w:div>
    <w:div w:id="502621963">
      <w:bodyDiv w:val="1"/>
      <w:marLeft w:val="0"/>
      <w:marRight w:val="0"/>
      <w:marTop w:val="0"/>
      <w:marBottom w:val="0"/>
      <w:divBdr>
        <w:top w:val="none" w:sz="0" w:space="0" w:color="auto"/>
        <w:left w:val="none" w:sz="0" w:space="0" w:color="auto"/>
        <w:bottom w:val="none" w:sz="0" w:space="0" w:color="auto"/>
        <w:right w:val="none" w:sz="0" w:space="0" w:color="auto"/>
      </w:divBdr>
    </w:div>
    <w:div w:id="784734570">
      <w:bodyDiv w:val="1"/>
      <w:marLeft w:val="0"/>
      <w:marRight w:val="0"/>
      <w:marTop w:val="0"/>
      <w:marBottom w:val="0"/>
      <w:divBdr>
        <w:top w:val="none" w:sz="0" w:space="0" w:color="auto"/>
        <w:left w:val="none" w:sz="0" w:space="0" w:color="auto"/>
        <w:bottom w:val="none" w:sz="0" w:space="0" w:color="auto"/>
        <w:right w:val="none" w:sz="0" w:space="0" w:color="auto"/>
      </w:divBdr>
    </w:div>
    <w:div w:id="1142889676">
      <w:marLeft w:val="0"/>
      <w:marRight w:val="0"/>
      <w:marTop w:val="0"/>
      <w:marBottom w:val="0"/>
      <w:divBdr>
        <w:top w:val="none" w:sz="0" w:space="0" w:color="auto"/>
        <w:left w:val="none" w:sz="0" w:space="0" w:color="auto"/>
        <w:bottom w:val="none" w:sz="0" w:space="0" w:color="auto"/>
        <w:right w:val="none" w:sz="0" w:space="0" w:color="auto"/>
      </w:divBdr>
    </w:div>
    <w:div w:id="11428896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223EB-7959-3743-BC0C-09D0B527D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12</Pages>
  <Words>8091</Words>
  <Characters>46122</Characters>
  <Application>Microsoft Macintosh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54105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user0309</dc:creator>
  <cp:lastModifiedBy>Grilera</cp:lastModifiedBy>
  <cp:revision>46</cp:revision>
  <cp:lastPrinted>2016-08-09T07:24:00Z</cp:lastPrinted>
  <dcterms:created xsi:type="dcterms:W3CDTF">2016-09-03T06:12:00Z</dcterms:created>
  <dcterms:modified xsi:type="dcterms:W3CDTF">2016-09-03T09:56:00Z</dcterms:modified>
</cp:coreProperties>
</file>